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E36" w:rsidRDefault="00147E36">
      <w:pPr>
        <w:widowControl/>
        <w:jc w:val="center"/>
        <w:rPr>
          <w:b/>
          <w:sz w:val="24"/>
          <w:szCs w:val="24"/>
        </w:rPr>
      </w:pPr>
    </w:p>
    <w:p w:rsidR="00147E36" w:rsidRDefault="00EE1D39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  <w:r>
        <w:rPr>
          <w:b/>
          <w:sz w:val="24"/>
          <w:szCs w:val="24"/>
        </w:rPr>
        <w:t>SISTEMA AGROFLORESTAL BIODIVERSO E ECONÔMICIDADE</w:t>
      </w:r>
    </w:p>
    <w:p w:rsidR="00147E36" w:rsidRDefault="00EE1D39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DA PRODUÇÃO AGRÍCOLA</w:t>
      </w:r>
    </w:p>
    <w:p w:rsidR="00147E36" w:rsidRDefault="00EE1D39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Mário Jorge Campos dos Santos </w:t>
      </w:r>
      <w:r>
        <w:rPr>
          <w:b/>
          <w:sz w:val="20"/>
          <w:szCs w:val="20"/>
          <w:vertAlign w:val="superscript"/>
        </w:rPr>
        <w:t>1*</w:t>
      </w:r>
      <w:r>
        <w:rPr>
          <w:b/>
          <w:sz w:val="20"/>
          <w:szCs w:val="20"/>
        </w:rPr>
        <w:t>, Cristiane Monteiro de Farias Rezende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proofErr w:type="spellStart"/>
      <w:r>
        <w:rPr>
          <w:b/>
          <w:sz w:val="20"/>
          <w:szCs w:val="20"/>
        </w:rPr>
        <w:t>Rychardson</w:t>
      </w:r>
      <w:proofErr w:type="spellEnd"/>
      <w:r>
        <w:rPr>
          <w:b/>
          <w:sz w:val="20"/>
          <w:szCs w:val="20"/>
        </w:rPr>
        <w:t xml:space="preserve"> Rocha de Araujo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Cleide Mara Barbosa da Cruz</w:t>
      </w:r>
      <w:r>
        <w:rPr>
          <w:b/>
          <w:sz w:val="20"/>
          <w:szCs w:val="20"/>
          <w:vertAlign w:val="superscript"/>
        </w:rPr>
        <w:t>2</w:t>
      </w:r>
      <w:r>
        <w:rPr>
          <w:b/>
          <w:sz w:val="20"/>
          <w:szCs w:val="20"/>
        </w:rPr>
        <w:t xml:space="preserve">, </w:t>
      </w:r>
      <w:proofErr w:type="spellStart"/>
      <w:r>
        <w:rPr>
          <w:b/>
          <w:sz w:val="20"/>
          <w:szCs w:val="20"/>
        </w:rPr>
        <w:t>Gleisiane</w:t>
      </w:r>
      <w:proofErr w:type="spellEnd"/>
      <w:r>
        <w:rPr>
          <w:b/>
          <w:sz w:val="20"/>
          <w:szCs w:val="20"/>
        </w:rPr>
        <w:t xml:space="preserve"> Purificação de </w:t>
      </w:r>
      <w:proofErr w:type="gramStart"/>
      <w:r>
        <w:rPr>
          <w:b/>
          <w:sz w:val="20"/>
          <w:szCs w:val="20"/>
        </w:rPr>
        <w:t>Faria</w:t>
      </w:r>
      <w:r>
        <w:rPr>
          <w:b/>
          <w:sz w:val="20"/>
          <w:szCs w:val="20"/>
          <w:vertAlign w:val="superscript"/>
        </w:rPr>
        <w:t>1</w:t>
      </w:r>
      <w:proofErr w:type="gramEnd"/>
    </w:p>
    <w:p w:rsidR="00147E36" w:rsidRDefault="00EE1D39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Universidade Federal</w:t>
      </w:r>
      <w:r>
        <w:rPr>
          <w:sz w:val="20"/>
          <w:szCs w:val="20"/>
        </w:rPr>
        <w:t xml:space="preserve"> de Sergipe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, Centro Universitário AGES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>, Instituição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, etc.</w:t>
      </w:r>
    </w:p>
    <w:p w:rsidR="00147E36" w:rsidRDefault="00EE1D39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>
        <w:rPr>
          <w:sz w:val="20"/>
          <w:szCs w:val="20"/>
        </w:rPr>
        <w:t xml:space="preserve">* </w:t>
      </w:r>
      <w:hyperlink r:id="rId9" w:history="1">
        <w:r>
          <w:rPr>
            <w:rStyle w:val="Hyperlink"/>
            <w:sz w:val="20"/>
            <w:szCs w:val="20"/>
          </w:rPr>
          <w:t>mjkampos@gmail.com</w:t>
        </w:r>
      </w:hyperlink>
    </w:p>
    <w:p w:rsidR="00147E36" w:rsidRDefault="00EE1D39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:rsidR="00147E36" w:rsidRDefault="00147E36">
      <w:pPr>
        <w:jc w:val="both"/>
        <w:rPr>
          <w:sz w:val="20"/>
          <w:szCs w:val="20"/>
        </w:rPr>
      </w:pPr>
    </w:p>
    <w:p w:rsidR="00147E36" w:rsidRDefault="00EE1D39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:rsidR="00147E36" w:rsidRDefault="00EE1D39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Os Sistemas Agroflorestais (</w:t>
      </w:r>
      <w:proofErr w:type="spellStart"/>
      <w:r>
        <w:rPr>
          <w:sz w:val="20"/>
          <w:szCs w:val="20"/>
        </w:rPr>
        <w:t>SAFs</w:t>
      </w:r>
      <w:proofErr w:type="spellEnd"/>
      <w:r>
        <w:rPr>
          <w:sz w:val="20"/>
          <w:szCs w:val="20"/>
        </w:rPr>
        <w:t>)</w:t>
      </w:r>
      <w:r>
        <w:rPr>
          <w:sz w:val="20"/>
          <w:szCs w:val="20"/>
        </w:rPr>
        <w:t xml:space="preserve"> envolvem, simultaneamente, diferentes culturas em uma mesma área, com produtividade temporal diferenciada. Apresentam-se como um sistema alternativo para a geração de renda em pequenas propriedades rurais. Nesse sentido, o presente artigo teve como objeti</w:t>
      </w:r>
      <w:r>
        <w:rPr>
          <w:sz w:val="20"/>
          <w:szCs w:val="20"/>
        </w:rPr>
        <w:t xml:space="preserve">vo realizar a análise econômica de um SAF em área rural produtiva no município de </w:t>
      </w:r>
      <w:proofErr w:type="spellStart"/>
      <w:r>
        <w:rPr>
          <w:sz w:val="20"/>
          <w:szCs w:val="20"/>
        </w:rPr>
        <w:t>Boquim-SE</w:t>
      </w:r>
      <w:proofErr w:type="spellEnd"/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A abordagem foi quantitativa, utilizando o método descritivo, apoiado por entrevista semiestruturada, na qual foram analisados aspectos como coeficientes técnicos de produção, preços dos insumos, investimentos em implementos agrícolas, mão de</w:t>
      </w:r>
      <w:r>
        <w:rPr>
          <w:sz w:val="20"/>
          <w:szCs w:val="20"/>
        </w:rPr>
        <w:t xml:space="preserve"> obra e demais fatores de produção. Os dados obtidos serviram para identificar o custo de produção e as receitas no SAF, permitindo a obtenção de indicadores de viabilidade, como o Valor Presente Líquido (VPL) de R$ 330,78, a Taxa Interna de Retorno (TIR) </w:t>
      </w:r>
      <w:r>
        <w:rPr>
          <w:sz w:val="20"/>
          <w:szCs w:val="20"/>
        </w:rPr>
        <w:t>de 36% ao ano, e a Razão Benefício/Custo (B/C) de R$ 1,32. O estudo identificou contribuições dos sistemas agroflorestais para a segurança alimentar dos agricultores e de suas famílias, bem como melhorias na fertilidade do solo e aumento da renda dos produ</w:t>
      </w:r>
      <w:r>
        <w:rPr>
          <w:sz w:val="20"/>
          <w:szCs w:val="20"/>
        </w:rPr>
        <w:t>tores.</w:t>
      </w:r>
    </w:p>
    <w:p w:rsidR="00147E36" w:rsidRDefault="00EE1D39">
      <w:pPr>
        <w:widowControl/>
        <w:ind w:right="4"/>
        <w:jc w:val="both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>: Economicidade, Agroecologia, Sustentabilidade, agricultura familiar.</w:t>
      </w:r>
    </w:p>
    <w:p w:rsidR="00147E36" w:rsidRDefault="00147E36">
      <w:pPr>
        <w:widowControl/>
        <w:jc w:val="both"/>
        <w:rPr>
          <w:b/>
          <w:sz w:val="20"/>
          <w:szCs w:val="20"/>
        </w:rPr>
      </w:pPr>
    </w:p>
    <w:p w:rsidR="00147E36" w:rsidRDefault="00EE1D39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:rsidR="00147E36" w:rsidRDefault="00EE1D3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O termo “</w:t>
      </w:r>
      <w:proofErr w:type="spellStart"/>
      <w:r>
        <w:rPr>
          <w:sz w:val="20"/>
          <w:szCs w:val="20"/>
        </w:rPr>
        <w:t>agrofloresta</w:t>
      </w:r>
      <w:proofErr w:type="spellEnd"/>
      <w:r>
        <w:rPr>
          <w:sz w:val="20"/>
          <w:szCs w:val="20"/>
        </w:rPr>
        <w:t>” foi criado para designar um uso especial da terra que envolve o manejo intencional de árvores. Já o termo “Sistemas Agrofloresta</w:t>
      </w:r>
      <w:r>
        <w:rPr>
          <w:sz w:val="20"/>
          <w:szCs w:val="20"/>
        </w:rPr>
        <w:t>is” (</w:t>
      </w:r>
      <w:proofErr w:type="spellStart"/>
      <w:r>
        <w:rPr>
          <w:sz w:val="20"/>
          <w:szCs w:val="20"/>
        </w:rPr>
        <w:t>SAFs</w:t>
      </w:r>
      <w:proofErr w:type="spellEnd"/>
      <w:r>
        <w:rPr>
          <w:sz w:val="20"/>
          <w:szCs w:val="20"/>
        </w:rPr>
        <w:t xml:space="preserve">) representam um conjunto de técnicas alternativas de uso e manejo dos recursos naturais, que implicam na combinação de espécies florestais com espécies agrícolas e/ou animais, em numa mesma área. Essas combinações podem ser de maneira simultânea </w:t>
      </w:r>
      <w:r>
        <w:rPr>
          <w:sz w:val="20"/>
          <w:szCs w:val="20"/>
        </w:rPr>
        <w:t xml:space="preserve">ou escalonada no tempo e no espaço e de caráter temporário ou permanente (Souza </w:t>
      </w:r>
      <w:proofErr w:type="gramStart"/>
      <w:r>
        <w:rPr>
          <w:i/>
          <w:iCs/>
          <w:sz w:val="20"/>
          <w:szCs w:val="20"/>
        </w:rPr>
        <w:t>et</w:t>
      </w:r>
      <w:proofErr w:type="gramEnd"/>
      <w:r>
        <w:rPr>
          <w:i/>
          <w:iCs/>
          <w:sz w:val="20"/>
          <w:szCs w:val="20"/>
        </w:rPr>
        <w:t xml:space="preserve"> al</w:t>
      </w:r>
      <w:r>
        <w:rPr>
          <w:sz w:val="20"/>
          <w:szCs w:val="20"/>
        </w:rPr>
        <w:t xml:space="preserve">., 2020). </w:t>
      </w:r>
    </w:p>
    <w:p w:rsidR="00147E36" w:rsidRDefault="00EE1D3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Essa modalidade de produção se torna interessante para agricultores que buscam obter uma agricultura economicamente viável, pois a interação de plantas no mesmo</w:t>
      </w:r>
      <w:r>
        <w:rPr>
          <w:sz w:val="20"/>
          <w:szCs w:val="20"/>
        </w:rPr>
        <w:t xml:space="preserve"> espaço/tempo contribui para utilização de áreas menores, podendo trazer um retorno financeiro satisfatório, visto que podem utilizar o mesmo local para cultivar espécies diferentes que vão contribuir como fonte de renda permeando aos princípios de desenvo</w:t>
      </w:r>
      <w:r>
        <w:rPr>
          <w:sz w:val="20"/>
          <w:szCs w:val="20"/>
        </w:rPr>
        <w:t xml:space="preserve">lvimento sustentável (Rocha </w:t>
      </w:r>
      <w:proofErr w:type="gramStart"/>
      <w:r>
        <w:rPr>
          <w:i/>
          <w:iCs/>
          <w:sz w:val="20"/>
          <w:szCs w:val="20"/>
        </w:rPr>
        <w:t>et</w:t>
      </w:r>
      <w:proofErr w:type="gramEnd"/>
      <w:r>
        <w:rPr>
          <w:i/>
          <w:iCs/>
          <w:sz w:val="20"/>
          <w:szCs w:val="20"/>
        </w:rPr>
        <w:t xml:space="preserve"> al</w:t>
      </w:r>
      <w:r>
        <w:rPr>
          <w:sz w:val="20"/>
          <w:szCs w:val="20"/>
        </w:rPr>
        <w:t xml:space="preserve">., 2016; </w:t>
      </w:r>
      <w:proofErr w:type="spellStart"/>
      <w:r>
        <w:rPr>
          <w:sz w:val="20"/>
          <w:szCs w:val="20"/>
        </w:rPr>
        <w:t>Tscharntke</w:t>
      </w:r>
      <w:proofErr w:type="spellEnd"/>
      <w:r>
        <w:rPr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et al</w:t>
      </w:r>
      <w:r>
        <w:rPr>
          <w:sz w:val="20"/>
          <w:szCs w:val="20"/>
        </w:rPr>
        <w:t xml:space="preserve">., 2016; Souza </w:t>
      </w:r>
      <w:r>
        <w:rPr>
          <w:i/>
          <w:iCs/>
          <w:sz w:val="20"/>
          <w:szCs w:val="20"/>
        </w:rPr>
        <w:t>et al</w:t>
      </w:r>
      <w:r>
        <w:rPr>
          <w:sz w:val="20"/>
          <w:szCs w:val="20"/>
        </w:rPr>
        <w:t>., 2020).</w:t>
      </w:r>
    </w:p>
    <w:p w:rsidR="00147E36" w:rsidRDefault="00EE1D3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No que se refere aos benefícios oriundos dos </w:t>
      </w:r>
      <w:proofErr w:type="spellStart"/>
      <w:r>
        <w:rPr>
          <w:sz w:val="20"/>
          <w:szCs w:val="20"/>
        </w:rPr>
        <w:t>SAFs</w:t>
      </w:r>
      <w:proofErr w:type="spellEnd"/>
      <w:r>
        <w:rPr>
          <w:sz w:val="20"/>
          <w:szCs w:val="20"/>
        </w:rPr>
        <w:t xml:space="preserve">, de acordo com Padovan </w:t>
      </w:r>
      <w:proofErr w:type="gramStart"/>
      <w:r>
        <w:rPr>
          <w:i/>
          <w:iCs/>
          <w:sz w:val="20"/>
          <w:szCs w:val="20"/>
        </w:rPr>
        <w:t>et</w:t>
      </w:r>
      <w:proofErr w:type="gramEnd"/>
      <w:r>
        <w:rPr>
          <w:i/>
          <w:iCs/>
          <w:sz w:val="20"/>
          <w:szCs w:val="20"/>
        </w:rPr>
        <w:t xml:space="preserve"> al</w:t>
      </w:r>
      <w:r>
        <w:rPr>
          <w:sz w:val="20"/>
          <w:szCs w:val="20"/>
        </w:rPr>
        <w:t xml:space="preserve">. (2019) ressalta que essa modalidade de produção consorciada, preconiza a preservação do </w:t>
      </w:r>
      <w:r>
        <w:rPr>
          <w:sz w:val="20"/>
          <w:szCs w:val="20"/>
        </w:rPr>
        <w:t xml:space="preserve">solo e sua restauração quando degradado; promovem a fixação biológica de nitrogênio, ciclagem de nutrientes, formação de microclima mais estável, sequestro e estocagem de carbono na biomassa das plantas e no solo, aumento de renda, segurança alimentar e o </w:t>
      </w:r>
      <w:proofErr w:type="gramStart"/>
      <w:r>
        <w:rPr>
          <w:sz w:val="20"/>
          <w:szCs w:val="20"/>
        </w:rPr>
        <w:t>desenvolvimento</w:t>
      </w:r>
      <w:proofErr w:type="gramEnd"/>
      <w:r>
        <w:rPr>
          <w:sz w:val="20"/>
          <w:szCs w:val="20"/>
        </w:rPr>
        <w:t xml:space="preserve"> local (Padovan, 2022; Felipe </w:t>
      </w:r>
      <w:r>
        <w:rPr>
          <w:i/>
          <w:iCs/>
          <w:sz w:val="20"/>
          <w:szCs w:val="20"/>
        </w:rPr>
        <w:t>et al.</w:t>
      </w:r>
      <w:r>
        <w:rPr>
          <w:sz w:val="20"/>
          <w:szCs w:val="20"/>
        </w:rPr>
        <w:t xml:space="preserve"> 2023).</w:t>
      </w:r>
    </w:p>
    <w:p w:rsidR="00147E36" w:rsidRDefault="00EE1D3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Dessa forma, o presente trabalho tem como objetivo descrever os benefícios </w:t>
      </w:r>
      <w:r>
        <w:rPr>
          <w:sz w:val="20"/>
          <w:szCs w:val="20"/>
        </w:rPr>
        <w:t xml:space="preserve">dos sistemas agroflorestais com manejo produtivo, assim como seus benefícios para a </w:t>
      </w:r>
      <w:r>
        <w:rPr>
          <w:sz w:val="20"/>
          <w:szCs w:val="20"/>
        </w:rPr>
        <w:t>agricultura familiar.</w:t>
      </w:r>
    </w:p>
    <w:p w:rsidR="00147E36" w:rsidRDefault="00147E36">
      <w:pPr>
        <w:widowControl/>
        <w:jc w:val="both"/>
        <w:rPr>
          <w:b/>
          <w:sz w:val="20"/>
          <w:szCs w:val="20"/>
        </w:rPr>
      </w:pPr>
    </w:p>
    <w:p w:rsidR="00147E36" w:rsidRDefault="00EE1D39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:rsidR="00147E36" w:rsidRDefault="00EE1D3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O sistema agroflorestal adotado para a realização do referido estudo está localizado na zona rural do município de Boquim, no estado de Sergipe (Figura 1), entre as coordenadas 11°09′02″ S e 37°37′15″ W. Boquim es</w:t>
      </w:r>
      <w:r>
        <w:rPr>
          <w:sz w:val="20"/>
          <w:szCs w:val="20"/>
        </w:rPr>
        <w:t xml:space="preserve">tá </w:t>
      </w:r>
      <w:proofErr w:type="gramStart"/>
      <w:r>
        <w:rPr>
          <w:sz w:val="20"/>
          <w:szCs w:val="20"/>
        </w:rPr>
        <w:t>situada</w:t>
      </w:r>
      <w:proofErr w:type="gramEnd"/>
      <w:r>
        <w:rPr>
          <w:sz w:val="20"/>
          <w:szCs w:val="20"/>
        </w:rPr>
        <w:t xml:space="preserve"> na faixa climática comumente denominada de agreste.</w:t>
      </w:r>
    </w:p>
    <w:p w:rsidR="00147E36" w:rsidRDefault="00EE1D3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A pluviometria média anual é de 1.362</w:t>
      </w:r>
      <w:bookmarkStart w:id="2" w:name="_GoBack"/>
      <w:bookmarkEnd w:id="2"/>
      <w:r>
        <w:rPr>
          <w:sz w:val="20"/>
          <w:szCs w:val="20"/>
        </w:rPr>
        <w:t>mm, sendo que cerca de 70% dessas chuvas se concentram nos meses de abril a julho. As temperaturas médias mensais oscilam entre 21,3°C e 28,7°C. A umidade relativa do ar varia entre 66,8% e 88,9%.</w:t>
      </w: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EE1D39">
      <w:pPr>
        <w:ind w:firstLine="284"/>
        <w:jc w:val="both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1777365</wp:posOffset>
                </wp:positionH>
                <wp:positionV relativeFrom="paragraph">
                  <wp:posOffset>28575</wp:posOffset>
                </wp:positionV>
                <wp:extent cx="2161540" cy="2271395"/>
                <wp:effectExtent l="0" t="0" r="0" b="0"/>
                <wp:wrapSquare wrapText="bothSides"/>
                <wp:docPr id="10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1540" cy="2271395"/>
                          <a:chOff x="310568" y="0"/>
                          <a:chExt cx="1780694" cy="1984687"/>
                        </a:xfrm>
                      </wpg:grpSpPr>
                      <pic:pic xmlns:pic="http://schemas.openxmlformats.org/drawingml/2006/picture">
                        <pic:nvPicPr>
                          <pic:cNvPr id="1191433673" name="Imagem 1191433673" descr="Uma imagem contendo Mapa&#10;&#10;O conteúdo gerado por IA pode estar incorreto.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0568" y="0"/>
                            <a:ext cx="1780694" cy="1984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671402" name="Imagem 4846714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75869" y="1576959"/>
                            <a:ext cx="635000" cy="124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Agrupar 9" o:spid="_x0000_s1026" o:spt="203" style="position:absolute;left:0pt;margin-left:139.95pt;margin-top:2.25pt;height:178.85pt;width:170.2pt;mso-position-horizontal-relative:margin;mso-wrap-distance-bottom:0pt;mso-wrap-distance-left:9pt;mso-wrap-distance-right:9pt;mso-wrap-distance-top:0pt;z-index:251659264;mso-width-relative:page;mso-height-relative:page;" coordorigin="310568,0" coordsize="1780694,1984687" o:gfxdata="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ubPAAvwAAAKUBAAAZAAAA&#10;ZHJzL19yZWxzL2Uyb0RvYy54bWwucmVsc72QwYrCMBCG7wv7DmHu27Q9LLKY9iKCV3EfYEimabCZ&#10;hCSKvr2BZUFB8OZxZvi//2PW48Uv4kwpu8AKuqYFQayDcWwV/B62XysQuSAbXAKTgitlGIfPj/We&#10;Fiw1lGcXs6gUzgrmUuKPlFnP5DE3IRLXyxSSx1LHZGVEfURLsm/bb5nuGTA8MMXOKEg704M4XGNt&#10;fs0O0+Q0bYI+eeLypEI6X7srEJOlosCTcfi37JvIFuRzh+49Dt2/g3x47nAD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">
                <o:lock v:ext="edit" aspectratio="f"/>
                <v:shape id="_x0000_s1026" o:spid="_x0000_s1026" o:spt="75" alt="Uma imagem contendo Mapa&#10;&#10;O conteúdo gerado por IA pode estar incorreto." type="#_x0000_t75" style="position:absolute;left:310568;top:0;height:1984687;width:1780694;" filled="f" o:preferrelative="t" stroked="f" coordsize="21600,21600" o:gfxdata="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p2&#10;7E7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type="#_x0000_t75" style="position:absolute;left:1375869;top:1576959;height:124778;width:635000;" filled="f" o:preferrelative="t" stroked="f" coordsize="21600,21600" o:gfxdata="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BP0vFrFAAAA4g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13" o:title=""/>
                  <o:lock v:ext="edit" aspectratio="t"/>
                </v:shape>
                <w10:wrap type="square"/>
              </v:group>
            </w:pict>
          </mc:Fallback>
        </mc:AlternateContent>
      </w: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EE1D39">
      <w:pPr>
        <w:ind w:left="851"/>
        <w:rPr>
          <w:color w:val="000000" w:themeColor="text1"/>
          <w:kern w:val="24"/>
          <w:sz w:val="20"/>
          <w:szCs w:val="20"/>
        </w:rPr>
      </w:pPr>
      <w:r>
        <w:rPr>
          <w:sz w:val="20"/>
          <w:szCs w:val="20"/>
        </w:rPr>
        <w:t>Figura 1.</w:t>
      </w:r>
      <w:r>
        <w:rPr>
          <w:color w:val="000000" w:themeColor="text1"/>
          <w:kern w:val="24"/>
          <w:sz w:val="20"/>
          <w:szCs w:val="20"/>
        </w:rPr>
        <w:t xml:space="preserve"> Área de localização do estud</w:t>
      </w:r>
      <w:r>
        <w:rPr>
          <w:color w:val="000000" w:themeColor="text1"/>
          <w:kern w:val="24"/>
          <w:sz w:val="20"/>
          <w:szCs w:val="20"/>
        </w:rPr>
        <w:t xml:space="preserve">o no município de </w:t>
      </w:r>
      <w:proofErr w:type="spellStart"/>
      <w:r>
        <w:rPr>
          <w:color w:val="000000" w:themeColor="text1"/>
          <w:kern w:val="24"/>
          <w:sz w:val="20"/>
          <w:szCs w:val="20"/>
        </w:rPr>
        <w:t>Boquim-SE</w:t>
      </w:r>
      <w:proofErr w:type="spellEnd"/>
      <w:r>
        <w:rPr>
          <w:color w:val="000000" w:themeColor="text1"/>
          <w:kern w:val="24"/>
          <w:sz w:val="20"/>
          <w:szCs w:val="20"/>
        </w:rPr>
        <w:t>.</w:t>
      </w:r>
    </w:p>
    <w:p w:rsidR="00147E36" w:rsidRDefault="00EE1D39">
      <w:pPr>
        <w:ind w:left="851"/>
        <w:rPr>
          <w:color w:val="000000" w:themeColor="text1"/>
          <w:kern w:val="24"/>
          <w:sz w:val="20"/>
          <w:szCs w:val="20"/>
        </w:rPr>
      </w:pPr>
      <w:r>
        <w:rPr>
          <w:b/>
          <w:color w:val="000000" w:themeColor="text1"/>
          <w:kern w:val="24"/>
          <w:sz w:val="20"/>
          <w:szCs w:val="20"/>
        </w:rPr>
        <w:t>Fonte</w:t>
      </w:r>
      <w:r>
        <w:rPr>
          <w:color w:val="000000" w:themeColor="text1"/>
          <w:kern w:val="24"/>
          <w:sz w:val="20"/>
          <w:szCs w:val="20"/>
        </w:rPr>
        <w:t>: IBGE, 2025.</w:t>
      </w: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EE1D3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O delineamento da pesquisa adotou as áreas de estudo como Unidade Amostral (UA), compreendendo um (01) hectare consorciado, composto por quatro blocos de 380 m², com plantios de laranja (</w:t>
      </w:r>
      <w:proofErr w:type="spellStart"/>
      <w:r>
        <w:rPr>
          <w:i/>
          <w:iCs/>
          <w:sz w:val="20"/>
          <w:szCs w:val="20"/>
        </w:rPr>
        <w:t>Citrus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sinensis</w:t>
      </w:r>
      <w:proofErr w:type="spellEnd"/>
      <w:r>
        <w:rPr>
          <w:sz w:val="20"/>
          <w:szCs w:val="20"/>
        </w:rPr>
        <w:t xml:space="preserve">) e </w:t>
      </w:r>
      <w:r>
        <w:rPr>
          <w:sz w:val="20"/>
          <w:szCs w:val="20"/>
        </w:rPr>
        <w:t>mandioca (</w:t>
      </w:r>
      <w:proofErr w:type="spellStart"/>
      <w:r>
        <w:rPr>
          <w:i/>
          <w:iCs/>
          <w:sz w:val="20"/>
          <w:szCs w:val="20"/>
        </w:rPr>
        <w:t>Manihot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esculenta</w:t>
      </w:r>
      <w:proofErr w:type="spellEnd"/>
      <w:r>
        <w:rPr>
          <w:sz w:val="20"/>
          <w:szCs w:val="20"/>
        </w:rPr>
        <w:t>), com horizonte temporal de cinco anos de plantio produtivo. Foi utilizado o espaçamento de duas linhas de plantio de laranja com 6,0 m x 3,0 m (556 plantas/ha), e, entre as linhas de plantio da laranja, foram introduzidas quatr</w:t>
      </w:r>
      <w:r>
        <w:rPr>
          <w:sz w:val="20"/>
          <w:szCs w:val="20"/>
        </w:rPr>
        <w:t>o linhas de mandioca com espaçamento de 1,0 m x 0,70 m (14.300 plantas/ha).</w:t>
      </w:r>
    </w:p>
    <w:p w:rsidR="00147E36" w:rsidRDefault="00EE1D3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os cálculos de predição produtiva e econômica, utilizou-se o modelo de Palma </w:t>
      </w:r>
      <w:proofErr w:type="gramStart"/>
      <w:r>
        <w:rPr>
          <w:i/>
          <w:iCs/>
          <w:sz w:val="20"/>
          <w:szCs w:val="20"/>
        </w:rPr>
        <w:t>et</w:t>
      </w:r>
      <w:proofErr w:type="gramEnd"/>
      <w:r>
        <w:rPr>
          <w:i/>
          <w:iCs/>
          <w:sz w:val="20"/>
          <w:szCs w:val="20"/>
        </w:rPr>
        <w:t xml:space="preserve"> al</w:t>
      </w:r>
      <w:r>
        <w:rPr>
          <w:sz w:val="20"/>
          <w:szCs w:val="20"/>
        </w:rPr>
        <w:t xml:space="preserve">. (2020). A avaliação do estudo baseou-se nos seguintes critérios: Relação Benefício-Custo </w:t>
      </w:r>
      <w:r>
        <w:rPr>
          <w:sz w:val="20"/>
          <w:szCs w:val="20"/>
        </w:rPr>
        <w:t xml:space="preserve">(RB/C), conforme recomendado por </w:t>
      </w:r>
      <w:proofErr w:type="spellStart"/>
      <w:r>
        <w:rPr>
          <w:sz w:val="20"/>
          <w:szCs w:val="20"/>
        </w:rPr>
        <w:t>Arco-Verde</w:t>
      </w:r>
      <w:proofErr w:type="spellEnd"/>
      <w:r>
        <w:rPr>
          <w:sz w:val="20"/>
          <w:szCs w:val="20"/>
        </w:rPr>
        <w:t xml:space="preserve">, (2021), Valor Presente Líquido (VPL) (Palma </w:t>
      </w:r>
      <w:proofErr w:type="gramStart"/>
      <w:r>
        <w:rPr>
          <w:sz w:val="20"/>
          <w:szCs w:val="20"/>
        </w:rPr>
        <w:t>et</w:t>
      </w:r>
      <w:proofErr w:type="gramEnd"/>
      <w:r>
        <w:rPr>
          <w:sz w:val="20"/>
          <w:szCs w:val="20"/>
        </w:rPr>
        <w:t xml:space="preserve"> al., 2020) e Taxa Interna de Retorno (TIR). Os cálculos foram efetuados com taxas de desconto de 6% e 10% ao ano (</w:t>
      </w:r>
      <w:proofErr w:type="spellStart"/>
      <w:r>
        <w:rPr>
          <w:sz w:val="20"/>
          <w:szCs w:val="20"/>
        </w:rPr>
        <w:t>Arco-Verde</w:t>
      </w:r>
      <w:proofErr w:type="spellEnd"/>
      <w:r>
        <w:rPr>
          <w:sz w:val="20"/>
          <w:szCs w:val="20"/>
        </w:rPr>
        <w:t xml:space="preserve"> e Amaro, 2021).</w:t>
      </w:r>
    </w:p>
    <w:p w:rsidR="00147E36" w:rsidRDefault="00147E36">
      <w:pPr>
        <w:ind w:firstLine="284"/>
        <w:jc w:val="both"/>
        <w:rPr>
          <w:sz w:val="20"/>
          <w:szCs w:val="20"/>
        </w:rPr>
      </w:pPr>
    </w:p>
    <w:p w:rsidR="00147E36" w:rsidRDefault="00EE1D39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RESULTADOS E DISCUSSÃO</w:t>
      </w:r>
    </w:p>
    <w:p w:rsidR="00147E36" w:rsidRDefault="00EE1D3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A análise econômica dos Sistemas Agroflorestais (</w:t>
      </w:r>
      <w:proofErr w:type="spellStart"/>
      <w:r>
        <w:rPr>
          <w:sz w:val="20"/>
          <w:szCs w:val="20"/>
        </w:rPr>
        <w:t>SAFs</w:t>
      </w:r>
      <w:proofErr w:type="spellEnd"/>
      <w:r>
        <w:rPr>
          <w:sz w:val="20"/>
          <w:szCs w:val="20"/>
        </w:rPr>
        <w:t xml:space="preserve">) consorciados com laranja e mandioca revela a viabilidade desse modelo para pequenos e médios produtores, especialmente em regiões como o município de Boquim, em Sergipe, onde o clima e a </w:t>
      </w:r>
      <w:r>
        <w:rPr>
          <w:sz w:val="20"/>
          <w:szCs w:val="20"/>
        </w:rPr>
        <w:t>biodiversidade local favorecem o sucesso dessas práticas agroecológicas.</w:t>
      </w:r>
    </w:p>
    <w:p w:rsidR="00147E36" w:rsidRDefault="00EE1D3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A produtividade média anual de mandioca consorciada com laranja alcançou 28,5 t/ha/ano, gerando uma rentabilidade econômica conforme diferentes projeções de preços de venda da mandioc</w:t>
      </w:r>
      <w:r>
        <w:rPr>
          <w:sz w:val="20"/>
          <w:szCs w:val="20"/>
        </w:rPr>
        <w:t>a na propriedade: R$ 0,70; 0,80; 0,90 e 1,00 (Tabela 1). É importante salientar que os valores apresentados são estimativas baseadas em simulações econômicas, servindo apenas como referência para auxiliar os produtores na tomada de decisão.</w:t>
      </w:r>
    </w:p>
    <w:p w:rsidR="00147E36" w:rsidRDefault="00147E36">
      <w:pPr>
        <w:widowControl/>
        <w:ind w:firstLine="720"/>
        <w:jc w:val="both"/>
        <w:rPr>
          <w:sz w:val="20"/>
          <w:szCs w:val="20"/>
        </w:rPr>
      </w:pPr>
    </w:p>
    <w:p w:rsidR="00147E36" w:rsidRDefault="00EE1D39">
      <w:pPr>
        <w:widowControl/>
        <w:ind w:left="851" w:hanging="851"/>
        <w:jc w:val="both"/>
        <w:rPr>
          <w:b/>
          <w:bCs/>
          <w:sz w:val="18"/>
          <w:szCs w:val="18"/>
        </w:rPr>
      </w:pPr>
      <w:r>
        <w:rPr>
          <w:sz w:val="20"/>
          <w:szCs w:val="20"/>
        </w:rPr>
        <w:t>Tabela 1.</w:t>
      </w:r>
      <w:r>
        <w:rPr>
          <w:sz w:val="20"/>
          <w:szCs w:val="20"/>
        </w:rPr>
        <w:tab/>
        <w:t>Aval</w:t>
      </w:r>
      <w:r>
        <w:rPr>
          <w:sz w:val="20"/>
          <w:szCs w:val="20"/>
        </w:rPr>
        <w:t>iação econômica da mandioca consorciada com laranja em diferentes projeções de comercialização na propriedade</w:t>
      </w:r>
      <w:r>
        <w:rPr>
          <w:sz w:val="18"/>
          <w:szCs w:val="18"/>
        </w:rPr>
        <w:t>.</w:t>
      </w:r>
    </w:p>
    <w:p w:rsidR="00147E36" w:rsidRDefault="00147E36">
      <w:pPr>
        <w:widowControl/>
        <w:ind w:left="851" w:hanging="851"/>
        <w:jc w:val="both"/>
        <w:rPr>
          <w:sz w:val="18"/>
          <w:szCs w:val="1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043"/>
        <w:gridCol w:w="1448"/>
        <w:gridCol w:w="1369"/>
        <w:gridCol w:w="1061"/>
      </w:tblGrid>
      <w:tr w:rsidR="00147E36">
        <w:trPr>
          <w:jc w:val="center"/>
        </w:trPr>
        <w:tc>
          <w:tcPr>
            <w:tcW w:w="1043" w:type="dxa"/>
            <w:tcBorders>
              <w:left w:val="nil"/>
              <w:bottom w:val="single" w:sz="4" w:space="0" w:color="auto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sz w:val="20"/>
                <w:szCs w:val="20"/>
              </w:rPr>
              <w:t>Vlr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>(R$)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VPL</w:t>
            </w:r>
          </w:p>
        </w:tc>
        <w:tc>
          <w:tcPr>
            <w:tcW w:w="1369" w:type="dxa"/>
            <w:tcBorders>
              <w:bottom w:val="single" w:sz="4" w:space="0" w:color="auto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RB/C</w:t>
            </w:r>
          </w:p>
        </w:tc>
        <w:tc>
          <w:tcPr>
            <w:tcW w:w="1061" w:type="dxa"/>
            <w:tcBorders>
              <w:bottom w:val="single" w:sz="4" w:space="0" w:color="auto"/>
              <w:right w:val="nil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TIR</w:t>
            </w:r>
          </w:p>
        </w:tc>
      </w:tr>
      <w:tr w:rsidR="00147E36">
        <w:trPr>
          <w:jc w:val="center"/>
        </w:trPr>
        <w:tc>
          <w:tcPr>
            <w:tcW w:w="10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-81,53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47E36">
        <w:trPr>
          <w:jc w:val="center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55,87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47E36">
        <w:trPr>
          <w:jc w:val="center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0,90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193,30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147E36" w:rsidRDefault="00EE1D39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47E36">
        <w:trPr>
          <w:jc w:val="center"/>
        </w:trPr>
        <w:tc>
          <w:tcPr>
            <w:tcW w:w="1043" w:type="dxa"/>
            <w:tcBorders>
              <w:top w:val="nil"/>
              <w:left w:val="nil"/>
              <w:right w:val="nil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448" w:type="dxa"/>
            <w:tcBorders>
              <w:top w:val="nil"/>
              <w:left w:val="nil"/>
              <w:right w:val="nil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330,68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7E36" w:rsidRDefault="00EE1D39">
            <w:pPr>
              <w:widowControl/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7E36" w:rsidRDefault="00EE1D39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36%</w:t>
            </w:r>
          </w:p>
        </w:tc>
      </w:tr>
    </w:tbl>
    <w:p w:rsidR="00147E36" w:rsidRDefault="00EE1D39">
      <w:pPr>
        <w:widowControl/>
        <w:ind w:left="851"/>
        <w:jc w:val="both"/>
        <w:rPr>
          <w:sz w:val="20"/>
          <w:szCs w:val="20"/>
        </w:rPr>
      </w:pPr>
      <w:r>
        <w:rPr>
          <w:b/>
          <w:sz w:val="20"/>
          <w:szCs w:val="20"/>
        </w:rPr>
        <w:t>Legenda</w:t>
      </w:r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Vlr</w:t>
      </w:r>
      <w:proofErr w:type="spellEnd"/>
      <w:proofErr w:type="gramStart"/>
      <w:r>
        <w:rPr>
          <w:sz w:val="20"/>
          <w:szCs w:val="20"/>
        </w:rPr>
        <w:t>.:</w:t>
      </w:r>
      <w:proofErr w:type="gramEnd"/>
      <w:r>
        <w:rPr>
          <w:sz w:val="20"/>
          <w:szCs w:val="20"/>
        </w:rPr>
        <w:t xml:space="preserve"> Valores (R$) comercializados comercializado na propriedade; VPL: Valor Líquido Presente; RB/C: Razão Beneficio Custo e TIR: Taxa Interno de Retorno. </w:t>
      </w:r>
      <w:r>
        <w:rPr>
          <w:b/>
          <w:sz w:val="20"/>
          <w:szCs w:val="20"/>
        </w:rPr>
        <w:t>Fonte</w:t>
      </w:r>
      <w:r>
        <w:rPr>
          <w:sz w:val="20"/>
          <w:szCs w:val="20"/>
        </w:rPr>
        <w:t>: da pesquisa, 2025.</w:t>
      </w:r>
    </w:p>
    <w:p w:rsidR="00147E36" w:rsidRDefault="00147E36">
      <w:pPr>
        <w:widowControl/>
        <w:jc w:val="both"/>
        <w:rPr>
          <w:sz w:val="16"/>
          <w:szCs w:val="16"/>
        </w:rPr>
      </w:pPr>
    </w:p>
    <w:p w:rsidR="00147E36" w:rsidRDefault="00147E36">
      <w:pPr>
        <w:widowControl/>
        <w:jc w:val="both"/>
        <w:rPr>
          <w:sz w:val="16"/>
          <w:szCs w:val="16"/>
        </w:rPr>
      </w:pPr>
    </w:p>
    <w:p w:rsidR="00147E36" w:rsidRDefault="00EE1D39">
      <w:pPr>
        <w:widowControl/>
        <w:jc w:val="both"/>
        <w:rPr>
          <w:sz w:val="18"/>
          <w:szCs w:val="18"/>
        </w:rPr>
      </w:pPr>
      <w:r>
        <w:rPr>
          <w:sz w:val="18"/>
          <w:szCs w:val="18"/>
        </w:rPr>
        <w:tab/>
      </w:r>
    </w:p>
    <w:p w:rsidR="00147E36" w:rsidRDefault="00EE1D3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Quando analisado a rentabilidade da produção de mandioca em diferente</w:t>
      </w:r>
      <w:r>
        <w:rPr>
          <w:sz w:val="20"/>
          <w:szCs w:val="20"/>
        </w:rPr>
        <w:t>s projeções de preços de venda, observa-se que a variação no preço de mercado tem um impacto considerável na viabilidade econômica do sistema. A Rentabilidade (VPL) é negativa quando o preço de venda da mandioca é inferior a R$ 0,80, refletindo a necessida</w:t>
      </w:r>
      <w:r>
        <w:rPr>
          <w:sz w:val="20"/>
          <w:szCs w:val="20"/>
        </w:rPr>
        <w:t>de de uma gestão cuidadosa do custo de implantação e manutenção, especialmente no início do ciclo produtivo. Contudo, quando o preço da mandioca atinge R$ 1,00, o VPL se torna positivo (R$ 330,68), e a Taxa Interna de Retorno (TIR) atinge 36%, evidenciando</w:t>
      </w:r>
      <w:r>
        <w:rPr>
          <w:sz w:val="20"/>
          <w:szCs w:val="20"/>
        </w:rPr>
        <w:t xml:space="preserve"> que o sistema agroflorestal tem grande potencial de rentabilidade quando as condições de mercado são favoráveis. Isso reforça a importância de uma estratégia de comercialização eficiente, que possa minimizar os riscos de variação nos preços de mercado e </w:t>
      </w:r>
      <w:proofErr w:type="gramStart"/>
      <w:r>
        <w:rPr>
          <w:sz w:val="20"/>
          <w:szCs w:val="20"/>
        </w:rPr>
        <w:t>o</w:t>
      </w:r>
      <w:r>
        <w:rPr>
          <w:sz w:val="20"/>
          <w:szCs w:val="20"/>
        </w:rPr>
        <w:t>timizar</w:t>
      </w:r>
      <w:proofErr w:type="gramEnd"/>
      <w:r>
        <w:rPr>
          <w:sz w:val="20"/>
          <w:szCs w:val="20"/>
        </w:rPr>
        <w:t xml:space="preserve"> os ganhos do produtor</w:t>
      </w:r>
    </w:p>
    <w:p w:rsidR="00147E36" w:rsidRDefault="00EE1D3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De acordo com as médias apresentadas por Santos e Paiva (2012), os custos para implantação de espécies frutíferas consorciadas, como a laranja, no primeiro ano são significativamente elevados, sendo amortizados ao longo do tem</w:t>
      </w:r>
      <w:r>
        <w:rPr>
          <w:sz w:val="20"/>
          <w:szCs w:val="20"/>
        </w:rPr>
        <w:t>po. No entanto, em culturas anuais, como a mandioca, os custos são recorrentes a cada ciclo devido à necessidade de reimplantação anual.</w:t>
      </w:r>
    </w:p>
    <w:p w:rsidR="00147E36" w:rsidRDefault="00EE1D3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A produtividade anual de cada cultura pode variar conforme a região e as condições do mercado, destacando-se que os da</w:t>
      </w:r>
      <w:r>
        <w:rPr>
          <w:sz w:val="20"/>
          <w:szCs w:val="20"/>
        </w:rPr>
        <w:t xml:space="preserve">dos apresentados </w:t>
      </w:r>
      <w:proofErr w:type="gramStart"/>
      <w:r>
        <w:rPr>
          <w:sz w:val="20"/>
          <w:szCs w:val="20"/>
        </w:rPr>
        <w:t>tratam-se</w:t>
      </w:r>
      <w:proofErr w:type="gramEnd"/>
      <w:r>
        <w:rPr>
          <w:sz w:val="20"/>
          <w:szCs w:val="20"/>
        </w:rPr>
        <w:t xml:space="preserve"> de uma simulação econômica com fins </w:t>
      </w:r>
      <w:proofErr w:type="spellStart"/>
      <w:r>
        <w:rPr>
          <w:sz w:val="20"/>
          <w:szCs w:val="20"/>
        </w:rPr>
        <w:t>orientativos</w:t>
      </w:r>
      <w:proofErr w:type="spellEnd"/>
      <w:r>
        <w:rPr>
          <w:sz w:val="20"/>
          <w:szCs w:val="20"/>
        </w:rPr>
        <w:t>. A produção diversificada não só garante a segurança alimentar das famílias, mas também reduz a dependência de insumos químicos e fortalece a economia local, especialmente em áreas</w:t>
      </w:r>
      <w:r>
        <w:rPr>
          <w:sz w:val="20"/>
          <w:szCs w:val="20"/>
        </w:rPr>
        <w:t xml:space="preserve"> de agricultura familiar, como é o caso de Boquim.</w:t>
      </w:r>
    </w:p>
    <w:p w:rsidR="00147E36" w:rsidRDefault="00147E36">
      <w:pPr>
        <w:widowControl/>
        <w:ind w:firstLine="284"/>
        <w:jc w:val="both"/>
        <w:rPr>
          <w:sz w:val="20"/>
          <w:szCs w:val="20"/>
        </w:rPr>
      </w:pPr>
    </w:p>
    <w:p w:rsidR="00147E36" w:rsidRDefault="00EE1D39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CONCLUSÕES</w:t>
      </w:r>
    </w:p>
    <w:p w:rsidR="00147E36" w:rsidRDefault="00EE1D3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Conforme os resultados apresentados pelas pesquisas sobre o desempenho dos sistemas agroflorestais nas dimensões social, econômica e ambiental, conclui-se que o sistema agroflorestal pode ser u</w:t>
      </w:r>
      <w:r>
        <w:rPr>
          <w:sz w:val="20"/>
          <w:szCs w:val="20"/>
        </w:rPr>
        <w:t>ma alternativa sustentável à produção agrícola convencional.</w:t>
      </w:r>
    </w:p>
    <w:p w:rsidR="00147E36" w:rsidRDefault="00EE1D3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pesquisa revelou que os </w:t>
      </w:r>
      <w:proofErr w:type="spellStart"/>
      <w:r>
        <w:rPr>
          <w:sz w:val="20"/>
          <w:szCs w:val="20"/>
        </w:rPr>
        <w:t>SAFs</w:t>
      </w:r>
      <w:proofErr w:type="spellEnd"/>
      <w:r>
        <w:rPr>
          <w:sz w:val="20"/>
          <w:szCs w:val="20"/>
        </w:rPr>
        <w:t xml:space="preserve"> têm grande relevância socioeconômica na segurança alimentar dos agricultores, pois disponibilizam uma ampla variedade de alimentos sem a necessidade de defensivos q</w:t>
      </w:r>
      <w:r>
        <w:rPr>
          <w:sz w:val="20"/>
          <w:szCs w:val="20"/>
        </w:rPr>
        <w:t>uímicos, garantindo produtos de boa procedência para consumo.</w:t>
      </w:r>
    </w:p>
    <w:p w:rsidR="00147E36" w:rsidRDefault="00EE1D3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Além de fornecer alimentos para os agricultores e suas famílias, o sistema agroflorestal se torna uma modalidade economicamente viável, oferecendo maior fluxo de caixa para os produtores, além d</w:t>
      </w:r>
      <w:r>
        <w:rPr>
          <w:sz w:val="20"/>
          <w:szCs w:val="20"/>
        </w:rPr>
        <w:t>e gerar outros benefícios, como a melhoria do solo, quando adotado o plantio convencional.</w:t>
      </w:r>
    </w:p>
    <w:p w:rsidR="00147E36" w:rsidRDefault="00EE1D3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Diante do exposto, conclui-se que o sistema em questão é economicamente viável e pode ser replicado em outras propriedades rurais na área de abrangência do estudo.</w:t>
      </w:r>
    </w:p>
    <w:p w:rsidR="00147E36" w:rsidRDefault="00147E36">
      <w:pPr>
        <w:widowControl/>
        <w:ind w:firstLine="709"/>
        <w:jc w:val="both"/>
        <w:rPr>
          <w:sz w:val="20"/>
          <w:szCs w:val="20"/>
        </w:rPr>
      </w:pPr>
    </w:p>
    <w:p w:rsidR="00147E36" w:rsidRDefault="00EE1D39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:rsidR="00147E36" w:rsidRDefault="00147E36">
      <w:pPr>
        <w:widowControl/>
        <w:jc w:val="both"/>
        <w:rPr>
          <w:b/>
          <w:sz w:val="20"/>
          <w:szCs w:val="20"/>
        </w:rPr>
      </w:pPr>
    </w:p>
    <w:p w:rsidR="00147E36" w:rsidRDefault="00EE1D39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ARCO-VERDE, M. F. </w:t>
      </w:r>
      <w:r>
        <w:rPr>
          <w:b/>
          <w:bCs/>
          <w:sz w:val="20"/>
          <w:szCs w:val="20"/>
        </w:rPr>
        <w:t>A análise financeira de sistemas agroflorestais</w:t>
      </w:r>
      <w:r>
        <w:rPr>
          <w:sz w:val="20"/>
          <w:szCs w:val="20"/>
        </w:rPr>
        <w:t xml:space="preserve">. [recurso eletrônico] / Marcelo Francia </w:t>
      </w:r>
      <w:proofErr w:type="spellStart"/>
      <w:r>
        <w:rPr>
          <w:sz w:val="20"/>
          <w:szCs w:val="20"/>
        </w:rPr>
        <w:t>Arco-Verde</w:t>
      </w:r>
      <w:proofErr w:type="spellEnd"/>
      <w:r>
        <w:rPr>
          <w:sz w:val="20"/>
          <w:szCs w:val="20"/>
        </w:rPr>
        <w:t xml:space="preserve">; George Amaro. - Dados eletrônicos. - Colombo: Embrapa Florestas; Roraima: Embrapa Roraima, 2021. PDF (67 p.) - Documentos / </w:t>
      </w:r>
      <w:r>
        <w:rPr>
          <w:sz w:val="20"/>
          <w:szCs w:val="20"/>
        </w:rPr>
        <w:t>Embrapa Florestas, ISSN 1980-3958; 357; Documentos / Embrapa Roraima, ISSN 0104-9046; 71.</w:t>
      </w:r>
    </w:p>
    <w:p w:rsidR="00147E36" w:rsidRDefault="00EE1D39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FELIPE, R. T. A.; RAYOL, B. P.; VASCONCELOS, B. N. F.; SALES, E. F.; PENEIREIRO, F. M.; FRANCO, F. S.; FONSECA, F. </w:t>
      </w:r>
      <w:proofErr w:type="gramStart"/>
      <w:r>
        <w:rPr>
          <w:sz w:val="20"/>
          <w:szCs w:val="20"/>
        </w:rPr>
        <w:t>D.</w:t>
      </w:r>
      <w:proofErr w:type="gramEnd"/>
      <w:r>
        <w:rPr>
          <w:sz w:val="20"/>
          <w:szCs w:val="20"/>
        </w:rPr>
        <w:t>; NOBRE, H. G.; SIDDIQUE, I.; PADOVAN, M. P.; KAT</w:t>
      </w:r>
      <w:r>
        <w:rPr>
          <w:sz w:val="20"/>
          <w:szCs w:val="20"/>
        </w:rPr>
        <w:t xml:space="preserve">O, O. R.; SÁ, T. D. A.; STEENBOCK, W. Sistemas agroflorestais agroecológicos: trajetórias, perspectivas e desafios nos territórios do Brasil. </w:t>
      </w:r>
      <w:r>
        <w:rPr>
          <w:b/>
          <w:bCs/>
          <w:sz w:val="20"/>
          <w:szCs w:val="20"/>
        </w:rPr>
        <w:t>Revista Brasileira de Agroecologia</w:t>
      </w:r>
      <w:r>
        <w:rPr>
          <w:sz w:val="20"/>
          <w:szCs w:val="20"/>
        </w:rPr>
        <w:t>, v. 18, n. 1, p. 9-43, 2023.</w:t>
      </w:r>
    </w:p>
    <w:p w:rsidR="00147E36" w:rsidRDefault="00EE1D39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PADOVAN, M. P. Agroecologia, agricultura familiar </w:t>
      </w:r>
      <w:r>
        <w:rPr>
          <w:sz w:val="20"/>
          <w:szCs w:val="20"/>
        </w:rPr>
        <w:t xml:space="preserve">e o desenvolvimento local e regional sustentável. In: CARDOSO, R.; QUINTELA, J. B. (Org.). </w:t>
      </w:r>
      <w:r>
        <w:rPr>
          <w:b/>
          <w:bCs/>
          <w:sz w:val="20"/>
          <w:szCs w:val="20"/>
        </w:rPr>
        <w:t xml:space="preserve">Open Science </w:t>
      </w:r>
      <w:proofErr w:type="spellStart"/>
      <w:r>
        <w:rPr>
          <w:b/>
          <w:bCs/>
          <w:sz w:val="20"/>
          <w:szCs w:val="20"/>
        </w:rPr>
        <w:t>Research</w:t>
      </w:r>
      <w:proofErr w:type="spellEnd"/>
      <w:r>
        <w:rPr>
          <w:b/>
          <w:bCs/>
          <w:sz w:val="20"/>
          <w:szCs w:val="20"/>
        </w:rPr>
        <w:t xml:space="preserve"> IX</w:t>
      </w:r>
      <w:r>
        <w:rPr>
          <w:sz w:val="20"/>
          <w:szCs w:val="20"/>
        </w:rPr>
        <w:t xml:space="preserve">. </w:t>
      </w:r>
      <w:proofErr w:type="gramStart"/>
      <w:r>
        <w:rPr>
          <w:sz w:val="20"/>
          <w:szCs w:val="20"/>
        </w:rPr>
        <w:t>1</w:t>
      </w:r>
      <w:proofErr w:type="gramEnd"/>
      <w:r>
        <w:rPr>
          <w:sz w:val="20"/>
          <w:szCs w:val="20"/>
        </w:rPr>
        <w:t xml:space="preserve"> ed. Guarujá, SP: Editora Científica Digital, 2022, v. 9, p. 1372-1394.</w:t>
      </w:r>
    </w:p>
    <w:p w:rsidR="00147E36" w:rsidRDefault="00EE1D39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PADOVAN, M. P.; PEREIRA, Z. V.; NASCIMENTO, J. S.; SOARES, J. A. B</w:t>
      </w:r>
      <w:r>
        <w:rPr>
          <w:sz w:val="20"/>
          <w:szCs w:val="20"/>
        </w:rPr>
        <w:t xml:space="preserve">.; FERNANDES, S. S. L.; ALVES, J. C.; AGOSTINHO, P. R. Potencial de sistemas agroflorestais </w:t>
      </w:r>
      <w:proofErr w:type="spellStart"/>
      <w:r>
        <w:rPr>
          <w:sz w:val="20"/>
          <w:szCs w:val="20"/>
        </w:rPr>
        <w:t>biodiversos</w:t>
      </w:r>
      <w:proofErr w:type="spellEnd"/>
      <w:r>
        <w:rPr>
          <w:sz w:val="20"/>
          <w:szCs w:val="20"/>
        </w:rPr>
        <w:t xml:space="preserve"> em processos de restauração ambiental. In: RODRIGUES, T. A.; NETO, J. L. (Org.). </w:t>
      </w:r>
      <w:r>
        <w:rPr>
          <w:b/>
          <w:bCs/>
          <w:sz w:val="20"/>
          <w:szCs w:val="20"/>
        </w:rPr>
        <w:t xml:space="preserve">Competência Técnica e Responsabilidade Social e Ambiental nas Ciências </w:t>
      </w:r>
      <w:r>
        <w:rPr>
          <w:b/>
          <w:bCs/>
          <w:sz w:val="20"/>
          <w:szCs w:val="20"/>
        </w:rPr>
        <w:t>Agrárias</w:t>
      </w:r>
      <w:r>
        <w:rPr>
          <w:sz w:val="20"/>
          <w:szCs w:val="20"/>
        </w:rPr>
        <w:t xml:space="preserve">. </w:t>
      </w:r>
      <w:proofErr w:type="gramStart"/>
      <w:r>
        <w:rPr>
          <w:sz w:val="20"/>
          <w:szCs w:val="20"/>
        </w:rPr>
        <w:t>1</w:t>
      </w:r>
      <w:proofErr w:type="gramEnd"/>
      <w:r>
        <w:rPr>
          <w:sz w:val="20"/>
          <w:szCs w:val="20"/>
        </w:rPr>
        <w:t xml:space="preserve"> ed.: Atena Editora, 2019b. </w:t>
      </w:r>
      <w:proofErr w:type="gramStart"/>
      <w:r>
        <w:rPr>
          <w:sz w:val="20"/>
          <w:szCs w:val="20"/>
        </w:rPr>
        <w:t>p.</w:t>
      </w:r>
      <w:proofErr w:type="gramEnd"/>
      <w:r>
        <w:rPr>
          <w:sz w:val="20"/>
          <w:szCs w:val="20"/>
        </w:rPr>
        <w:t xml:space="preserve"> 127-136.</w:t>
      </w:r>
    </w:p>
    <w:p w:rsidR="00147E36" w:rsidRDefault="00EE1D39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PALMA, V. H, ARCO-VERDE, M. F, CURCIO, G. R, MATTOS, L. M, EWERT. M. &amp; GALVÃO, F. (2020). Avaliação da Eficiência dos Sistemas Agroflorestais por meio de análises financeiras. </w:t>
      </w:r>
      <w:r>
        <w:rPr>
          <w:b/>
          <w:bCs/>
          <w:sz w:val="20"/>
          <w:szCs w:val="20"/>
        </w:rPr>
        <w:t xml:space="preserve">Revista Científica </w:t>
      </w:r>
      <w:proofErr w:type="spellStart"/>
      <w:r>
        <w:rPr>
          <w:b/>
          <w:bCs/>
          <w:sz w:val="20"/>
          <w:szCs w:val="20"/>
        </w:rPr>
        <w:t>Biofix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5</w:t>
      </w:r>
      <w:proofErr w:type="gramEnd"/>
      <w:r>
        <w:rPr>
          <w:sz w:val="20"/>
          <w:szCs w:val="20"/>
        </w:rPr>
        <w:t xml:space="preserve"> (</w:t>
      </w:r>
      <w:r>
        <w:rPr>
          <w:sz w:val="20"/>
          <w:szCs w:val="20"/>
        </w:rPr>
        <w:t>2), 203-213.</w:t>
      </w:r>
    </w:p>
    <w:p w:rsidR="00147E36" w:rsidRDefault="00EE1D39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ROCHA, M. R.; SOUZA, G. S.; SANTOS, G. A.; PEREIRA, L. L.; SOUZA, T. S.; CASTELÃO, A. L. Produtividade e qualidade de bebida do café </w:t>
      </w:r>
      <w:proofErr w:type="spellStart"/>
      <w:r>
        <w:rPr>
          <w:sz w:val="20"/>
          <w:szCs w:val="20"/>
        </w:rPr>
        <w:t>conilon</w:t>
      </w:r>
      <w:proofErr w:type="spellEnd"/>
      <w:r>
        <w:rPr>
          <w:sz w:val="20"/>
          <w:szCs w:val="20"/>
        </w:rPr>
        <w:t xml:space="preserve"> consorciado e a pleno sol. In: SEMINÁRIO DE INICIAÇÃO CIENTÍFICA E TECNOLÓGICA (SICT) DO INCAPER, 2016</w:t>
      </w:r>
      <w:r>
        <w:rPr>
          <w:sz w:val="20"/>
          <w:szCs w:val="20"/>
        </w:rPr>
        <w:t>. JORNADA DE INICIAÇÃO CIENTÍFICA, DESENVOLVIMENTO TECNOLÓGICO E INOVAÇÃO DO IFES, 11</w:t>
      </w:r>
      <w:proofErr w:type="gramStart"/>
      <w:r>
        <w:rPr>
          <w:sz w:val="20"/>
          <w:szCs w:val="20"/>
        </w:rPr>
        <w:t>.,</w:t>
      </w:r>
      <w:proofErr w:type="gramEnd"/>
      <w:r>
        <w:rPr>
          <w:sz w:val="20"/>
          <w:szCs w:val="20"/>
        </w:rPr>
        <w:t xml:space="preserve"> 2016, Venda Nova do Imigrante. </w:t>
      </w:r>
      <w:r>
        <w:rPr>
          <w:b/>
          <w:bCs/>
          <w:sz w:val="20"/>
          <w:szCs w:val="20"/>
        </w:rPr>
        <w:t>Anais</w:t>
      </w:r>
      <w:r>
        <w:rPr>
          <w:sz w:val="20"/>
          <w:szCs w:val="20"/>
        </w:rPr>
        <w:t xml:space="preserve">... Venda Nova do Imigrante: </w:t>
      </w:r>
      <w:proofErr w:type="spellStart"/>
      <w:r>
        <w:rPr>
          <w:sz w:val="20"/>
          <w:szCs w:val="20"/>
        </w:rPr>
        <w:t>Ifes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Incaper</w:t>
      </w:r>
      <w:proofErr w:type="spellEnd"/>
      <w:r>
        <w:rPr>
          <w:sz w:val="20"/>
          <w:szCs w:val="20"/>
        </w:rPr>
        <w:t>, 2016.</w:t>
      </w:r>
    </w:p>
    <w:p w:rsidR="00147E36" w:rsidRDefault="00EE1D39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SANTOS, M. J. C.; PAIVA, S. N. Os sistemas agroflorestais como alternativa econômic</w:t>
      </w:r>
      <w:r>
        <w:rPr>
          <w:sz w:val="20"/>
          <w:szCs w:val="20"/>
        </w:rPr>
        <w:t xml:space="preserve">a em pequenas propriedades rurais: estudo de caso. </w:t>
      </w:r>
      <w:r>
        <w:rPr>
          <w:b/>
          <w:sz w:val="20"/>
          <w:szCs w:val="20"/>
        </w:rPr>
        <w:t>Ciência Florestal</w:t>
      </w:r>
      <w:r>
        <w:rPr>
          <w:sz w:val="20"/>
          <w:szCs w:val="20"/>
        </w:rPr>
        <w:t>, v. 12, n. 1, p. 135-141, 2002.</w:t>
      </w:r>
    </w:p>
    <w:p w:rsidR="00147E36" w:rsidRDefault="00EE1D39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SOUZA, I. I. </w:t>
      </w:r>
      <w:proofErr w:type="gramStart"/>
      <w:r>
        <w:rPr>
          <w:sz w:val="20"/>
          <w:szCs w:val="20"/>
        </w:rPr>
        <w:t>de</w:t>
      </w:r>
      <w:proofErr w:type="gramEnd"/>
      <w:r>
        <w:rPr>
          <w:sz w:val="20"/>
          <w:szCs w:val="20"/>
        </w:rPr>
        <w:t xml:space="preserve"> M.; ARAÚJO, E. </w:t>
      </w:r>
      <w:proofErr w:type="gramStart"/>
      <w:r>
        <w:rPr>
          <w:sz w:val="20"/>
          <w:szCs w:val="20"/>
        </w:rPr>
        <w:t>da</w:t>
      </w:r>
      <w:proofErr w:type="gramEnd"/>
      <w:r>
        <w:rPr>
          <w:sz w:val="20"/>
          <w:szCs w:val="20"/>
        </w:rPr>
        <w:t xml:space="preserve"> S.; JAEGGI, M. E. P. C.; SIMÃO, J. B. P.; ROUWS, J. R. C.; SOUZA, M. N. </w:t>
      </w:r>
      <w:proofErr w:type="spellStart"/>
      <w:r>
        <w:rPr>
          <w:sz w:val="20"/>
          <w:szCs w:val="20"/>
        </w:rPr>
        <w:t>Effect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Afforestation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Arabica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Coffee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Physical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Sensorial </w:t>
      </w:r>
      <w:proofErr w:type="spellStart"/>
      <w:r>
        <w:rPr>
          <w:sz w:val="20"/>
          <w:szCs w:val="20"/>
        </w:rPr>
        <w:t>Quality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Bean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b/>
          <w:bCs/>
          <w:sz w:val="20"/>
          <w:szCs w:val="20"/>
        </w:rPr>
        <w:t>Journal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of</w:t>
      </w:r>
      <w:proofErr w:type="spellEnd"/>
      <w:r>
        <w:rPr>
          <w:b/>
          <w:bCs/>
          <w:sz w:val="20"/>
          <w:szCs w:val="20"/>
        </w:rPr>
        <w:t xml:space="preserve"> Experimental </w:t>
      </w:r>
      <w:proofErr w:type="spellStart"/>
      <w:r>
        <w:rPr>
          <w:b/>
          <w:bCs/>
          <w:sz w:val="20"/>
          <w:szCs w:val="20"/>
        </w:rPr>
        <w:t>Agriculture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International</w:t>
      </w:r>
      <w:proofErr w:type="spellEnd"/>
      <w:r>
        <w:rPr>
          <w:sz w:val="20"/>
          <w:szCs w:val="20"/>
        </w:rPr>
        <w:t>, v. 42, n. 7, p. 133-143, 2020.</w:t>
      </w:r>
    </w:p>
    <w:p w:rsidR="00147E36" w:rsidRDefault="00EE1D39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TSCHARNTKE, T.; KARP, D. S.; CHAPLIN-KRAMER, R.; BATÁRY, P.; DECLERCK, F.; GRATTON, C.; ZHANG, W. </w:t>
      </w:r>
      <w:proofErr w:type="spellStart"/>
      <w:r>
        <w:rPr>
          <w:sz w:val="20"/>
          <w:szCs w:val="20"/>
        </w:rPr>
        <w:t>When</w:t>
      </w:r>
      <w:proofErr w:type="spellEnd"/>
      <w:r>
        <w:rPr>
          <w:sz w:val="20"/>
          <w:szCs w:val="20"/>
        </w:rPr>
        <w:t xml:space="preserve"> natural habitat </w:t>
      </w:r>
      <w:proofErr w:type="spellStart"/>
      <w:r>
        <w:rPr>
          <w:sz w:val="20"/>
          <w:szCs w:val="20"/>
        </w:rPr>
        <w:t>fails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</w:t>
      </w:r>
      <w:r>
        <w:rPr>
          <w:sz w:val="20"/>
          <w:szCs w:val="20"/>
        </w:rPr>
        <w:t>hance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biological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pest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control</w:t>
      </w:r>
      <w:proofErr w:type="spellEnd"/>
      <w:r>
        <w:rPr>
          <w:sz w:val="20"/>
          <w:szCs w:val="20"/>
        </w:rPr>
        <w:t xml:space="preserve"> – Five </w:t>
      </w:r>
      <w:proofErr w:type="spellStart"/>
      <w:r>
        <w:rPr>
          <w:sz w:val="20"/>
          <w:szCs w:val="20"/>
        </w:rPr>
        <w:t>hypotheses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b/>
          <w:bCs/>
          <w:sz w:val="20"/>
          <w:szCs w:val="20"/>
        </w:rPr>
        <w:t>Biological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Conservation</w:t>
      </w:r>
      <w:proofErr w:type="spellEnd"/>
      <w:r>
        <w:rPr>
          <w:sz w:val="20"/>
          <w:szCs w:val="20"/>
        </w:rPr>
        <w:t>, v. 204, p. 449-458, 2016.</w:t>
      </w:r>
    </w:p>
    <w:sectPr w:rsidR="00147E36">
      <w:headerReference w:type="default" r:id="rId14"/>
      <w:footerReference w:type="default" r:id="rId15"/>
      <w:pgSz w:w="11910" w:h="16840"/>
      <w:pgMar w:top="1701" w:right="1134" w:bottom="1134" w:left="1701" w:header="453" w:footer="1405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476A2976" w15:done="0"/>
  <w15:commentEx w15:paraId="420E5DD8" w15:done="0"/>
  <w15:commentEx w15:paraId="7D488A9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D39" w:rsidRDefault="00EE1D39">
      <w:r>
        <w:separator/>
      </w:r>
    </w:p>
  </w:endnote>
  <w:endnote w:type="continuationSeparator" w:id="0">
    <w:p w:rsidR="00EE1D39" w:rsidRDefault="00EE1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8C4BFBC-CFC3-4790-B488-87BA06634A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F6FFE01-BF78-447F-88DA-C1C770E9B5C9}"/>
    <w:embedItalic r:id="rId3" w:fontKey="{316964AE-3F21-4C06-B3E7-6F01148F5CBD}"/>
  </w:font>
  <w:font w:name="Oswald">
    <w:altName w:val="Times New Roman"/>
    <w:charset w:val="00"/>
    <w:family w:val="auto"/>
    <w:pitch w:val="default"/>
    <w:sig w:usb0="00000000" w:usb1="00000000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3CC9B8-E8CF-4B6A-B0FF-C2E07BF92E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1AB4AA4-4759-4CA3-B1F6-B506A44597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E36" w:rsidRDefault="00147E36">
    <w:pP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D39" w:rsidRDefault="00EE1D39">
      <w:r>
        <w:separator/>
      </w:r>
    </w:p>
  </w:footnote>
  <w:footnote w:type="continuationSeparator" w:id="0">
    <w:p w:rsidR="00EE1D39" w:rsidRDefault="00EE1D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E36" w:rsidRDefault="00EE1D39">
    <w:pPr>
      <w:spacing w:line="14" w:lineRule="auto"/>
      <w:jc w:val="center"/>
      <w:rPr>
        <w:sz w:val="20"/>
        <w:szCs w:val="20"/>
      </w:rPr>
    </w:pPr>
    <w:r>
      <w:rPr>
        <w:noProof/>
        <w:sz w:val="20"/>
        <w:szCs w:val="20"/>
        <w:lang w:bidi="ar-SA"/>
      </w:rPr>
      <w:drawing>
        <wp:inline distT="114300" distB="114300" distL="114300" distR="114300">
          <wp:extent cx="4478655" cy="1696720"/>
          <wp:effectExtent l="0" t="0" r="0" b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2.png"/>
                  <pic:cNvPicPr preferRelativeResize="0"/>
                </pic:nvPicPr>
                <pic:blipFill>
                  <a:blip r:embed="rId1"/>
                  <a:srcRect l="23383" r="23867"/>
                  <a:stretch>
                    <a:fillRect/>
                  </a:stretch>
                </pic:blipFill>
                <pic:spPr>
                  <a:xfrm>
                    <a:off x="0" y="0"/>
                    <a:ext cx="4479135" cy="1697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47E36" w:rsidRDefault="00147E36">
    <w:pPr>
      <w:spacing w:line="14" w:lineRule="auto"/>
      <w:rPr>
        <w:sz w:val="20"/>
        <w:szCs w:val="20"/>
      </w:rPr>
    </w:pPr>
  </w:p>
  <w:p w:rsidR="00147E36" w:rsidRDefault="00147E36">
    <w:pPr>
      <w:spacing w:line="14" w:lineRule="auto"/>
      <w:rPr>
        <w:sz w:val="20"/>
        <w:szCs w:val="20"/>
      </w:rPr>
    </w:pPr>
  </w:p>
  <w:p w:rsidR="00147E36" w:rsidRDefault="00147E36">
    <w:pPr>
      <w:spacing w:line="14" w:lineRule="auto"/>
      <w:rPr>
        <w:sz w:val="20"/>
        <w:szCs w:val="20"/>
      </w:rPr>
    </w:pPr>
  </w:p>
  <w:p w:rsidR="00147E36" w:rsidRDefault="00147E36">
    <w:pPr>
      <w:spacing w:line="14" w:lineRule="auto"/>
      <w:rPr>
        <w:sz w:val="20"/>
        <w:szCs w:val="20"/>
      </w:rPr>
    </w:pPr>
  </w:p>
  <w:p w:rsidR="00147E36" w:rsidRDefault="00147E36">
    <w:pPr>
      <w:spacing w:line="14" w:lineRule="auto"/>
      <w:jc w:val="center"/>
      <w:rPr>
        <w:rFonts w:ascii="Oswald" w:eastAsia="Oswald" w:hAnsi="Oswald" w:cs="Oswald"/>
        <w:b/>
        <w:color w:val="3D6D38"/>
        <w:sz w:val="30"/>
        <w:szCs w:val="30"/>
      </w:rPr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Suporte">
    <w15:presenceInfo w15:providerId="None" w15:userId="Suport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61E"/>
    <w:rsid w:val="0000245D"/>
    <w:rsid w:val="00014173"/>
    <w:rsid w:val="00016402"/>
    <w:rsid w:val="00052E51"/>
    <w:rsid w:val="000E24C9"/>
    <w:rsid w:val="000F37CD"/>
    <w:rsid w:val="001050CE"/>
    <w:rsid w:val="00136D3B"/>
    <w:rsid w:val="00147E36"/>
    <w:rsid w:val="00153ADD"/>
    <w:rsid w:val="00185997"/>
    <w:rsid w:val="001A3064"/>
    <w:rsid w:val="001A65F3"/>
    <w:rsid w:val="001A6CA1"/>
    <w:rsid w:val="001D761E"/>
    <w:rsid w:val="001E50C7"/>
    <w:rsid w:val="001F4FD9"/>
    <w:rsid w:val="002315D5"/>
    <w:rsid w:val="00236D4A"/>
    <w:rsid w:val="00243454"/>
    <w:rsid w:val="0024534A"/>
    <w:rsid w:val="00264578"/>
    <w:rsid w:val="002965D3"/>
    <w:rsid w:val="002A0EE3"/>
    <w:rsid w:val="002A31B1"/>
    <w:rsid w:val="002A4D82"/>
    <w:rsid w:val="002C5E0A"/>
    <w:rsid w:val="002C697F"/>
    <w:rsid w:val="0031170C"/>
    <w:rsid w:val="00317F84"/>
    <w:rsid w:val="0034379E"/>
    <w:rsid w:val="00343B0E"/>
    <w:rsid w:val="00351A61"/>
    <w:rsid w:val="00355B36"/>
    <w:rsid w:val="00395049"/>
    <w:rsid w:val="003A353B"/>
    <w:rsid w:val="003A6100"/>
    <w:rsid w:val="003B4FB6"/>
    <w:rsid w:val="003E7E2A"/>
    <w:rsid w:val="004068B9"/>
    <w:rsid w:val="004217F5"/>
    <w:rsid w:val="00426B0C"/>
    <w:rsid w:val="004376EE"/>
    <w:rsid w:val="00446AF6"/>
    <w:rsid w:val="00454041"/>
    <w:rsid w:val="00457B7F"/>
    <w:rsid w:val="00470D34"/>
    <w:rsid w:val="00492B1C"/>
    <w:rsid w:val="004B5AF0"/>
    <w:rsid w:val="004B75F5"/>
    <w:rsid w:val="004C7B4C"/>
    <w:rsid w:val="00520008"/>
    <w:rsid w:val="005233E4"/>
    <w:rsid w:val="00553DF0"/>
    <w:rsid w:val="00572128"/>
    <w:rsid w:val="00592D68"/>
    <w:rsid w:val="00594431"/>
    <w:rsid w:val="005A0271"/>
    <w:rsid w:val="005F2DAE"/>
    <w:rsid w:val="005F54F4"/>
    <w:rsid w:val="00620099"/>
    <w:rsid w:val="00650C5C"/>
    <w:rsid w:val="00653F1A"/>
    <w:rsid w:val="00654A66"/>
    <w:rsid w:val="0066043D"/>
    <w:rsid w:val="00676AF2"/>
    <w:rsid w:val="006C052F"/>
    <w:rsid w:val="006C1759"/>
    <w:rsid w:val="00722687"/>
    <w:rsid w:val="0074148B"/>
    <w:rsid w:val="00742284"/>
    <w:rsid w:val="00742DCB"/>
    <w:rsid w:val="00763760"/>
    <w:rsid w:val="0078022E"/>
    <w:rsid w:val="0078057B"/>
    <w:rsid w:val="007A765E"/>
    <w:rsid w:val="007D781B"/>
    <w:rsid w:val="007E3788"/>
    <w:rsid w:val="008101DE"/>
    <w:rsid w:val="00813644"/>
    <w:rsid w:val="00824436"/>
    <w:rsid w:val="00831710"/>
    <w:rsid w:val="008336B5"/>
    <w:rsid w:val="00833B1D"/>
    <w:rsid w:val="0084463A"/>
    <w:rsid w:val="00852345"/>
    <w:rsid w:val="0085670C"/>
    <w:rsid w:val="0086105E"/>
    <w:rsid w:val="00881107"/>
    <w:rsid w:val="00884ED9"/>
    <w:rsid w:val="008865A6"/>
    <w:rsid w:val="008E3BD5"/>
    <w:rsid w:val="00905553"/>
    <w:rsid w:val="009647A8"/>
    <w:rsid w:val="00967CD3"/>
    <w:rsid w:val="009A54E5"/>
    <w:rsid w:val="009A6528"/>
    <w:rsid w:val="009B35FF"/>
    <w:rsid w:val="009B3E9C"/>
    <w:rsid w:val="009D2273"/>
    <w:rsid w:val="009D602C"/>
    <w:rsid w:val="009E3E10"/>
    <w:rsid w:val="00A2706C"/>
    <w:rsid w:val="00A316FD"/>
    <w:rsid w:val="00A3748A"/>
    <w:rsid w:val="00A556AB"/>
    <w:rsid w:val="00A65402"/>
    <w:rsid w:val="00AA336B"/>
    <w:rsid w:val="00AD2A48"/>
    <w:rsid w:val="00AE1F27"/>
    <w:rsid w:val="00AE4CC2"/>
    <w:rsid w:val="00AE596A"/>
    <w:rsid w:val="00AF4366"/>
    <w:rsid w:val="00B1586F"/>
    <w:rsid w:val="00B20BC9"/>
    <w:rsid w:val="00B257A8"/>
    <w:rsid w:val="00B27601"/>
    <w:rsid w:val="00B439AE"/>
    <w:rsid w:val="00B86210"/>
    <w:rsid w:val="00B8761E"/>
    <w:rsid w:val="00BC5DA7"/>
    <w:rsid w:val="00BD3223"/>
    <w:rsid w:val="00BE5C6F"/>
    <w:rsid w:val="00C13382"/>
    <w:rsid w:val="00C203AB"/>
    <w:rsid w:val="00C22AF7"/>
    <w:rsid w:val="00C37DD6"/>
    <w:rsid w:val="00C76588"/>
    <w:rsid w:val="00C80BDE"/>
    <w:rsid w:val="00C8326A"/>
    <w:rsid w:val="00CF2E16"/>
    <w:rsid w:val="00D03A8A"/>
    <w:rsid w:val="00D03F4B"/>
    <w:rsid w:val="00D31F35"/>
    <w:rsid w:val="00D61027"/>
    <w:rsid w:val="00D617A8"/>
    <w:rsid w:val="00D6391F"/>
    <w:rsid w:val="00D84E65"/>
    <w:rsid w:val="00D974D8"/>
    <w:rsid w:val="00DA584B"/>
    <w:rsid w:val="00DB0EE7"/>
    <w:rsid w:val="00DD21CE"/>
    <w:rsid w:val="00DE7D78"/>
    <w:rsid w:val="00DF1FDE"/>
    <w:rsid w:val="00E60891"/>
    <w:rsid w:val="00E60B47"/>
    <w:rsid w:val="00E66132"/>
    <w:rsid w:val="00E7461F"/>
    <w:rsid w:val="00EA4485"/>
    <w:rsid w:val="00EA5FC9"/>
    <w:rsid w:val="00ED1CB3"/>
    <w:rsid w:val="00ED51F6"/>
    <w:rsid w:val="00EE1D39"/>
    <w:rsid w:val="00EF158F"/>
    <w:rsid w:val="00F01B25"/>
    <w:rsid w:val="00F021F1"/>
    <w:rsid w:val="00F20670"/>
    <w:rsid w:val="00F2409F"/>
    <w:rsid w:val="00F349B8"/>
    <w:rsid w:val="00F501C4"/>
    <w:rsid w:val="00F65107"/>
    <w:rsid w:val="00FA101B"/>
    <w:rsid w:val="00FA30D1"/>
    <w:rsid w:val="00FB4BA5"/>
    <w:rsid w:val="00FE55F3"/>
    <w:rsid w:val="23A90A9A"/>
    <w:rsid w:val="677D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Normal Table" w:qFormat="1"/>
    <w:lsdException w:name="Balloon Text" w:qFormat="1"/>
    <w:lsdException w:name="Table Grid" w:semiHidden="0" w:uiPriority="39" w:unhideWhenUsed="0" w:qFormat="1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  <w:rPr>
      <w:rFonts w:eastAsia="Times New Roman"/>
      <w:sz w:val="22"/>
      <w:szCs w:val="22"/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uiPriority w:val="20"/>
    <w:qFormat/>
    <w:rPr>
      <w:i/>
      <w:iCs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extodecomentrio">
    <w:name w:val="annotation text"/>
    <w:basedOn w:val="Normal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BR" w:eastAsia="pt-BR" w:bidi="pt-BR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BR" w:eastAsia="pt-BR" w:bidi="pt-BR"/>
    </w:rPr>
  </w:style>
  <w:style w:type="table" w:customStyle="1" w:styleId="Style25">
    <w:name w:val="_Style 2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6">
    <w:name w:val="_Style 26"/>
    <w:basedOn w:val="TableNormal"/>
    <w:qFormat/>
    <w:tblPr>
      <w:tblCellMar>
        <w:left w:w="108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eastAsia="Times New Roman" w:hAnsi="Tahoma" w:cs="Tahoma"/>
      <w:sz w:val="16"/>
      <w:szCs w:val="16"/>
      <w:lang w:bidi="pt-BR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Normal Table" w:qFormat="1"/>
    <w:lsdException w:name="Balloon Text" w:qFormat="1"/>
    <w:lsdException w:name="Table Grid" w:semiHidden="0" w:uiPriority="39" w:unhideWhenUsed="0" w:qFormat="1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  <w:rPr>
      <w:rFonts w:eastAsia="Times New Roman"/>
      <w:sz w:val="22"/>
      <w:szCs w:val="22"/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uiPriority w:val="20"/>
    <w:qFormat/>
    <w:rPr>
      <w:i/>
      <w:iCs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extodecomentrio">
    <w:name w:val="annotation text"/>
    <w:basedOn w:val="Normal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BR" w:eastAsia="pt-BR" w:bidi="pt-BR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BR" w:eastAsia="pt-BR" w:bidi="pt-BR"/>
    </w:rPr>
  </w:style>
  <w:style w:type="table" w:customStyle="1" w:styleId="Style25">
    <w:name w:val="_Style 2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6">
    <w:name w:val="_Style 26"/>
    <w:basedOn w:val="TableNormal"/>
    <w:qFormat/>
    <w:tblPr>
      <w:tblCellMar>
        <w:left w:w="108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eastAsia="Times New Roman" w:hAnsi="Tahoma" w:cs="Tahoma"/>
      <w:sz w:val="16"/>
      <w:szCs w:val="16"/>
      <w:lang w:bidi="pt-BR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mailto:mjkampos@gmail.com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1789</Words>
  <Characters>9666</Characters>
  <Application>Microsoft Office Word</Application>
  <DocSecurity>0</DocSecurity>
  <Lines>80</Lines>
  <Paragraphs>22</Paragraphs>
  <ScaleCrop>false</ScaleCrop>
  <Company/>
  <LinksUpToDate>false</LinksUpToDate>
  <CharactersWithSpaces>11433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Mario Jorge Campos Dos Santos</cp:lastModifiedBy>
  <cp:revision>19</cp:revision>
  <cp:lastPrinted>2025-05-06T13:41:00Z</cp:lastPrinted>
  <dcterms:created xsi:type="dcterms:W3CDTF">2025-05-07T14:32:00Z</dcterms:created>
  <dcterms:modified xsi:type="dcterms:W3CDTF">2025-06-27T10:41:00Z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  <property fmtid="{D5CDD505-2E9C-101B-9397-08002B2CF9AE}" pid="5" name="KSOProductBuildVer">
    <vt:lpwstr>1046-12.2.0.21546</vt:lpwstr>
  </property>
  <property fmtid="{D5CDD505-2E9C-101B-9397-08002B2CF9AE}" pid="6" name="ICV">
    <vt:lpwstr>CF589B88ECBD4F60A47B33E746C1D35E_12</vt:lpwstr>
  </property>
</Properties>
</file>