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5DCFF" w14:textId="77777777" w:rsidR="00D24A52" w:rsidRDefault="00D24A52">
      <w:pPr>
        <w:widowControl/>
        <w:jc w:val="center"/>
        <w:rPr>
          <w:b/>
          <w:sz w:val="24"/>
          <w:szCs w:val="24"/>
        </w:rPr>
      </w:pPr>
    </w:p>
    <w:p w14:paraId="6C5C19D8" w14:textId="406D2464" w:rsidR="00D24A52" w:rsidRDefault="00DF7187">
      <w:pPr>
        <w:widowControl/>
        <w:jc w:val="center"/>
        <w:rPr>
          <w:b/>
          <w:sz w:val="24"/>
          <w:szCs w:val="24"/>
        </w:rPr>
      </w:pPr>
      <w:r w:rsidRPr="00DF7187">
        <w:rPr>
          <w:b/>
          <w:i/>
          <w:iCs/>
          <w:sz w:val="24"/>
          <w:szCs w:val="24"/>
        </w:rPr>
        <w:t>COLLETOTRICHUM GLOEOSPORIOIDES</w:t>
      </w:r>
      <w:r>
        <w:rPr>
          <w:b/>
          <w:i/>
          <w:iCs/>
          <w:sz w:val="24"/>
          <w:szCs w:val="24"/>
        </w:rPr>
        <w:t xml:space="preserve"> </w:t>
      </w:r>
      <w:r>
        <w:rPr>
          <w:b/>
          <w:sz w:val="24"/>
          <w:szCs w:val="24"/>
        </w:rPr>
        <w:t>LATU SENSO</w:t>
      </w:r>
      <w:r w:rsidRPr="00DF7187">
        <w:rPr>
          <w:b/>
          <w:sz w:val="24"/>
          <w:szCs w:val="24"/>
        </w:rPr>
        <w:t xml:space="preserve"> EM </w:t>
      </w:r>
      <w:r w:rsidRPr="00DF7187">
        <w:rPr>
          <w:b/>
          <w:i/>
          <w:iCs/>
          <w:sz w:val="24"/>
          <w:szCs w:val="24"/>
        </w:rPr>
        <w:t>SPONDIAS</w:t>
      </w:r>
      <w:r>
        <w:rPr>
          <w:b/>
          <w:i/>
          <w:iCs/>
          <w:sz w:val="24"/>
          <w:szCs w:val="24"/>
        </w:rPr>
        <w:t xml:space="preserve"> </w:t>
      </w:r>
      <w:r w:rsidRPr="004C486A">
        <w:rPr>
          <w:b/>
          <w:sz w:val="24"/>
          <w:szCs w:val="24"/>
        </w:rPr>
        <w:t>SPP</w:t>
      </w:r>
      <w:r>
        <w:rPr>
          <w:b/>
          <w:i/>
          <w:iCs/>
          <w:sz w:val="24"/>
          <w:szCs w:val="24"/>
        </w:rPr>
        <w:t>.</w:t>
      </w:r>
      <w:r w:rsidRPr="00DF7187">
        <w:rPr>
          <w:b/>
          <w:sz w:val="24"/>
          <w:szCs w:val="24"/>
        </w:rPr>
        <w:t>: EXTRATIVISMO E QUALIDADE PÓS-COLHEITA EM ALAGOAS</w:t>
      </w:r>
    </w:p>
    <w:p w14:paraId="24587360" w14:textId="77777777" w:rsidR="00D24A52" w:rsidRDefault="00D24A52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704EDFBF" w14:textId="672EC4F9" w:rsidR="00D24A52" w:rsidRDefault="00DF7187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João Narciso</w:t>
      </w:r>
      <w:r w:rsidR="00C03B5D">
        <w:rPr>
          <w:b/>
          <w:sz w:val="20"/>
          <w:szCs w:val="20"/>
        </w:rPr>
        <w:t xml:space="preserve"> de Melo Marques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 xml:space="preserve">, </w:t>
      </w:r>
      <w:r w:rsidR="00B20D83" w:rsidRPr="00B20D83">
        <w:rPr>
          <w:b/>
          <w:sz w:val="20"/>
          <w:szCs w:val="20"/>
        </w:rPr>
        <w:t>Marcus Vinicius Santos da Silva</w:t>
      </w:r>
      <w:r w:rsidR="00B20D83" w:rsidRPr="00B20D83">
        <w:rPr>
          <w:b/>
          <w:sz w:val="20"/>
          <w:szCs w:val="20"/>
          <w:vertAlign w:val="superscript"/>
        </w:rPr>
        <w:t xml:space="preserve">2 </w:t>
      </w:r>
      <w:r w:rsidR="00B20D83" w:rsidRPr="00B20D83">
        <w:rPr>
          <w:b/>
          <w:sz w:val="20"/>
          <w:szCs w:val="20"/>
        </w:rPr>
        <w:t xml:space="preserve">  </w:t>
      </w:r>
      <w:proofErr w:type="spellStart"/>
      <w:r w:rsidR="00B20D83" w:rsidRPr="00B20D83">
        <w:rPr>
          <w:b/>
          <w:sz w:val="20"/>
          <w:szCs w:val="20"/>
        </w:rPr>
        <w:t>Iannaele</w:t>
      </w:r>
      <w:proofErr w:type="spellEnd"/>
      <w:r w:rsidR="00B20D83" w:rsidRPr="00B20D83">
        <w:rPr>
          <w:b/>
          <w:sz w:val="20"/>
          <w:szCs w:val="20"/>
        </w:rPr>
        <w:t xml:space="preserve"> Cordeiro Ferreira Brito</w:t>
      </w:r>
      <w:r w:rsidR="00B20D83" w:rsidRPr="00B20D83">
        <w:rPr>
          <w:b/>
          <w:sz w:val="20"/>
          <w:szCs w:val="20"/>
          <w:vertAlign w:val="superscript"/>
        </w:rPr>
        <w:t>3</w:t>
      </w:r>
      <w:r w:rsidR="00B20D83" w:rsidRPr="00B20D83">
        <w:rPr>
          <w:b/>
          <w:sz w:val="20"/>
          <w:szCs w:val="20"/>
        </w:rPr>
        <w:t>, Gessica Jacira Trindade de Souza</w:t>
      </w:r>
      <w:r w:rsidR="00B20D83" w:rsidRPr="00B20D83">
        <w:rPr>
          <w:b/>
          <w:sz w:val="20"/>
          <w:szCs w:val="20"/>
          <w:vertAlign w:val="superscript"/>
        </w:rPr>
        <w:t>4</w:t>
      </w:r>
      <w:r w:rsidR="00B20D83">
        <w:rPr>
          <w:b/>
          <w:sz w:val="20"/>
          <w:szCs w:val="20"/>
        </w:rPr>
        <w:t>,</w:t>
      </w:r>
      <w:r w:rsidR="00B20D83" w:rsidRPr="00B20D83">
        <w:rPr>
          <w:b/>
          <w:sz w:val="20"/>
          <w:szCs w:val="20"/>
        </w:rPr>
        <w:t xml:space="preserve"> Ronald Benvindo Borges Silva</w:t>
      </w:r>
      <w:r w:rsidR="00B20D83" w:rsidRPr="00B20D83">
        <w:rPr>
          <w:b/>
          <w:sz w:val="20"/>
          <w:szCs w:val="20"/>
          <w:vertAlign w:val="superscript"/>
        </w:rPr>
        <w:t>5</w:t>
      </w:r>
      <w:r w:rsidR="00B20D83" w:rsidRPr="00B20D83">
        <w:rPr>
          <w:b/>
          <w:sz w:val="20"/>
          <w:szCs w:val="20"/>
        </w:rPr>
        <w:t>, Mayra Machado de Medeiros Ferro</w:t>
      </w:r>
      <w:r w:rsidR="00B20D83" w:rsidRPr="00B20D83">
        <w:rPr>
          <w:b/>
          <w:sz w:val="20"/>
          <w:szCs w:val="20"/>
          <w:vertAlign w:val="superscript"/>
        </w:rPr>
        <w:t>6</w:t>
      </w:r>
      <w:r w:rsidR="00B20D83" w:rsidRPr="00B20D83">
        <w:rPr>
          <w:b/>
          <w:sz w:val="20"/>
          <w:szCs w:val="20"/>
        </w:rPr>
        <w:t>, Frederico Monteiro Feijó</w:t>
      </w:r>
      <w:r w:rsidR="00B20D83" w:rsidRPr="00B20D83">
        <w:rPr>
          <w:b/>
          <w:sz w:val="20"/>
          <w:szCs w:val="20"/>
          <w:vertAlign w:val="superscript"/>
        </w:rPr>
        <w:t>7</w:t>
      </w:r>
      <w:r w:rsidR="00B20D83" w:rsidRPr="00B20D83">
        <w:rPr>
          <w:b/>
          <w:sz w:val="20"/>
          <w:szCs w:val="20"/>
        </w:rPr>
        <w:t xml:space="preserve">, </w:t>
      </w:r>
      <w:proofErr w:type="spellStart"/>
      <w:r w:rsidR="00B20D83" w:rsidRPr="00B20D83">
        <w:rPr>
          <w:b/>
          <w:sz w:val="20"/>
          <w:szCs w:val="20"/>
        </w:rPr>
        <w:t>Kevison</w:t>
      </w:r>
      <w:proofErr w:type="spellEnd"/>
      <w:r w:rsidR="00B20D83" w:rsidRPr="00B20D83">
        <w:rPr>
          <w:b/>
          <w:sz w:val="20"/>
          <w:szCs w:val="20"/>
        </w:rPr>
        <w:t xml:space="preserve"> Romulo da Silva França</w:t>
      </w:r>
      <w:r w:rsidR="00B20D83" w:rsidRPr="00B20D83">
        <w:rPr>
          <w:b/>
          <w:sz w:val="20"/>
          <w:szCs w:val="20"/>
          <w:vertAlign w:val="superscript"/>
        </w:rPr>
        <w:t>8</w:t>
      </w:r>
      <w:r w:rsidR="00B20D83" w:rsidRPr="00B20D83">
        <w:rPr>
          <w:b/>
          <w:sz w:val="20"/>
          <w:szCs w:val="20"/>
        </w:rPr>
        <w:t xml:space="preserve">, </w:t>
      </w:r>
      <w:proofErr w:type="spellStart"/>
      <w:r w:rsidR="00B20D83" w:rsidRPr="00B20D83">
        <w:rPr>
          <w:b/>
          <w:sz w:val="20"/>
          <w:szCs w:val="20"/>
        </w:rPr>
        <w:t>Gaus</w:t>
      </w:r>
      <w:proofErr w:type="spellEnd"/>
      <w:r w:rsidR="00B20D83" w:rsidRPr="00B20D83">
        <w:rPr>
          <w:b/>
          <w:sz w:val="20"/>
          <w:szCs w:val="20"/>
        </w:rPr>
        <w:t xml:space="preserve"> Silvestre de Andrade Lima</w:t>
      </w:r>
      <w:r w:rsidR="00B20D83" w:rsidRPr="00B20D83">
        <w:rPr>
          <w:b/>
          <w:sz w:val="20"/>
          <w:szCs w:val="20"/>
          <w:vertAlign w:val="superscript"/>
        </w:rPr>
        <w:t>9</w:t>
      </w:r>
      <w:r w:rsidR="00B20D83" w:rsidRPr="00B20D83">
        <w:rPr>
          <w:b/>
          <w:sz w:val="20"/>
          <w:szCs w:val="20"/>
        </w:rPr>
        <w:t>, Iraildes Pereira Assunção</w:t>
      </w:r>
      <w:r w:rsidR="00B20D83" w:rsidRPr="00B20D83">
        <w:rPr>
          <w:b/>
          <w:sz w:val="20"/>
          <w:szCs w:val="20"/>
          <w:vertAlign w:val="superscript"/>
        </w:rPr>
        <w:t xml:space="preserve">10 </w:t>
      </w:r>
      <w:r w:rsidR="00B20D83" w:rsidRPr="00B20D83">
        <w:rPr>
          <w:b/>
          <w:sz w:val="20"/>
          <w:szCs w:val="20"/>
        </w:rPr>
        <w:t xml:space="preserve">  </w:t>
      </w:r>
    </w:p>
    <w:p w14:paraId="6E1F0730" w14:textId="4295DA92" w:rsidR="00D24A52" w:rsidRDefault="00DF7187" w:rsidP="00C03B5D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de Alagoas</w:t>
      </w:r>
      <w:r>
        <w:rPr>
          <w:sz w:val="20"/>
          <w:szCs w:val="20"/>
          <w:vertAlign w:val="superscript"/>
        </w:rPr>
        <w:t>1</w:t>
      </w:r>
    </w:p>
    <w:p w14:paraId="3763A497" w14:textId="77777777" w:rsidR="00D24A52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04ADFAEB" w14:textId="77777777" w:rsidR="00D24A52" w:rsidRDefault="00D24A52">
      <w:pPr>
        <w:jc w:val="both"/>
        <w:rPr>
          <w:sz w:val="20"/>
          <w:szCs w:val="20"/>
        </w:rPr>
      </w:pPr>
    </w:p>
    <w:p w14:paraId="217FB67B" w14:textId="28C7DFDE" w:rsidR="00D24A52" w:rsidRDefault="0000000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2011E541" w14:textId="02410674" w:rsidR="00901F56" w:rsidRPr="00901F56" w:rsidRDefault="00901F56" w:rsidP="00414084">
      <w:pPr>
        <w:widowControl/>
        <w:ind w:left="567" w:right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901F56">
        <w:rPr>
          <w:sz w:val="20"/>
          <w:szCs w:val="20"/>
        </w:rPr>
        <w:t xml:space="preserve">Este estudo teve como objetivo identificar e caracterizar um isolado do </w:t>
      </w:r>
      <w:r w:rsidRPr="00901F56">
        <w:rPr>
          <w:i/>
          <w:iCs/>
          <w:sz w:val="20"/>
          <w:szCs w:val="20"/>
        </w:rPr>
        <w:t xml:space="preserve">fungo </w:t>
      </w:r>
      <w:proofErr w:type="spellStart"/>
      <w:r w:rsidRPr="00901F56">
        <w:rPr>
          <w:i/>
          <w:iCs/>
          <w:sz w:val="20"/>
          <w:szCs w:val="20"/>
        </w:rPr>
        <w:t>Colletotrichum</w:t>
      </w:r>
      <w:proofErr w:type="spellEnd"/>
      <w:r w:rsidRPr="00901F56">
        <w:rPr>
          <w:i/>
          <w:iCs/>
          <w:sz w:val="20"/>
          <w:szCs w:val="20"/>
        </w:rPr>
        <w:t xml:space="preserve"> </w:t>
      </w:r>
      <w:proofErr w:type="spellStart"/>
      <w:r w:rsidRPr="00901F56">
        <w:rPr>
          <w:i/>
          <w:iCs/>
          <w:sz w:val="20"/>
          <w:szCs w:val="20"/>
        </w:rPr>
        <w:t>gloeosporioides</w:t>
      </w:r>
      <w:proofErr w:type="spellEnd"/>
      <w:r w:rsidRPr="00901F56">
        <w:rPr>
          <w:i/>
          <w:iCs/>
          <w:sz w:val="20"/>
          <w:szCs w:val="20"/>
        </w:rPr>
        <w:t xml:space="preserve"> lato-sensu</w:t>
      </w:r>
      <w:r w:rsidRPr="00901F56">
        <w:rPr>
          <w:sz w:val="20"/>
          <w:szCs w:val="20"/>
        </w:rPr>
        <w:t xml:space="preserve"> presente em frutos do gênero </w:t>
      </w:r>
      <w:proofErr w:type="spellStart"/>
      <w:r w:rsidRPr="00603C2D">
        <w:rPr>
          <w:i/>
          <w:iCs/>
          <w:sz w:val="20"/>
          <w:szCs w:val="20"/>
        </w:rPr>
        <w:t>Spondias</w:t>
      </w:r>
      <w:proofErr w:type="spellEnd"/>
      <w:r w:rsidRPr="00901F56">
        <w:rPr>
          <w:sz w:val="20"/>
          <w:szCs w:val="20"/>
        </w:rPr>
        <w:t xml:space="preserve"> coletados em diferentes municípios do estado de Alagoas. A pesquisa se justifica pela relevância socioeconômica do extrativismo vegetal desses frutos na região Nordeste do Brasil, especialmente em comunidades rurais. Frutos com sintomas de necrose foram submetidos a</w:t>
      </w:r>
      <w:r w:rsidR="00414084">
        <w:rPr>
          <w:sz w:val="20"/>
          <w:szCs w:val="20"/>
        </w:rPr>
        <w:t>os protocolos</w:t>
      </w:r>
      <w:r w:rsidR="00603C2D">
        <w:rPr>
          <w:sz w:val="20"/>
          <w:szCs w:val="20"/>
        </w:rPr>
        <w:t xml:space="preserve"> necessários para sua identificação molecular.</w:t>
      </w:r>
      <w:r w:rsidR="00414084">
        <w:rPr>
          <w:sz w:val="20"/>
          <w:szCs w:val="20"/>
        </w:rPr>
        <w:t xml:space="preserve"> </w:t>
      </w:r>
      <w:r w:rsidRPr="00901F56">
        <w:rPr>
          <w:sz w:val="20"/>
          <w:szCs w:val="20"/>
        </w:rPr>
        <w:t xml:space="preserve">A análise molecular confirmou sua identidade como pertencente ao complexo </w:t>
      </w:r>
      <w:r w:rsidRPr="00603C2D">
        <w:rPr>
          <w:i/>
          <w:iCs/>
          <w:sz w:val="20"/>
          <w:szCs w:val="20"/>
        </w:rPr>
        <w:t xml:space="preserve">C. </w:t>
      </w:r>
      <w:proofErr w:type="spellStart"/>
      <w:r w:rsidRPr="00603C2D">
        <w:rPr>
          <w:i/>
          <w:iCs/>
          <w:sz w:val="20"/>
          <w:szCs w:val="20"/>
        </w:rPr>
        <w:t>gloeosporioides</w:t>
      </w:r>
      <w:proofErr w:type="spellEnd"/>
      <w:r w:rsidRPr="00901F56">
        <w:rPr>
          <w:sz w:val="20"/>
          <w:szCs w:val="20"/>
        </w:rPr>
        <w:t xml:space="preserve">. Os testes de patogenicidade demonstraram que todas as cinco espécies analisadas de </w:t>
      </w:r>
      <w:proofErr w:type="spellStart"/>
      <w:r w:rsidRPr="00603C2D">
        <w:rPr>
          <w:i/>
          <w:iCs/>
          <w:sz w:val="20"/>
          <w:szCs w:val="20"/>
        </w:rPr>
        <w:t>Spondias</w:t>
      </w:r>
      <w:proofErr w:type="spellEnd"/>
      <w:r w:rsidRPr="00603C2D">
        <w:rPr>
          <w:i/>
          <w:iCs/>
          <w:sz w:val="20"/>
          <w:szCs w:val="20"/>
        </w:rPr>
        <w:t xml:space="preserve"> </w:t>
      </w:r>
      <w:r w:rsidRPr="00901F56">
        <w:rPr>
          <w:sz w:val="20"/>
          <w:szCs w:val="20"/>
        </w:rPr>
        <w:t xml:space="preserve">foram suscetíveis ao isolado, sendo a seriguela </w:t>
      </w:r>
      <w:r w:rsidRPr="00603C2D">
        <w:rPr>
          <w:i/>
          <w:iCs/>
          <w:sz w:val="20"/>
          <w:szCs w:val="20"/>
        </w:rPr>
        <w:t xml:space="preserve">(S. </w:t>
      </w:r>
      <w:proofErr w:type="spellStart"/>
      <w:r w:rsidRPr="00603C2D">
        <w:rPr>
          <w:i/>
          <w:iCs/>
          <w:sz w:val="20"/>
          <w:szCs w:val="20"/>
        </w:rPr>
        <w:t>purpurea</w:t>
      </w:r>
      <w:proofErr w:type="spellEnd"/>
      <w:r w:rsidRPr="00901F56">
        <w:rPr>
          <w:sz w:val="20"/>
          <w:szCs w:val="20"/>
        </w:rPr>
        <w:t>) a mais afetada</w:t>
      </w:r>
      <w:r w:rsidR="008D1550">
        <w:rPr>
          <w:sz w:val="20"/>
          <w:szCs w:val="20"/>
        </w:rPr>
        <w:t xml:space="preserve"> e o</w:t>
      </w:r>
      <w:r w:rsidRPr="00901F56">
        <w:rPr>
          <w:sz w:val="20"/>
          <w:szCs w:val="20"/>
        </w:rPr>
        <w:t xml:space="preserve"> umbu-cajá apresentou menor suscetibilidade, sugerindo possível resistência ao patógeno. Os resultados obtidos ressaltam a importância do monitoramento e da caracterização de doenças fúngicas em frutos nativos, visando à adoção de estratégias adequadas de manejo pós-colheita e conservação, além de </w:t>
      </w:r>
      <w:r w:rsidR="008D1550">
        <w:rPr>
          <w:sz w:val="20"/>
          <w:szCs w:val="20"/>
        </w:rPr>
        <w:t xml:space="preserve">favorecer o desenvolvimento de futuros estudos </w:t>
      </w:r>
      <w:r w:rsidRPr="00901F56">
        <w:rPr>
          <w:sz w:val="20"/>
          <w:szCs w:val="20"/>
        </w:rPr>
        <w:t>sobre resistência varietal, fundamentais para a valorização e sustentabilidade da cadeia produtiva desses frutos em regiões semiáridas.</w:t>
      </w:r>
    </w:p>
    <w:p w14:paraId="6994B2B9" w14:textId="77777777" w:rsidR="00901F56" w:rsidRPr="00901F56" w:rsidRDefault="00901F56" w:rsidP="00901F56">
      <w:pPr>
        <w:widowControl/>
        <w:ind w:right="4"/>
        <w:jc w:val="both"/>
        <w:rPr>
          <w:sz w:val="20"/>
          <w:szCs w:val="20"/>
        </w:rPr>
      </w:pPr>
    </w:p>
    <w:p w14:paraId="0DD8EB11" w14:textId="77777777" w:rsidR="00901F56" w:rsidRPr="00901F56" w:rsidRDefault="00901F56" w:rsidP="00901F56">
      <w:pPr>
        <w:widowControl/>
        <w:ind w:right="4"/>
        <w:jc w:val="both"/>
        <w:rPr>
          <w:sz w:val="20"/>
          <w:szCs w:val="20"/>
        </w:rPr>
      </w:pPr>
      <w:r w:rsidRPr="00901F56">
        <w:rPr>
          <w:sz w:val="20"/>
          <w:szCs w:val="20"/>
        </w:rPr>
        <w:t>Palavras-chave: antracnose, biodiversidade, conservação pós-colheita, fitopatologia, fruticultura tropical.</w:t>
      </w:r>
    </w:p>
    <w:p w14:paraId="4BAFF9B4" w14:textId="77777777" w:rsidR="00F3271F" w:rsidRDefault="00F3271F" w:rsidP="00C6210B">
      <w:pPr>
        <w:widowControl/>
        <w:jc w:val="both"/>
        <w:rPr>
          <w:b/>
          <w:color w:val="FF0000"/>
          <w:sz w:val="20"/>
          <w:szCs w:val="20"/>
          <w:highlight w:val="yellow"/>
        </w:rPr>
      </w:pPr>
    </w:p>
    <w:p w14:paraId="19D9CEBA" w14:textId="4F37BFDA" w:rsidR="00D24A52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210109DA" w14:textId="33369EA1" w:rsidR="004924A9" w:rsidRPr="00426D00" w:rsidRDefault="004924A9" w:rsidP="004924A9">
      <w:pPr>
        <w:widowControl/>
        <w:ind w:firstLine="708"/>
        <w:jc w:val="both"/>
        <w:rPr>
          <w:sz w:val="20"/>
          <w:szCs w:val="20"/>
        </w:rPr>
      </w:pPr>
      <w:r w:rsidRPr="00426D00">
        <w:rPr>
          <w:sz w:val="20"/>
          <w:szCs w:val="20"/>
        </w:rPr>
        <w:t>O extrativismo vegetal exerce um papel fundamental nas comunidades rurais d</w:t>
      </w:r>
      <w:r w:rsidR="00363E70">
        <w:rPr>
          <w:sz w:val="20"/>
          <w:szCs w:val="20"/>
        </w:rPr>
        <w:t xml:space="preserve">a região </w:t>
      </w:r>
      <w:r w:rsidRPr="00426D00">
        <w:rPr>
          <w:sz w:val="20"/>
          <w:szCs w:val="20"/>
        </w:rPr>
        <w:t xml:space="preserve">Nordeste </w:t>
      </w:r>
      <w:r w:rsidR="00363E70">
        <w:rPr>
          <w:sz w:val="20"/>
          <w:szCs w:val="20"/>
        </w:rPr>
        <w:t>do Brasil</w:t>
      </w:r>
      <w:r w:rsidRPr="00426D00">
        <w:rPr>
          <w:sz w:val="20"/>
          <w:szCs w:val="20"/>
        </w:rPr>
        <w:t xml:space="preserve">, especialmente no que se refere ao </w:t>
      </w:r>
      <w:r w:rsidR="00363E70">
        <w:rPr>
          <w:sz w:val="20"/>
          <w:szCs w:val="20"/>
        </w:rPr>
        <w:t>consumo</w:t>
      </w:r>
      <w:r w:rsidRPr="00426D00">
        <w:rPr>
          <w:sz w:val="20"/>
          <w:szCs w:val="20"/>
        </w:rPr>
        <w:t xml:space="preserve"> de frut</w:t>
      </w:r>
      <w:r>
        <w:rPr>
          <w:sz w:val="20"/>
          <w:szCs w:val="20"/>
        </w:rPr>
        <w:t>o</w:t>
      </w:r>
      <w:r w:rsidRPr="00426D00">
        <w:rPr>
          <w:sz w:val="20"/>
          <w:szCs w:val="20"/>
        </w:rPr>
        <w:t xml:space="preserve">s do gênero </w:t>
      </w:r>
      <w:r w:rsidRPr="00426D00">
        <w:rPr>
          <w:i/>
          <w:iCs/>
          <w:sz w:val="20"/>
          <w:szCs w:val="20"/>
        </w:rPr>
        <w:t>Spondias</w:t>
      </w:r>
      <w:r w:rsidRPr="00426D0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dentre as quais cita-se </w:t>
      </w:r>
      <w:r w:rsidRPr="00426D00">
        <w:rPr>
          <w:i/>
          <w:iCs/>
          <w:sz w:val="20"/>
          <w:szCs w:val="20"/>
        </w:rPr>
        <w:t>Spondias tuberosa</w:t>
      </w:r>
      <w:r>
        <w:rPr>
          <w:i/>
          <w:iCs/>
          <w:sz w:val="20"/>
          <w:szCs w:val="20"/>
        </w:rPr>
        <w:t xml:space="preserve"> </w:t>
      </w:r>
      <w:r w:rsidRPr="005047C7">
        <w:rPr>
          <w:sz w:val="20"/>
          <w:szCs w:val="20"/>
        </w:rPr>
        <w:t>(</w:t>
      </w:r>
      <w:r>
        <w:rPr>
          <w:sz w:val="20"/>
          <w:szCs w:val="20"/>
        </w:rPr>
        <w:t>Umbu</w:t>
      </w:r>
      <w:r w:rsidRPr="005047C7">
        <w:rPr>
          <w:sz w:val="20"/>
          <w:szCs w:val="20"/>
        </w:rPr>
        <w:t>)</w:t>
      </w:r>
      <w:r w:rsidRPr="00426D00">
        <w:rPr>
          <w:sz w:val="20"/>
          <w:szCs w:val="20"/>
        </w:rPr>
        <w:t xml:space="preserve">, </w:t>
      </w:r>
      <w:proofErr w:type="spellStart"/>
      <w:r w:rsidRPr="00426D00">
        <w:rPr>
          <w:i/>
          <w:iCs/>
          <w:sz w:val="20"/>
          <w:szCs w:val="20"/>
        </w:rPr>
        <w:t>Spondias</w:t>
      </w:r>
      <w:proofErr w:type="spellEnd"/>
      <w:r w:rsidRPr="00426D00">
        <w:rPr>
          <w:i/>
          <w:iCs/>
          <w:sz w:val="20"/>
          <w:szCs w:val="20"/>
        </w:rPr>
        <w:t xml:space="preserve"> </w:t>
      </w:r>
      <w:proofErr w:type="spellStart"/>
      <w:r w:rsidRPr="00426D00">
        <w:rPr>
          <w:i/>
          <w:iCs/>
          <w:sz w:val="20"/>
          <w:szCs w:val="20"/>
        </w:rPr>
        <w:t>mombin</w:t>
      </w:r>
      <w:proofErr w:type="spellEnd"/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(C</w:t>
      </w:r>
      <w:r w:rsidRPr="00426D00">
        <w:rPr>
          <w:sz w:val="20"/>
          <w:szCs w:val="20"/>
        </w:rPr>
        <w:t>ajá</w:t>
      </w:r>
      <w:r>
        <w:rPr>
          <w:sz w:val="20"/>
          <w:szCs w:val="20"/>
        </w:rPr>
        <w:t xml:space="preserve">), </w:t>
      </w:r>
      <w:proofErr w:type="spellStart"/>
      <w:r w:rsidRPr="005047C7">
        <w:rPr>
          <w:i/>
          <w:iCs/>
          <w:sz w:val="20"/>
          <w:szCs w:val="20"/>
        </w:rPr>
        <w:t>Spondias</w:t>
      </w:r>
      <w:proofErr w:type="spellEnd"/>
      <w:r w:rsidRPr="005047C7">
        <w:rPr>
          <w:i/>
          <w:iCs/>
          <w:sz w:val="20"/>
          <w:szCs w:val="20"/>
        </w:rPr>
        <w:t xml:space="preserve"> </w:t>
      </w:r>
      <w:proofErr w:type="spellStart"/>
      <w:r w:rsidRPr="005047C7">
        <w:rPr>
          <w:i/>
          <w:iCs/>
          <w:sz w:val="20"/>
          <w:szCs w:val="20"/>
        </w:rPr>
        <w:t>dulcis</w:t>
      </w:r>
      <w:proofErr w:type="spellEnd"/>
      <w:r>
        <w:rPr>
          <w:i/>
          <w:iCs/>
          <w:sz w:val="20"/>
          <w:szCs w:val="20"/>
        </w:rPr>
        <w:t xml:space="preserve"> </w:t>
      </w:r>
      <w:r w:rsidRPr="005047C7">
        <w:rPr>
          <w:sz w:val="20"/>
          <w:szCs w:val="20"/>
        </w:rPr>
        <w:t>(</w:t>
      </w:r>
      <w:r>
        <w:rPr>
          <w:sz w:val="20"/>
          <w:szCs w:val="20"/>
        </w:rPr>
        <w:t>cajarana</w:t>
      </w:r>
      <w:r w:rsidRPr="00426D00">
        <w:rPr>
          <w:sz w:val="20"/>
          <w:szCs w:val="20"/>
        </w:rPr>
        <w:t xml:space="preserve">), </w:t>
      </w:r>
      <w:proofErr w:type="spellStart"/>
      <w:r w:rsidRPr="005047C7">
        <w:rPr>
          <w:i/>
          <w:iCs/>
          <w:sz w:val="20"/>
          <w:szCs w:val="20"/>
        </w:rPr>
        <w:t>Spondias</w:t>
      </w:r>
      <w:proofErr w:type="spellEnd"/>
      <w:r w:rsidRPr="005047C7">
        <w:rPr>
          <w:i/>
          <w:iCs/>
          <w:sz w:val="20"/>
          <w:szCs w:val="20"/>
        </w:rPr>
        <w:t xml:space="preserve"> </w:t>
      </w:r>
      <w:proofErr w:type="spellStart"/>
      <w:r w:rsidRPr="005047C7">
        <w:rPr>
          <w:i/>
          <w:iCs/>
          <w:sz w:val="20"/>
          <w:szCs w:val="20"/>
        </w:rPr>
        <w:t>purpurea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Siriguela</w:t>
      </w:r>
      <w:proofErr w:type="spellEnd"/>
      <w:r>
        <w:rPr>
          <w:sz w:val="20"/>
          <w:szCs w:val="20"/>
        </w:rPr>
        <w:t>)</w:t>
      </w:r>
      <w:r w:rsidRPr="00426D00">
        <w:rPr>
          <w:sz w:val="20"/>
          <w:szCs w:val="20"/>
        </w:rPr>
        <w:t xml:space="preserve"> e </w:t>
      </w:r>
      <w:proofErr w:type="spellStart"/>
      <w:r w:rsidRPr="005047C7">
        <w:rPr>
          <w:i/>
          <w:iCs/>
          <w:sz w:val="20"/>
          <w:szCs w:val="20"/>
        </w:rPr>
        <w:t>Spondias</w:t>
      </w:r>
      <w:proofErr w:type="spellEnd"/>
      <w:r w:rsidRPr="005047C7">
        <w:rPr>
          <w:i/>
          <w:iCs/>
          <w:sz w:val="20"/>
          <w:szCs w:val="20"/>
        </w:rPr>
        <w:t xml:space="preserve"> </w:t>
      </w:r>
      <w:proofErr w:type="spellStart"/>
      <w:r w:rsidRPr="005047C7">
        <w:rPr>
          <w:i/>
          <w:iCs/>
          <w:sz w:val="20"/>
          <w:szCs w:val="20"/>
        </w:rPr>
        <w:t>bahiensis</w:t>
      </w:r>
      <w:proofErr w:type="spellEnd"/>
      <w:r>
        <w:rPr>
          <w:sz w:val="20"/>
          <w:szCs w:val="20"/>
        </w:rPr>
        <w:t xml:space="preserve"> (U</w:t>
      </w:r>
      <w:r w:rsidRPr="00426D00">
        <w:rPr>
          <w:sz w:val="20"/>
          <w:szCs w:val="20"/>
        </w:rPr>
        <w:t xml:space="preserve">mbu-cajá) (Brito et al., 2018). </w:t>
      </w:r>
      <w:r>
        <w:rPr>
          <w:sz w:val="20"/>
          <w:szCs w:val="20"/>
        </w:rPr>
        <w:t xml:space="preserve">Por seu valor </w:t>
      </w:r>
      <w:r w:rsidRPr="00426D00">
        <w:rPr>
          <w:sz w:val="20"/>
          <w:szCs w:val="20"/>
        </w:rPr>
        <w:t>nutriciona</w:t>
      </w:r>
      <w:r>
        <w:rPr>
          <w:sz w:val="20"/>
          <w:szCs w:val="20"/>
        </w:rPr>
        <w:t xml:space="preserve">l estes frutos </w:t>
      </w:r>
      <w:r w:rsidRPr="00426D00">
        <w:rPr>
          <w:sz w:val="20"/>
          <w:szCs w:val="20"/>
        </w:rPr>
        <w:t>contribu</w:t>
      </w:r>
      <w:r>
        <w:rPr>
          <w:sz w:val="20"/>
          <w:szCs w:val="20"/>
        </w:rPr>
        <w:t>em</w:t>
      </w:r>
      <w:r w:rsidRPr="00426D00">
        <w:rPr>
          <w:sz w:val="20"/>
          <w:szCs w:val="20"/>
        </w:rPr>
        <w:t xml:space="preserve"> para a saúde e o bem-estar </w:t>
      </w:r>
      <w:r>
        <w:rPr>
          <w:sz w:val="20"/>
          <w:szCs w:val="20"/>
        </w:rPr>
        <w:t>social</w:t>
      </w:r>
      <w:r w:rsidRPr="00426D00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pois atuam em um fluxo de </w:t>
      </w:r>
      <w:r w:rsidRPr="00426D00">
        <w:rPr>
          <w:sz w:val="20"/>
          <w:szCs w:val="20"/>
        </w:rPr>
        <w:t xml:space="preserve">subsistência e geração de renda de famílias que vivem em regiões semiáridas, </w:t>
      </w:r>
      <w:r>
        <w:rPr>
          <w:sz w:val="20"/>
          <w:szCs w:val="20"/>
        </w:rPr>
        <w:t xml:space="preserve">o qual vai desde </w:t>
      </w:r>
      <w:r w:rsidRPr="00426D00">
        <w:rPr>
          <w:sz w:val="20"/>
          <w:szCs w:val="20"/>
        </w:rPr>
        <w:t>a coleta</w:t>
      </w:r>
      <w:r>
        <w:rPr>
          <w:sz w:val="20"/>
          <w:szCs w:val="20"/>
        </w:rPr>
        <w:t>,</w:t>
      </w:r>
      <w:r w:rsidRPr="00426D00">
        <w:rPr>
          <w:sz w:val="20"/>
          <w:szCs w:val="20"/>
        </w:rPr>
        <w:t xml:space="preserve"> comercialização de frutos in natura ou processados</w:t>
      </w:r>
      <w:r>
        <w:rPr>
          <w:sz w:val="20"/>
          <w:szCs w:val="20"/>
        </w:rPr>
        <w:t xml:space="preserve"> em geleias, polpas, sorvetes, entre outros</w:t>
      </w:r>
      <w:r w:rsidRPr="00426D00">
        <w:rPr>
          <w:sz w:val="20"/>
          <w:szCs w:val="20"/>
        </w:rPr>
        <w:t xml:space="preserve"> (</w:t>
      </w:r>
      <w:proofErr w:type="spellStart"/>
      <w:r w:rsidRPr="00426D00">
        <w:rPr>
          <w:sz w:val="20"/>
          <w:szCs w:val="20"/>
        </w:rPr>
        <w:t>Brainer</w:t>
      </w:r>
      <w:proofErr w:type="spellEnd"/>
      <w:r w:rsidRPr="00426D00">
        <w:rPr>
          <w:sz w:val="20"/>
          <w:szCs w:val="20"/>
        </w:rPr>
        <w:t xml:space="preserve"> et al., 2021</w:t>
      </w:r>
      <w:r>
        <w:rPr>
          <w:sz w:val="20"/>
          <w:szCs w:val="20"/>
        </w:rPr>
        <w:t xml:space="preserve">; </w:t>
      </w:r>
      <w:r w:rsidRPr="00426D00">
        <w:rPr>
          <w:sz w:val="20"/>
          <w:szCs w:val="20"/>
        </w:rPr>
        <w:t>Das et al., 2019).</w:t>
      </w:r>
    </w:p>
    <w:p w14:paraId="451E1441" w14:textId="55B34187" w:rsidR="00DD3078" w:rsidRDefault="00DF7187" w:rsidP="00DF7187">
      <w:pPr>
        <w:widowControl/>
        <w:ind w:firstLine="709"/>
        <w:jc w:val="both"/>
        <w:rPr>
          <w:sz w:val="20"/>
          <w:szCs w:val="20"/>
        </w:rPr>
      </w:pPr>
      <w:r w:rsidRPr="00DF7187">
        <w:rPr>
          <w:sz w:val="20"/>
          <w:szCs w:val="20"/>
        </w:rPr>
        <w:t xml:space="preserve">Contudo, </w:t>
      </w:r>
      <w:r w:rsidR="009C337E">
        <w:rPr>
          <w:sz w:val="20"/>
          <w:szCs w:val="20"/>
        </w:rPr>
        <w:t xml:space="preserve">o </w:t>
      </w:r>
      <w:r w:rsidRPr="00DF7187">
        <w:rPr>
          <w:sz w:val="20"/>
          <w:szCs w:val="20"/>
        </w:rPr>
        <w:t>desconhecimento acerca das doenças que acometem esses frutos, especialmente no período pós-colheita</w:t>
      </w:r>
      <w:r w:rsidR="009C337E">
        <w:rPr>
          <w:sz w:val="20"/>
          <w:szCs w:val="20"/>
        </w:rPr>
        <w:t>,</w:t>
      </w:r>
      <w:r w:rsidR="00DD3078" w:rsidRPr="00DD3078">
        <w:rPr>
          <w:sz w:val="20"/>
          <w:szCs w:val="20"/>
        </w:rPr>
        <w:t xml:space="preserve"> constituem um desafio relevante </w:t>
      </w:r>
      <w:r w:rsidR="009C337E">
        <w:rPr>
          <w:sz w:val="20"/>
          <w:szCs w:val="20"/>
        </w:rPr>
        <w:t xml:space="preserve">em sua </w:t>
      </w:r>
      <w:r w:rsidR="00DD3078" w:rsidRPr="00DD3078">
        <w:rPr>
          <w:sz w:val="20"/>
          <w:szCs w:val="20"/>
        </w:rPr>
        <w:t>conservação e armazenament</w:t>
      </w:r>
      <w:r w:rsidR="009C337E">
        <w:rPr>
          <w:sz w:val="20"/>
          <w:szCs w:val="20"/>
        </w:rPr>
        <w:t>o</w:t>
      </w:r>
      <w:r w:rsidR="00DD3078" w:rsidRPr="00DD3078">
        <w:rPr>
          <w:sz w:val="20"/>
          <w:szCs w:val="20"/>
        </w:rPr>
        <w:t>, resultando em perdas econômicas consideráveis e desperdício alimentar</w:t>
      </w:r>
      <w:r w:rsidR="009C337E">
        <w:rPr>
          <w:sz w:val="20"/>
          <w:szCs w:val="20"/>
        </w:rPr>
        <w:t xml:space="preserve"> (</w:t>
      </w:r>
      <w:proofErr w:type="spellStart"/>
      <w:r w:rsidR="009C337E" w:rsidRPr="009C337E">
        <w:rPr>
          <w:color w:val="000000" w:themeColor="text1"/>
          <w:sz w:val="20"/>
          <w:szCs w:val="20"/>
        </w:rPr>
        <w:t>Rahul</w:t>
      </w:r>
      <w:proofErr w:type="spellEnd"/>
      <w:r w:rsidR="009C337E">
        <w:rPr>
          <w:color w:val="000000" w:themeColor="text1"/>
          <w:sz w:val="20"/>
          <w:szCs w:val="20"/>
        </w:rPr>
        <w:t>, et al., 2015)</w:t>
      </w:r>
      <w:r w:rsidR="00DD3078" w:rsidRPr="00DD3078">
        <w:rPr>
          <w:sz w:val="20"/>
          <w:szCs w:val="20"/>
        </w:rPr>
        <w:t xml:space="preserve">. Essas </w:t>
      </w:r>
      <w:r w:rsidR="00363E70">
        <w:rPr>
          <w:sz w:val="20"/>
          <w:szCs w:val="20"/>
        </w:rPr>
        <w:t>doenças</w:t>
      </w:r>
      <w:r w:rsidR="00DD3078" w:rsidRPr="00DD3078">
        <w:rPr>
          <w:sz w:val="20"/>
          <w:szCs w:val="20"/>
        </w:rPr>
        <w:t xml:space="preserve"> são ocasionadas por diversos </w:t>
      </w:r>
      <w:proofErr w:type="spellStart"/>
      <w:r w:rsidR="00363E70">
        <w:rPr>
          <w:sz w:val="20"/>
          <w:szCs w:val="20"/>
        </w:rPr>
        <w:t>fi</w:t>
      </w:r>
      <w:r w:rsidR="00DD3078" w:rsidRPr="00DD3078">
        <w:rPr>
          <w:sz w:val="20"/>
          <w:szCs w:val="20"/>
        </w:rPr>
        <w:t>patógenos</w:t>
      </w:r>
      <w:proofErr w:type="spellEnd"/>
      <w:r w:rsidR="00DD3078" w:rsidRPr="00DD3078">
        <w:rPr>
          <w:sz w:val="20"/>
          <w:szCs w:val="20"/>
        </w:rPr>
        <w:t xml:space="preserve">, incluindo fungos, bactérias e vírus, que se proliferam no ambiente pós-colheita, favorecidos </w:t>
      </w:r>
      <w:r w:rsidR="00363E70">
        <w:rPr>
          <w:sz w:val="20"/>
          <w:szCs w:val="20"/>
        </w:rPr>
        <w:t xml:space="preserve">por </w:t>
      </w:r>
      <w:r w:rsidR="00DD3078" w:rsidRPr="00DD3078">
        <w:rPr>
          <w:sz w:val="20"/>
          <w:szCs w:val="20"/>
        </w:rPr>
        <w:t xml:space="preserve">condições de temperatura, umidade e métodos de </w:t>
      </w:r>
      <w:r w:rsidR="00363E70">
        <w:rPr>
          <w:sz w:val="20"/>
          <w:szCs w:val="20"/>
        </w:rPr>
        <w:t xml:space="preserve">armazenamento </w:t>
      </w:r>
      <w:r w:rsidR="00DD3078">
        <w:rPr>
          <w:sz w:val="20"/>
          <w:szCs w:val="20"/>
        </w:rPr>
        <w:t>(</w:t>
      </w:r>
      <w:proofErr w:type="spellStart"/>
      <w:r w:rsidR="00DD3078" w:rsidRPr="00DD3078">
        <w:rPr>
          <w:color w:val="000000" w:themeColor="text1"/>
          <w:sz w:val="20"/>
          <w:szCs w:val="20"/>
        </w:rPr>
        <w:t>Mourya</w:t>
      </w:r>
      <w:proofErr w:type="spellEnd"/>
      <w:r w:rsidR="00DD3078">
        <w:rPr>
          <w:color w:val="000000" w:themeColor="text1"/>
          <w:sz w:val="20"/>
          <w:szCs w:val="20"/>
        </w:rPr>
        <w:t>, et al., 2024</w:t>
      </w:r>
      <w:r w:rsidR="00DD3078">
        <w:rPr>
          <w:sz w:val="20"/>
          <w:szCs w:val="20"/>
        </w:rPr>
        <w:t>)</w:t>
      </w:r>
    </w:p>
    <w:p w14:paraId="3339788A" w14:textId="1978BA5F" w:rsidR="009C337E" w:rsidRDefault="0030275B" w:rsidP="00DF7187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Atualmente, há</w:t>
      </w:r>
      <w:r w:rsidR="00DF7187" w:rsidRPr="00DF7187">
        <w:rPr>
          <w:sz w:val="20"/>
          <w:szCs w:val="20"/>
        </w:rPr>
        <w:t xml:space="preserve"> escassez de estudos voltados à identificação e caracterização das doenças</w:t>
      </w:r>
      <w:r w:rsidR="009C337E">
        <w:rPr>
          <w:sz w:val="20"/>
          <w:szCs w:val="20"/>
        </w:rPr>
        <w:t xml:space="preserve"> de</w:t>
      </w:r>
      <w:r w:rsidR="00DF7187" w:rsidRPr="00DF7187">
        <w:rPr>
          <w:sz w:val="20"/>
          <w:szCs w:val="20"/>
        </w:rPr>
        <w:t xml:space="preserve"> pós-colheita que afetam frutas do gênero </w:t>
      </w:r>
      <w:r w:rsidR="00DF7187" w:rsidRPr="00803A84">
        <w:rPr>
          <w:i/>
          <w:iCs/>
          <w:sz w:val="20"/>
          <w:szCs w:val="20"/>
        </w:rPr>
        <w:t>Spondias</w:t>
      </w:r>
      <w:r w:rsidR="00DF7187" w:rsidRPr="00DF7187">
        <w:rPr>
          <w:sz w:val="20"/>
          <w:szCs w:val="20"/>
        </w:rPr>
        <w:t xml:space="preserve">. </w:t>
      </w:r>
      <w:r w:rsidR="00803A84">
        <w:rPr>
          <w:sz w:val="20"/>
          <w:szCs w:val="20"/>
        </w:rPr>
        <w:t xml:space="preserve">Não conhecer </w:t>
      </w:r>
      <w:r>
        <w:rPr>
          <w:sz w:val="20"/>
          <w:szCs w:val="20"/>
        </w:rPr>
        <w:t>estes</w:t>
      </w:r>
      <w:r w:rsidR="00803A84">
        <w:rPr>
          <w:sz w:val="20"/>
          <w:szCs w:val="20"/>
        </w:rPr>
        <w:t xml:space="preserve"> </w:t>
      </w:r>
      <w:r w:rsidR="00DF7187" w:rsidRPr="00DF7187">
        <w:rPr>
          <w:sz w:val="20"/>
          <w:szCs w:val="20"/>
        </w:rPr>
        <w:t xml:space="preserve">agentes </w:t>
      </w:r>
      <w:r w:rsidR="00EE3920">
        <w:rPr>
          <w:sz w:val="20"/>
          <w:szCs w:val="20"/>
        </w:rPr>
        <w:t xml:space="preserve">etiológicos, </w:t>
      </w:r>
      <w:r w:rsidR="00DF7187" w:rsidRPr="00DF7187">
        <w:rPr>
          <w:sz w:val="20"/>
          <w:szCs w:val="20"/>
        </w:rPr>
        <w:t>especialmente os fungos, limita a adoção de boas práticas de manejo e conservação dos frutos, impactando negativamente na qualidade e no valor de mercado desses produtos extrativistas</w:t>
      </w:r>
      <w:r w:rsidR="00EE3920">
        <w:rPr>
          <w:sz w:val="20"/>
          <w:szCs w:val="20"/>
        </w:rPr>
        <w:t xml:space="preserve"> (</w:t>
      </w:r>
      <w:proofErr w:type="spellStart"/>
      <w:r w:rsidR="00EE3920" w:rsidRPr="009C337E">
        <w:rPr>
          <w:color w:val="000000" w:themeColor="text1"/>
          <w:sz w:val="20"/>
          <w:szCs w:val="20"/>
        </w:rPr>
        <w:t>Rahul</w:t>
      </w:r>
      <w:proofErr w:type="spellEnd"/>
      <w:r w:rsidR="00EE3920">
        <w:rPr>
          <w:color w:val="000000" w:themeColor="text1"/>
          <w:sz w:val="20"/>
          <w:szCs w:val="20"/>
        </w:rPr>
        <w:t xml:space="preserve">, et al., 2015; </w:t>
      </w:r>
      <w:r w:rsidR="00EE3920" w:rsidRPr="00426D00">
        <w:rPr>
          <w:sz w:val="20"/>
          <w:szCs w:val="20"/>
        </w:rPr>
        <w:t>Das et al., 2019)</w:t>
      </w:r>
      <w:r w:rsidR="00EE3920">
        <w:rPr>
          <w:sz w:val="20"/>
          <w:szCs w:val="20"/>
        </w:rPr>
        <w:t>.</w:t>
      </w:r>
    </w:p>
    <w:p w14:paraId="69182987" w14:textId="58E5B780" w:rsidR="00DF7187" w:rsidRDefault="009C337E" w:rsidP="00DF7187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Portanto, o</w:t>
      </w:r>
      <w:r w:rsidR="00DF7187" w:rsidRPr="00DF7187">
        <w:rPr>
          <w:sz w:val="20"/>
          <w:szCs w:val="20"/>
        </w:rPr>
        <w:t xml:space="preserve"> presente estudo teve como objetivo identificar e caracterizar</w:t>
      </w:r>
      <w:r>
        <w:rPr>
          <w:sz w:val="20"/>
          <w:szCs w:val="20"/>
        </w:rPr>
        <w:t xml:space="preserve"> um isolado fúngico</w:t>
      </w:r>
      <w:r w:rsidR="00DF7187" w:rsidRPr="00DF7187">
        <w:rPr>
          <w:sz w:val="20"/>
          <w:szCs w:val="20"/>
        </w:rPr>
        <w:t xml:space="preserve"> </w:t>
      </w:r>
      <w:r w:rsidRPr="00DF7187">
        <w:rPr>
          <w:sz w:val="20"/>
          <w:szCs w:val="20"/>
        </w:rPr>
        <w:t>coletado no estado de Alagoas</w:t>
      </w:r>
      <w:r>
        <w:rPr>
          <w:sz w:val="20"/>
          <w:szCs w:val="20"/>
        </w:rPr>
        <w:t xml:space="preserve">, </w:t>
      </w:r>
      <w:r w:rsidR="00DF7187" w:rsidRPr="00DF7187">
        <w:rPr>
          <w:sz w:val="20"/>
          <w:szCs w:val="20"/>
        </w:rPr>
        <w:t>patogênico</w:t>
      </w:r>
      <w:r>
        <w:rPr>
          <w:sz w:val="20"/>
          <w:szCs w:val="20"/>
        </w:rPr>
        <w:t xml:space="preserve"> a frutas do gênero botânico </w:t>
      </w:r>
      <w:r w:rsidRPr="009C337E">
        <w:rPr>
          <w:i/>
          <w:iCs/>
          <w:sz w:val="20"/>
          <w:szCs w:val="20"/>
        </w:rPr>
        <w:t>Spondias</w:t>
      </w:r>
      <w:r w:rsidR="00DF7187" w:rsidRPr="00DF7187">
        <w:rPr>
          <w:sz w:val="20"/>
          <w:szCs w:val="20"/>
        </w:rPr>
        <w:t xml:space="preserve"> </w:t>
      </w:r>
    </w:p>
    <w:p w14:paraId="398889F1" w14:textId="77777777" w:rsidR="00F3271F" w:rsidRDefault="00F3271F" w:rsidP="00DF7187">
      <w:pPr>
        <w:widowControl/>
        <w:ind w:firstLine="709"/>
        <w:jc w:val="both"/>
        <w:rPr>
          <w:sz w:val="20"/>
          <w:szCs w:val="20"/>
        </w:rPr>
      </w:pPr>
    </w:p>
    <w:p w14:paraId="1129ED7A" w14:textId="1741B7E0" w:rsidR="00D24A52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108816AC" w14:textId="77777777" w:rsidR="00D24A52" w:rsidRDefault="00D24A52">
      <w:pPr>
        <w:widowControl/>
        <w:jc w:val="both"/>
        <w:rPr>
          <w:sz w:val="20"/>
          <w:szCs w:val="20"/>
        </w:rPr>
      </w:pPr>
    </w:p>
    <w:p w14:paraId="4FDA848C" w14:textId="695D15B3" w:rsidR="00D24A52" w:rsidRDefault="00000000">
      <w:pPr>
        <w:widowControl/>
        <w:rPr>
          <w:sz w:val="20"/>
          <w:szCs w:val="20"/>
        </w:rPr>
      </w:pPr>
      <w:r>
        <w:rPr>
          <w:b/>
          <w:sz w:val="20"/>
          <w:szCs w:val="20"/>
        </w:rPr>
        <w:t>Coleta do material</w:t>
      </w:r>
      <w:r w:rsidR="009C5FB0">
        <w:rPr>
          <w:b/>
          <w:sz w:val="20"/>
          <w:szCs w:val="20"/>
        </w:rPr>
        <w:t xml:space="preserve"> e isolamento</w:t>
      </w:r>
      <w:r>
        <w:rPr>
          <w:b/>
          <w:sz w:val="20"/>
          <w:szCs w:val="20"/>
        </w:rPr>
        <w:t xml:space="preserve"> </w:t>
      </w:r>
    </w:p>
    <w:p w14:paraId="7B20EE06" w14:textId="3F381DE5" w:rsidR="00C42A01" w:rsidRDefault="00541849">
      <w:pPr>
        <w:widowControl/>
        <w:ind w:firstLine="708"/>
        <w:jc w:val="both"/>
        <w:rPr>
          <w:color w:val="000000" w:themeColor="text1"/>
          <w:sz w:val="20"/>
          <w:szCs w:val="20"/>
        </w:rPr>
      </w:pPr>
      <w:r w:rsidRPr="00541849">
        <w:rPr>
          <w:color w:val="000000" w:themeColor="text1"/>
          <w:sz w:val="20"/>
          <w:szCs w:val="20"/>
        </w:rPr>
        <w:lastRenderedPageBreak/>
        <w:t>Em 202</w:t>
      </w:r>
      <w:r>
        <w:rPr>
          <w:color w:val="000000" w:themeColor="text1"/>
          <w:sz w:val="20"/>
          <w:szCs w:val="20"/>
        </w:rPr>
        <w:t>4</w:t>
      </w:r>
      <w:r w:rsidRPr="00541849">
        <w:rPr>
          <w:color w:val="000000" w:themeColor="text1"/>
          <w:sz w:val="20"/>
          <w:szCs w:val="20"/>
        </w:rPr>
        <w:t xml:space="preserve">, amostras de </w:t>
      </w:r>
      <w:r>
        <w:rPr>
          <w:color w:val="000000" w:themeColor="text1"/>
          <w:sz w:val="20"/>
          <w:szCs w:val="20"/>
        </w:rPr>
        <w:t xml:space="preserve">frutos de cinco espécies do gênero </w:t>
      </w:r>
      <w:r w:rsidRPr="00541849">
        <w:rPr>
          <w:i/>
          <w:iCs/>
          <w:color w:val="000000" w:themeColor="text1"/>
          <w:sz w:val="20"/>
          <w:szCs w:val="20"/>
        </w:rPr>
        <w:t>Spondias</w:t>
      </w:r>
      <w:r w:rsidRPr="00541849">
        <w:rPr>
          <w:color w:val="000000" w:themeColor="text1"/>
          <w:sz w:val="20"/>
          <w:szCs w:val="20"/>
        </w:rPr>
        <w:t xml:space="preserve"> com sintomas de </w:t>
      </w:r>
      <w:r>
        <w:rPr>
          <w:color w:val="000000" w:themeColor="text1"/>
          <w:sz w:val="20"/>
          <w:szCs w:val="20"/>
        </w:rPr>
        <w:t xml:space="preserve">necrose </w:t>
      </w:r>
      <w:r w:rsidRPr="00541849">
        <w:rPr>
          <w:color w:val="000000" w:themeColor="text1"/>
          <w:sz w:val="20"/>
          <w:szCs w:val="20"/>
        </w:rPr>
        <w:t xml:space="preserve">foram coletadas </w:t>
      </w:r>
      <w:r>
        <w:rPr>
          <w:color w:val="000000" w:themeColor="text1"/>
          <w:sz w:val="20"/>
          <w:szCs w:val="20"/>
        </w:rPr>
        <w:t xml:space="preserve">em 5 municípios no estado de </w:t>
      </w:r>
      <w:r w:rsidR="00E36B08">
        <w:rPr>
          <w:color w:val="000000" w:themeColor="text1"/>
          <w:sz w:val="20"/>
          <w:szCs w:val="20"/>
        </w:rPr>
        <w:t>Alagoas (Maceió, Rio Largo, Estrela de Alagoas, Junqueiro e São Miguel dos Campos)</w:t>
      </w:r>
      <w:r w:rsidRPr="00541849">
        <w:rPr>
          <w:color w:val="000000" w:themeColor="text1"/>
          <w:sz w:val="20"/>
          <w:szCs w:val="20"/>
        </w:rPr>
        <w:t xml:space="preserve">. </w:t>
      </w:r>
      <w:r w:rsidR="00E36B08">
        <w:rPr>
          <w:color w:val="000000" w:themeColor="text1"/>
          <w:sz w:val="20"/>
          <w:szCs w:val="20"/>
        </w:rPr>
        <w:t xml:space="preserve">Os frutos foram </w:t>
      </w:r>
      <w:r w:rsidR="00E36B08" w:rsidRPr="00E36B08">
        <w:rPr>
          <w:color w:val="000000" w:themeColor="text1"/>
          <w:sz w:val="20"/>
          <w:szCs w:val="20"/>
        </w:rPr>
        <w:t>coletados e transportados para o Laboratório de Virologia Vegetal e Fitopatologia Molecular</w:t>
      </w:r>
      <w:r w:rsidR="00363E70">
        <w:rPr>
          <w:color w:val="000000" w:themeColor="text1"/>
          <w:sz w:val="20"/>
          <w:szCs w:val="20"/>
        </w:rPr>
        <w:t xml:space="preserve"> do Campus de Engenharias e Ciências Agrarias da Universidade Federal de Alagoas – CECA/UFAL</w:t>
      </w:r>
      <w:r w:rsidR="00C42A01">
        <w:rPr>
          <w:color w:val="000000" w:themeColor="text1"/>
          <w:sz w:val="20"/>
          <w:szCs w:val="20"/>
        </w:rPr>
        <w:t>.</w:t>
      </w:r>
    </w:p>
    <w:p w14:paraId="29041A53" w14:textId="4A418143" w:rsidR="00E36B08" w:rsidRDefault="00E36B08">
      <w:pPr>
        <w:widowControl/>
        <w:ind w:firstLine="708"/>
        <w:jc w:val="both"/>
        <w:rPr>
          <w:color w:val="000000" w:themeColor="text1"/>
          <w:sz w:val="20"/>
          <w:szCs w:val="20"/>
        </w:rPr>
      </w:pPr>
      <w:r w:rsidRPr="00E36B08">
        <w:rPr>
          <w:color w:val="000000" w:themeColor="text1"/>
          <w:sz w:val="20"/>
          <w:szCs w:val="20"/>
        </w:rPr>
        <w:t xml:space="preserve"> </w:t>
      </w:r>
      <w:r w:rsidR="00C42A01" w:rsidRPr="00C42A01">
        <w:rPr>
          <w:color w:val="000000" w:themeColor="text1"/>
          <w:sz w:val="20"/>
          <w:szCs w:val="20"/>
        </w:rPr>
        <w:t xml:space="preserve">As frutas recepcionadas foram lavadas com sabão neutro em águas corrente, posteriormente, secas em papel toalha e mantidas em bancada em temperatura ambiente (aproximadamente 28ºC). O isolamento ocorreu de forma indireta de acordo com ALFENAS E MAFIA, (2016). </w:t>
      </w:r>
    </w:p>
    <w:p w14:paraId="49F4A929" w14:textId="77777777" w:rsidR="00C9253C" w:rsidRDefault="00C9253C">
      <w:pPr>
        <w:widowControl/>
        <w:ind w:firstLine="708"/>
        <w:jc w:val="both"/>
        <w:rPr>
          <w:color w:val="000000" w:themeColor="text1"/>
          <w:sz w:val="20"/>
          <w:szCs w:val="20"/>
        </w:rPr>
      </w:pPr>
    </w:p>
    <w:p w14:paraId="4D03838B" w14:textId="77777777" w:rsidR="00C9253C" w:rsidRDefault="00C9253C" w:rsidP="00C9253C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t>Extração de DNA, amplificação e sequenciamento</w:t>
      </w:r>
    </w:p>
    <w:p w14:paraId="1ADA4EDB" w14:textId="4E4F597C" w:rsidR="00C9253C" w:rsidRDefault="00C9253C" w:rsidP="00C9253C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  <w:r w:rsidRPr="0092355E">
        <w:rPr>
          <w:rFonts w:eastAsia="Calibri"/>
          <w:sz w:val="20"/>
          <w:szCs w:val="20"/>
          <w:lang w:eastAsia="en-US" w:bidi="ar-SA"/>
        </w:rPr>
        <w:t xml:space="preserve">O DNA genômico foi extraído de acordo com o protocolo CTAB (brometo de </w:t>
      </w:r>
      <w:proofErr w:type="spellStart"/>
      <w:r w:rsidRPr="0092355E">
        <w:rPr>
          <w:rFonts w:eastAsia="Calibri"/>
          <w:sz w:val="20"/>
          <w:szCs w:val="20"/>
          <w:lang w:eastAsia="en-US" w:bidi="ar-SA"/>
        </w:rPr>
        <w:t>cetiltrimetilamônio</w:t>
      </w:r>
      <w:proofErr w:type="spellEnd"/>
      <w:r w:rsidRPr="0092355E">
        <w:rPr>
          <w:rFonts w:eastAsia="Calibri"/>
          <w:sz w:val="20"/>
          <w:szCs w:val="20"/>
          <w:lang w:eastAsia="en-US" w:bidi="ar-SA"/>
        </w:rPr>
        <w:t xml:space="preserve">) descrito por Doyle e Doyle (1990). O gene do </w:t>
      </w:r>
      <w:r>
        <w:rPr>
          <w:rFonts w:eastAsia="Calibri"/>
          <w:sz w:val="20"/>
          <w:szCs w:val="20"/>
          <w:lang w:eastAsia="en-US" w:bidi="ar-SA"/>
        </w:rPr>
        <w:t>GAPDH</w:t>
      </w:r>
      <w:r w:rsidRPr="0092355E">
        <w:rPr>
          <w:rFonts w:eastAsia="Calibri"/>
          <w:sz w:val="20"/>
          <w:szCs w:val="20"/>
          <w:lang w:eastAsia="en-US" w:bidi="ar-SA"/>
        </w:rPr>
        <w:t xml:space="preserve"> foi </w:t>
      </w:r>
      <w:proofErr w:type="gramStart"/>
      <w:r w:rsidRPr="0092355E">
        <w:rPr>
          <w:rFonts w:eastAsia="Calibri"/>
          <w:sz w:val="20"/>
          <w:szCs w:val="20"/>
          <w:lang w:eastAsia="en-US" w:bidi="ar-SA"/>
        </w:rPr>
        <w:t>amplificados</w:t>
      </w:r>
      <w:proofErr w:type="gramEnd"/>
      <w:r w:rsidRPr="0092355E">
        <w:rPr>
          <w:rFonts w:eastAsia="Calibri"/>
          <w:sz w:val="20"/>
          <w:szCs w:val="20"/>
          <w:lang w:eastAsia="en-US" w:bidi="ar-SA"/>
        </w:rPr>
        <w:t xml:space="preserve"> para análise </w:t>
      </w:r>
      <w:r>
        <w:rPr>
          <w:rFonts w:eastAsia="Calibri"/>
          <w:sz w:val="20"/>
          <w:szCs w:val="20"/>
          <w:lang w:eastAsia="en-US" w:bidi="ar-SA"/>
        </w:rPr>
        <w:t>multilocos (Tabela 1)</w:t>
      </w:r>
      <w:r w:rsidRPr="0092355E">
        <w:rPr>
          <w:rFonts w:eastAsia="Calibri"/>
          <w:sz w:val="20"/>
          <w:szCs w:val="20"/>
          <w:lang w:eastAsia="en-US" w:bidi="ar-SA"/>
        </w:rPr>
        <w:t xml:space="preserve">. </w:t>
      </w:r>
      <w:proofErr w:type="gramStart"/>
      <w:r w:rsidRPr="0092355E">
        <w:rPr>
          <w:rFonts w:eastAsia="Calibri"/>
          <w:sz w:val="20"/>
          <w:szCs w:val="20"/>
          <w:lang w:eastAsia="en-US" w:bidi="ar-SA"/>
        </w:rPr>
        <w:t>Essa região têm</w:t>
      </w:r>
      <w:proofErr w:type="gramEnd"/>
      <w:r w:rsidRPr="0092355E">
        <w:rPr>
          <w:rFonts w:eastAsia="Calibri"/>
          <w:sz w:val="20"/>
          <w:szCs w:val="20"/>
          <w:lang w:eastAsia="en-US" w:bidi="ar-SA"/>
        </w:rPr>
        <w:t xml:space="preserve"> sido recomendadas como a melhor para discriminar </w:t>
      </w:r>
      <w:r w:rsidRPr="0092355E">
        <w:rPr>
          <w:rFonts w:eastAsia="Calibri"/>
          <w:i/>
          <w:iCs/>
          <w:sz w:val="20"/>
          <w:szCs w:val="20"/>
          <w:lang w:eastAsia="en-US" w:bidi="ar-SA"/>
        </w:rPr>
        <w:t>Colletotrichum gloeosporioides</w:t>
      </w:r>
      <w:r w:rsidRPr="0092355E">
        <w:rPr>
          <w:rFonts w:eastAsia="Calibri"/>
          <w:sz w:val="20"/>
          <w:szCs w:val="20"/>
          <w:lang w:eastAsia="en-US" w:bidi="ar-SA"/>
        </w:rPr>
        <w:t xml:space="preserve"> spp. </w:t>
      </w:r>
    </w:p>
    <w:p w14:paraId="440FD57D" w14:textId="77777777" w:rsidR="00C9253C" w:rsidRDefault="00C9253C" w:rsidP="00C9253C">
      <w:pPr>
        <w:widowControl/>
        <w:ind w:firstLine="709"/>
        <w:jc w:val="both"/>
        <w:rPr>
          <w:b/>
          <w:sz w:val="20"/>
          <w:szCs w:val="20"/>
        </w:rPr>
      </w:pPr>
    </w:p>
    <w:p w14:paraId="2E7E0383" w14:textId="2C57D60A" w:rsidR="00C9253C" w:rsidRPr="0092355E" w:rsidRDefault="00C9253C" w:rsidP="00C9253C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Tabela 1: </w:t>
      </w:r>
      <w:r w:rsidRPr="00803A84">
        <w:rPr>
          <w:bCs/>
          <w:sz w:val="20"/>
          <w:szCs w:val="20"/>
        </w:rPr>
        <w:t>Primer utilizado no estudo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08"/>
        <w:gridCol w:w="1876"/>
        <w:gridCol w:w="3494"/>
        <w:gridCol w:w="1987"/>
      </w:tblGrid>
      <w:tr w:rsidR="00C9253C" w14:paraId="40730143" w14:textId="77777777" w:rsidTr="0036173E">
        <w:tc>
          <w:tcPr>
            <w:tcW w:w="3962" w:type="dxa"/>
            <w:gridSpan w:val="2"/>
          </w:tcPr>
          <w:p w14:paraId="33599008" w14:textId="77777777" w:rsidR="00C9253C" w:rsidRDefault="00C9253C" w:rsidP="0036173E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Primer</w:t>
            </w:r>
          </w:p>
        </w:tc>
        <w:tc>
          <w:tcPr>
            <w:tcW w:w="2950" w:type="dxa"/>
          </w:tcPr>
          <w:p w14:paraId="0DF75BC6" w14:textId="77777777" w:rsidR="00C9253C" w:rsidRDefault="00C9253C" w:rsidP="0036173E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Sequência</w:t>
            </w:r>
          </w:p>
        </w:tc>
        <w:tc>
          <w:tcPr>
            <w:tcW w:w="2153" w:type="dxa"/>
          </w:tcPr>
          <w:p w14:paraId="65887EBD" w14:textId="77777777" w:rsidR="00C9253C" w:rsidRDefault="00C9253C" w:rsidP="0036173E">
            <w:pPr>
              <w:widowControl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Referência</w:t>
            </w:r>
          </w:p>
        </w:tc>
      </w:tr>
      <w:tr w:rsidR="00C9253C" w:rsidRPr="00803A84" w14:paraId="7B8DF212" w14:textId="77777777" w:rsidTr="0036173E">
        <w:tc>
          <w:tcPr>
            <w:tcW w:w="1859" w:type="dxa"/>
            <w:vMerge w:val="restart"/>
          </w:tcPr>
          <w:p w14:paraId="170430B3" w14:textId="77777777" w:rsidR="00C9253C" w:rsidRPr="00803A84" w:rsidRDefault="00C9253C" w:rsidP="0036173E">
            <w:pPr>
              <w:widowControl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GAPDH</w:t>
            </w:r>
          </w:p>
        </w:tc>
        <w:tc>
          <w:tcPr>
            <w:tcW w:w="2103" w:type="dxa"/>
          </w:tcPr>
          <w:p w14:paraId="16CCEFD6" w14:textId="77777777" w:rsidR="00C9253C" w:rsidRPr="00803A84" w:rsidRDefault="00C9253C" w:rsidP="0036173E">
            <w:pPr>
              <w:widowControl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GDF1</w:t>
            </w:r>
          </w:p>
        </w:tc>
        <w:tc>
          <w:tcPr>
            <w:tcW w:w="2950" w:type="dxa"/>
          </w:tcPr>
          <w:p w14:paraId="4F19B00B" w14:textId="77777777" w:rsidR="00C9253C" w:rsidRPr="00803A84" w:rsidRDefault="00C9253C" w:rsidP="0036173E">
            <w:pPr>
              <w:widowControl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ATGGCTCCATCATCAAGGTCG</w:t>
            </w:r>
          </w:p>
        </w:tc>
        <w:tc>
          <w:tcPr>
            <w:tcW w:w="2153" w:type="dxa"/>
            <w:vMerge w:val="restart"/>
          </w:tcPr>
          <w:p w14:paraId="278384E4" w14:textId="77777777" w:rsidR="00C9253C" w:rsidRPr="00803A84" w:rsidRDefault="00C9253C" w:rsidP="0036173E">
            <w:pPr>
              <w:widowControl/>
              <w:jc w:val="center"/>
              <w:rPr>
                <w:bCs/>
                <w:sz w:val="20"/>
                <w:szCs w:val="20"/>
              </w:rPr>
            </w:pPr>
            <w:r w:rsidRPr="002A6593">
              <w:rPr>
                <w:color w:val="000000" w:themeColor="text1"/>
                <w:sz w:val="20"/>
                <w:szCs w:val="20"/>
              </w:rPr>
              <w:t>HU</w:t>
            </w:r>
            <w:r>
              <w:rPr>
                <w:color w:val="000000" w:themeColor="text1"/>
                <w:sz w:val="20"/>
                <w:szCs w:val="20"/>
              </w:rPr>
              <w:t>, et al., 2025</w:t>
            </w:r>
          </w:p>
        </w:tc>
      </w:tr>
      <w:tr w:rsidR="00C9253C" w:rsidRPr="00803A84" w14:paraId="15145FF5" w14:textId="77777777" w:rsidTr="0036173E">
        <w:tc>
          <w:tcPr>
            <w:tcW w:w="1859" w:type="dxa"/>
            <w:vMerge/>
          </w:tcPr>
          <w:p w14:paraId="0F8C952D" w14:textId="77777777" w:rsidR="00C9253C" w:rsidRPr="00803A84" w:rsidRDefault="00C9253C" w:rsidP="0036173E">
            <w:pPr>
              <w:widowControl/>
              <w:rPr>
                <w:bCs/>
                <w:sz w:val="20"/>
                <w:szCs w:val="20"/>
              </w:rPr>
            </w:pPr>
          </w:p>
        </w:tc>
        <w:tc>
          <w:tcPr>
            <w:tcW w:w="2103" w:type="dxa"/>
          </w:tcPr>
          <w:p w14:paraId="1F43A3E9" w14:textId="77777777" w:rsidR="00C9253C" w:rsidRPr="002A6593" w:rsidRDefault="00C9253C" w:rsidP="0036173E">
            <w:pPr>
              <w:widowControl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GDR</w:t>
            </w:r>
            <w:r>
              <w:rPr>
                <w:b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2950" w:type="dxa"/>
          </w:tcPr>
          <w:p w14:paraId="00F3DCD8" w14:textId="2CFD404E" w:rsidR="00C9253C" w:rsidRPr="00803A84" w:rsidRDefault="00C9253C" w:rsidP="0036173E">
            <w:pPr>
              <w:widowControl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GGGTGGAGTCGTACTTGAGCATGT</w:t>
            </w:r>
          </w:p>
        </w:tc>
        <w:tc>
          <w:tcPr>
            <w:tcW w:w="2153" w:type="dxa"/>
            <w:vMerge/>
          </w:tcPr>
          <w:p w14:paraId="266BEA9D" w14:textId="77777777" w:rsidR="00C9253C" w:rsidRPr="00803A84" w:rsidRDefault="00C9253C" w:rsidP="0036173E">
            <w:pPr>
              <w:widowControl/>
              <w:rPr>
                <w:bCs/>
                <w:sz w:val="20"/>
                <w:szCs w:val="20"/>
              </w:rPr>
            </w:pPr>
          </w:p>
        </w:tc>
      </w:tr>
    </w:tbl>
    <w:p w14:paraId="2F6EE993" w14:textId="49853411" w:rsidR="00C9253C" w:rsidRDefault="00C9253C">
      <w:pPr>
        <w:widowControl/>
        <w:ind w:firstLine="708"/>
        <w:jc w:val="both"/>
        <w:rPr>
          <w:color w:val="000000" w:themeColor="text1"/>
          <w:sz w:val="20"/>
          <w:szCs w:val="20"/>
        </w:rPr>
      </w:pPr>
    </w:p>
    <w:p w14:paraId="38F99BD3" w14:textId="601961EE" w:rsidR="00720246" w:rsidRDefault="00720246" w:rsidP="005B7099">
      <w:pPr>
        <w:widowControl/>
        <w:rPr>
          <w:b/>
          <w:sz w:val="20"/>
          <w:szCs w:val="20"/>
        </w:rPr>
      </w:pPr>
    </w:p>
    <w:p w14:paraId="131E206E" w14:textId="28D73AE7" w:rsidR="005B7099" w:rsidRDefault="005B7099" w:rsidP="005B7099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t>Caracterização morfológica e Patogenicidade</w:t>
      </w:r>
    </w:p>
    <w:p w14:paraId="6A0FCC53" w14:textId="6D8EB0ED" w:rsidR="005B7099" w:rsidRDefault="005B7099" w:rsidP="005B55BB">
      <w:pPr>
        <w:widowControl/>
        <w:ind w:firstLine="709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Para a caracterização morfocultural foram realizadas repicagem do isolado em </w:t>
      </w:r>
      <w:r w:rsidR="00363E70">
        <w:rPr>
          <w:color w:val="000000" w:themeColor="text1"/>
          <w:sz w:val="20"/>
          <w:szCs w:val="20"/>
        </w:rPr>
        <w:t>4</w:t>
      </w:r>
      <w:r>
        <w:rPr>
          <w:color w:val="000000" w:themeColor="text1"/>
          <w:sz w:val="20"/>
          <w:szCs w:val="20"/>
        </w:rPr>
        <w:t xml:space="preserve"> placas contento meio BDA sintético. Sendo avalizado o Indice de velocidade média de crescimento (IVMC) do</w:t>
      </w:r>
      <w:r w:rsidR="00363E70">
        <w:rPr>
          <w:color w:val="000000" w:themeColor="text1"/>
          <w:sz w:val="20"/>
          <w:szCs w:val="20"/>
        </w:rPr>
        <w:t>s</w:t>
      </w:r>
      <w:r>
        <w:rPr>
          <w:color w:val="000000" w:themeColor="text1"/>
          <w:sz w:val="20"/>
          <w:szCs w:val="20"/>
        </w:rPr>
        <w:t xml:space="preserve"> isolado</w:t>
      </w:r>
      <w:r w:rsidR="00363E70">
        <w:rPr>
          <w:color w:val="000000" w:themeColor="text1"/>
          <w:sz w:val="20"/>
          <w:szCs w:val="20"/>
        </w:rPr>
        <w:t>s,</w:t>
      </w:r>
      <w:r>
        <w:rPr>
          <w:color w:val="000000" w:themeColor="text1"/>
          <w:sz w:val="20"/>
          <w:szCs w:val="20"/>
        </w:rPr>
        <w:t xml:space="preserve"> uma vez ao dia durante 5 dias. As características morfológicas de conídios e apressórios dos isolados foram obtidas por meio da relação largura/altura de 50 conídios e 50 apressórios.</w:t>
      </w:r>
    </w:p>
    <w:p w14:paraId="7B1E6AEF" w14:textId="51F99AA6" w:rsidR="005B7099" w:rsidRDefault="005B7099" w:rsidP="005B7099">
      <w:pPr>
        <w:widowControl/>
        <w:ind w:firstLine="708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O teste de patogenicidade foi realizado com frutas de cinco espécies do Gênero</w:t>
      </w:r>
      <w:r w:rsidRPr="00FB0921">
        <w:rPr>
          <w:color w:val="000000" w:themeColor="text1"/>
          <w:sz w:val="20"/>
          <w:szCs w:val="20"/>
        </w:rPr>
        <w:t xml:space="preserve"> </w:t>
      </w:r>
      <w:r w:rsidRPr="00FB0921">
        <w:rPr>
          <w:i/>
          <w:iCs/>
          <w:color w:val="000000" w:themeColor="text1"/>
          <w:sz w:val="20"/>
          <w:szCs w:val="20"/>
        </w:rPr>
        <w:t>Spondias</w:t>
      </w:r>
      <w:r>
        <w:rPr>
          <w:color w:val="000000" w:themeColor="text1"/>
          <w:sz w:val="20"/>
          <w:szCs w:val="20"/>
        </w:rPr>
        <w:t xml:space="preserve"> (</w:t>
      </w:r>
      <w:r w:rsidRPr="00FB0921">
        <w:rPr>
          <w:i/>
          <w:iCs/>
          <w:color w:val="000000" w:themeColor="text1"/>
          <w:sz w:val="20"/>
          <w:szCs w:val="20"/>
        </w:rPr>
        <w:t xml:space="preserve">S. mombin; S. purpurea; S. tuberosa; S. dulcis; </w:t>
      </w:r>
      <w:r w:rsidRPr="00FB0921">
        <w:rPr>
          <w:i/>
          <w:iCs/>
          <w:sz w:val="20"/>
          <w:szCs w:val="20"/>
        </w:rPr>
        <w:t xml:space="preserve">S. </w:t>
      </w:r>
      <w:proofErr w:type="spellStart"/>
      <w:r w:rsidRPr="00FB0921">
        <w:rPr>
          <w:i/>
          <w:iCs/>
          <w:sz w:val="20"/>
          <w:szCs w:val="20"/>
        </w:rPr>
        <w:t>bahiensis</w:t>
      </w:r>
      <w:proofErr w:type="spellEnd"/>
      <w:r>
        <w:rPr>
          <w:color w:val="000000" w:themeColor="text1"/>
          <w:sz w:val="20"/>
          <w:szCs w:val="20"/>
        </w:rPr>
        <w:t xml:space="preserve">). Os </w:t>
      </w:r>
      <w:r w:rsidRPr="005B7099">
        <w:rPr>
          <w:color w:val="000000" w:themeColor="text1"/>
          <w:sz w:val="20"/>
          <w:szCs w:val="20"/>
        </w:rPr>
        <w:t xml:space="preserve">frutos </w:t>
      </w:r>
      <w:r>
        <w:rPr>
          <w:color w:val="000000" w:themeColor="text1"/>
          <w:sz w:val="20"/>
          <w:szCs w:val="20"/>
        </w:rPr>
        <w:t xml:space="preserve">foram </w:t>
      </w:r>
      <w:r w:rsidRPr="005B7099">
        <w:rPr>
          <w:color w:val="000000" w:themeColor="text1"/>
          <w:sz w:val="20"/>
          <w:szCs w:val="20"/>
        </w:rPr>
        <w:t xml:space="preserve">feridos </w:t>
      </w:r>
      <w:r>
        <w:rPr>
          <w:color w:val="000000" w:themeColor="text1"/>
          <w:sz w:val="20"/>
          <w:szCs w:val="20"/>
        </w:rPr>
        <w:t>e a</w:t>
      </w:r>
      <w:r w:rsidRPr="005B7099">
        <w:rPr>
          <w:color w:val="000000" w:themeColor="text1"/>
          <w:sz w:val="20"/>
          <w:szCs w:val="20"/>
        </w:rPr>
        <w:t xml:space="preserve"> injuria ocorreu em 3 pontos</w:t>
      </w:r>
      <w:r>
        <w:rPr>
          <w:color w:val="000000" w:themeColor="text1"/>
          <w:sz w:val="20"/>
          <w:szCs w:val="20"/>
        </w:rPr>
        <w:t xml:space="preserve"> equidistantes com </w:t>
      </w:r>
      <w:proofErr w:type="spellStart"/>
      <w:proofErr w:type="gramStart"/>
      <w:r>
        <w:rPr>
          <w:color w:val="000000" w:themeColor="text1"/>
          <w:sz w:val="20"/>
          <w:szCs w:val="20"/>
        </w:rPr>
        <w:t>auxilio</w:t>
      </w:r>
      <w:proofErr w:type="spellEnd"/>
      <w:proofErr w:type="gramEnd"/>
      <w:r>
        <w:rPr>
          <w:color w:val="000000" w:themeColor="text1"/>
          <w:sz w:val="20"/>
          <w:szCs w:val="20"/>
        </w:rPr>
        <w:t xml:space="preserve"> de um </w:t>
      </w:r>
      <w:r w:rsidRPr="005B7099">
        <w:rPr>
          <w:color w:val="000000" w:themeColor="text1"/>
          <w:sz w:val="20"/>
          <w:szCs w:val="20"/>
        </w:rPr>
        <w:t>alfinete a uma profundidade de 03 mm</w:t>
      </w:r>
      <w:r>
        <w:rPr>
          <w:color w:val="000000" w:themeColor="text1"/>
          <w:sz w:val="20"/>
          <w:szCs w:val="20"/>
        </w:rPr>
        <w:t xml:space="preserve">. </w:t>
      </w:r>
      <w:r w:rsidRPr="005B7099">
        <w:rPr>
          <w:color w:val="000000" w:themeColor="text1"/>
          <w:sz w:val="20"/>
          <w:szCs w:val="20"/>
        </w:rPr>
        <w:t>Os frutos foram inoculados artificialmente</w:t>
      </w:r>
      <w:r w:rsidR="001A31E4">
        <w:rPr>
          <w:color w:val="000000" w:themeColor="text1"/>
          <w:sz w:val="20"/>
          <w:szCs w:val="20"/>
        </w:rPr>
        <w:t xml:space="preserve"> com discos de micélio com 7 dias de crescimento</w:t>
      </w:r>
      <w:r w:rsidRPr="005B7099">
        <w:rPr>
          <w:color w:val="000000" w:themeColor="text1"/>
          <w:sz w:val="20"/>
          <w:szCs w:val="20"/>
        </w:rPr>
        <w:t xml:space="preserve">. O controle negativo consistiu </w:t>
      </w:r>
      <w:proofErr w:type="gramStart"/>
      <w:r w:rsidRPr="005B7099">
        <w:rPr>
          <w:color w:val="000000" w:themeColor="text1"/>
          <w:sz w:val="20"/>
          <w:szCs w:val="20"/>
        </w:rPr>
        <w:t>de</w:t>
      </w:r>
      <w:proofErr w:type="gramEnd"/>
      <w:r w:rsidRPr="005B7099">
        <w:rPr>
          <w:color w:val="000000" w:themeColor="text1"/>
          <w:sz w:val="20"/>
          <w:szCs w:val="20"/>
        </w:rPr>
        <w:t xml:space="preserve"> frutos inoculados com água destilada estéril</w:t>
      </w:r>
      <w:r>
        <w:rPr>
          <w:color w:val="000000" w:themeColor="text1"/>
          <w:sz w:val="20"/>
          <w:szCs w:val="20"/>
        </w:rPr>
        <w:t xml:space="preserve">. O teste contou com 4 repetições, sendo o controle uma fruta inoculada com água destilada esterilizada. </w:t>
      </w:r>
    </w:p>
    <w:p w14:paraId="58F94A69" w14:textId="77777777" w:rsidR="005B7099" w:rsidRDefault="005B7099" w:rsidP="005B7099">
      <w:pPr>
        <w:widowControl/>
        <w:ind w:firstLine="708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A avaliação estatística foi realizada por meio do teste Scott </w:t>
      </w:r>
      <w:proofErr w:type="spellStart"/>
      <w:r>
        <w:rPr>
          <w:color w:val="000000" w:themeColor="text1"/>
          <w:sz w:val="20"/>
          <w:szCs w:val="20"/>
        </w:rPr>
        <w:t>Knott</w:t>
      </w:r>
      <w:proofErr w:type="spellEnd"/>
      <w:r>
        <w:rPr>
          <w:color w:val="000000" w:themeColor="text1"/>
          <w:sz w:val="20"/>
          <w:szCs w:val="20"/>
        </w:rPr>
        <w:t xml:space="preserve"> a 5% de probabilidade, as análises foram realizadas utilizando o software Sisvar.</w:t>
      </w:r>
    </w:p>
    <w:p w14:paraId="33C0EB59" w14:textId="784BB20A" w:rsidR="00720246" w:rsidRDefault="00720246" w:rsidP="009C5FB0">
      <w:pPr>
        <w:widowControl/>
        <w:rPr>
          <w:b/>
          <w:sz w:val="20"/>
          <w:szCs w:val="20"/>
        </w:rPr>
      </w:pPr>
    </w:p>
    <w:p w14:paraId="515527BC" w14:textId="5458FCED" w:rsidR="00D24A52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2898EE3E" w14:textId="77777777" w:rsidR="001935E4" w:rsidRDefault="001935E4">
      <w:pPr>
        <w:widowControl/>
        <w:jc w:val="both"/>
        <w:rPr>
          <w:b/>
          <w:sz w:val="20"/>
          <w:szCs w:val="20"/>
        </w:rPr>
      </w:pPr>
    </w:p>
    <w:p w14:paraId="44B31C5B" w14:textId="06989453" w:rsidR="00533557" w:rsidRDefault="00C9253C" w:rsidP="008F331F">
      <w:pPr>
        <w:ind w:firstLine="709"/>
        <w:jc w:val="both"/>
        <w:rPr>
          <w:sz w:val="20"/>
          <w:szCs w:val="20"/>
        </w:rPr>
      </w:pPr>
      <w:r w:rsidRPr="00C9253C">
        <w:rPr>
          <w:sz w:val="20"/>
          <w:szCs w:val="20"/>
        </w:rPr>
        <w:t>Após a análise molecular, o isolado estudado foi agrupado dentro d</w:t>
      </w:r>
      <w:r>
        <w:rPr>
          <w:sz w:val="20"/>
          <w:szCs w:val="20"/>
        </w:rPr>
        <w:t>o</w:t>
      </w:r>
      <w:r w:rsidRPr="00C9253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Complexo </w:t>
      </w:r>
      <w:r w:rsidRPr="00C9253C">
        <w:rPr>
          <w:i/>
          <w:iCs/>
          <w:sz w:val="20"/>
          <w:szCs w:val="20"/>
        </w:rPr>
        <w:t>Colletotrichum gloeosporioides</w:t>
      </w:r>
      <w:r w:rsidRPr="00C9253C">
        <w:rPr>
          <w:sz w:val="20"/>
          <w:szCs w:val="20"/>
        </w:rPr>
        <w:t xml:space="preserve">, corroborando sua identidade filogenética com os representantes do grupo </w:t>
      </w:r>
      <w:r w:rsidRPr="00C9253C">
        <w:rPr>
          <w:i/>
          <w:iCs/>
          <w:sz w:val="20"/>
          <w:szCs w:val="20"/>
        </w:rPr>
        <w:t>C. gloeosporioides</w:t>
      </w:r>
      <w:r w:rsidRPr="00C9253C">
        <w:rPr>
          <w:sz w:val="20"/>
          <w:szCs w:val="20"/>
        </w:rPr>
        <w:t xml:space="preserve"> sensu lato.</w:t>
      </w:r>
      <w:r>
        <w:rPr>
          <w:sz w:val="20"/>
          <w:szCs w:val="20"/>
        </w:rPr>
        <w:t xml:space="preserve"> </w:t>
      </w:r>
      <w:r w:rsidR="00C628C9" w:rsidRPr="00516FD2">
        <w:rPr>
          <w:sz w:val="20"/>
          <w:szCs w:val="20"/>
        </w:rPr>
        <w:t xml:space="preserve">O isolado deste estudo </w:t>
      </w:r>
      <w:r w:rsidR="00C517CC">
        <w:rPr>
          <w:sz w:val="20"/>
          <w:szCs w:val="20"/>
        </w:rPr>
        <w:t xml:space="preserve">obtido do município de Rio Largo, foi </w:t>
      </w:r>
      <w:r w:rsidR="00C628C9" w:rsidRPr="00516FD2">
        <w:rPr>
          <w:sz w:val="20"/>
          <w:szCs w:val="20"/>
        </w:rPr>
        <w:t xml:space="preserve">nomeado </w:t>
      </w:r>
      <w:r w:rsidR="00C517CC">
        <w:rPr>
          <w:sz w:val="20"/>
          <w:szCs w:val="20"/>
        </w:rPr>
        <w:t>com o código</w:t>
      </w:r>
      <w:r w:rsidR="00C628C9" w:rsidRPr="00516FD2">
        <w:rPr>
          <w:sz w:val="20"/>
          <w:szCs w:val="20"/>
        </w:rPr>
        <w:t xml:space="preserve"> C</w:t>
      </w:r>
      <w:r w:rsidR="00C517CC">
        <w:rPr>
          <w:sz w:val="20"/>
          <w:szCs w:val="20"/>
        </w:rPr>
        <w:t>S</w:t>
      </w:r>
      <w:r w:rsidR="00C628C9" w:rsidRPr="00516FD2">
        <w:rPr>
          <w:sz w:val="20"/>
          <w:szCs w:val="20"/>
        </w:rPr>
        <w:t xml:space="preserve">P2, </w:t>
      </w:r>
      <w:r w:rsidR="004345B8" w:rsidRPr="00516FD2">
        <w:rPr>
          <w:sz w:val="20"/>
          <w:szCs w:val="20"/>
        </w:rPr>
        <w:t xml:space="preserve">sua colônia apresenta </w:t>
      </w:r>
      <w:r w:rsidR="00C628C9" w:rsidRPr="00516FD2">
        <w:rPr>
          <w:sz w:val="20"/>
          <w:szCs w:val="20"/>
        </w:rPr>
        <w:t xml:space="preserve">crescimento com bordas bem definidas. Inicialmente, sua textura é cotonosa, tornando-se aveludada ao centro após quatro dias, onde demonstra uma coloração que varia do acinzentado ao verde escuro, com micélio </w:t>
      </w:r>
      <w:r w:rsidR="00533557">
        <w:rPr>
          <w:sz w:val="20"/>
          <w:szCs w:val="20"/>
        </w:rPr>
        <w:t xml:space="preserve">aéreo e </w:t>
      </w:r>
      <w:r w:rsidR="00C628C9" w:rsidRPr="00516FD2">
        <w:rPr>
          <w:sz w:val="20"/>
          <w:szCs w:val="20"/>
        </w:rPr>
        <w:t>das bordas brancos</w:t>
      </w:r>
      <w:r w:rsidR="007D6B1B">
        <w:rPr>
          <w:sz w:val="20"/>
          <w:szCs w:val="20"/>
        </w:rPr>
        <w:t xml:space="preserve"> (Figura 1</w:t>
      </w:r>
      <w:r w:rsidR="001A31E4">
        <w:rPr>
          <w:sz w:val="20"/>
          <w:szCs w:val="20"/>
        </w:rPr>
        <w:t>-</w:t>
      </w:r>
      <w:r w:rsidR="007D6B1B">
        <w:rPr>
          <w:sz w:val="20"/>
          <w:szCs w:val="20"/>
        </w:rPr>
        <w:t>A)</w:t>
      </w:r>
      <w:r w:rsidR="00C628C9" w:rsidRPr="00516FD2">
        <w:rPr>
          <w:sz w:val="20"/>
          <w:szCs w:val="20"/>
        </w:rPr>
        <w:t xml:space="preserve">. </w:t>
      </w:r>
    </w:p>
    <w:p w14:paraId="76C1B82E" w14:textId="180D602E" w:rsidR="008F331F" w:rsidRPr="00516FD2" w:rsidRDefault="00C628C9" w:rsidP="008F331F">
      <w:pPr>
        <w:ind w:firstLine="709"/>
        <w:jc w:val="both"/>
        <w:rPr>
          <w:sz w:val="20"/>
          <w:szCs w:val="20"/>
        </w:rPr>
      </w:pPr>
      <w:r w:rsidRPr="00516FD2">
        <w:rPr>
          <w:sz w:val="20"/>
          <w:szCs w:val="20"/>
        </w:rPr>
        <w:t>O índice de velocidade de crescimento micelial (IVMC) é de 14,8 mm/dia.</w:t>
      </w:r>
      <w:r w:rsidR="00516FD2">
        <w:rPr>
          <w:sz w:val="20"/>
          <w:szCs w:val="20"/>
        </w:rPr>
        <w:t xml:space="preserve"> </w:t>
      </w:r>
      <w:r w:rsidR="007D6B1B">
        <w:rPr>
          <w:sz w:val="20"/>
          <w:szCs w:val="20"/>
        </w:rPr>
        <w:t>O</w:t>
      </w:r>
      <w:r w:rsidR="00C517CC">
        <w:rPr>
          <w:sz w:val="20"/>
          <w:szCs w:val="20"/>
        </w:rPr>
        <w:t>s conídios caracterizam-se por serem hialinos com</w:t>
      </w:r>
      <w:r w:rsidR="007D6B1B">
        <w:rPr>
          <w:sz w:val="20"/>
          <w:szCs w:val="20"/>
        </w:rPr>
        <w:t xml:space="preserve"> </w:t>
      </w:r>
      <w:r w:rsidR="00516FD2" w:rsidRPr="00516FD2">
        <w:rPr>
          <w:sz w:val="20"/>
          <w:szCs w:val="20"/>
        </w:rPr>
        <w:t xml:space="preserve">comprimento </w:t>
      </w:r>
      <w:r w:rsidR="007D6B1B">
        <w:rPr>
          <w:sz w:val="20"/>
          <w:szCs w:val="20"/>
        </w:rPr>
        <w:t>entre 6,98</w:t>
      </w:r>
      <w:r w:rsidR="00516FD2" w:rsidRPr="00516FD2">
        <w:rPr>
          <w:sz w:val="20"/>
          <w:szCs w:val="20"/>
        </w:rPr>
        <w:t xml:space="preserve"> μm </w:t>
      </w:r>
      <w:proofErr w:type="gramStart"/>
      <w:r w:rsidR="00516FD2" w:rsidRPr="00516FD2">
        <w:rPr>
          <w:sz w:val="20"/>
          <w:szCs w:val="20"/>
        </w:rPr>
        <w:t>a</w:t>
      </w:r>
      <w:proofErr w:type="gramEnd"/>
      <w:r w:rsidR="00516FD2" w:rsidRPr="00516FD2">
        <w:rPr>
          <w:sz w:val="20"/>
          <w:szCs w:val="20"/>
        </w:rPr>
        <w:t xml:space="preserve"> </w:t>
      </w:r>
      <w:r w:rsidR="007D6B1B">
        <w:rPr>
          <w:sz w:val="20"/>
          <w:szCs w:val="20"/>
        </w:rPr>
        <w:t>9,1</w:t>
      </w:r>
      <w:r w:rsidR="00516FD2" w:rsidRPr="00516FD2">
        <w:rPr>
          <w:sz w:val="20"/>
          <w:szCs w:val="20"/>
        </w:rPr>
        <w:t xml:space="preserve"> μm com média de </w:t>
      </w:r>
      <w:r w:rsidR="007D6B1B">
        <w:rPr>
          <w:sz w:val="20"/>
          <w:szCs w:val="20"/>
        </w:rPr>
        <w:t>7,95</w:t>
      </w:r>
      <w:r w:rsidR="00516FD2" w:rsidRPr="00516FD2">
        <w:rPr>
          <w:sz w:val="20"/>
          <w:szCs w:val="20"/>
        </w:rPr>
        <w:t xml:space="preserve"> μm e a largura </w:t>
      </w:r>
      <w:r w:rsidR="00533557">
        <w:rPr>
          <w:sz w:val="20"/>
          <w:szCs w:val="20"/>
        </w:rPr>
        <w:t xml:space="preserve">que </w:t>
      </w:r>
      <w:r w:rsidR="00516FD2" w:rsidRPr="00516FD2">
        <w:rPr>
          <w:sz w:val="20"/>
          <w:szCs w:val="20"/>
        </w:rPr>
        <w:t>vari</w:t>
      </w:r>
      <w:r w:rsidR="00533557">
        <w:rPr>
          <w:sz w:val="20"/>
          <w:szCs w:val="20"/>
        </w:rPr>
        <w:t>a</w:t>
      </w:r>
      <w:r w:rsidR="00516FD2" w:rsidRPr="00516FD2">
        <w:rPr>
          <w:sz w:val="20"/>
          <w:szCs w:val="20"/>
        </w:rPr>
        <w:t xml:space="preserve"> entre </w:t>
      </w:r>
      <w:r w:rsidR="007D6B1B">
        <w:rPr>
          <w:sz w:val="20"/>
          <w:szCs w:val="20"/>
        </w:rPr>
        <w:t>2,95</w:t>
      </w:r>
      <w:r w:rsidR="00516FD2" w:rsidRPr="00516FD2">
        <w:rPr>
          <w:sz w:val="20"/>
          <w:szCs w:val="20"/>
        </w:rPr>
        <w:t xml:space="preserve"> μm e </w:t>
      </w:r>
      <w:r w:rsidR="007D6B1B">
        <w:rPr>
          <w:sz w:val="20"/>
          <w:szCs w:val="20"/>
        </w:rPr>
        <w:t>3,4</w:t>
      </w:r>
      <w:r w:rsidR="00516FD2" w:rsidRPr="00516FD2">
        <w:rPr>
          <w:sz w:val="20"/>
          <w:szCs w:val="20"/>
        </w:rPr>
        <w:t xml:space="preserve"> μm com média de </w:t>
      </w:r>
      <w:r w:rsidR="007D6B1B">
        <w:rPr>
          <w:sz w:val="20"/>
          <w:szCs w:val="20"/>
        </w:rPr>
        <w:t>3,17</w:t>
      </w:r>
      <w:r w:rsidR="00516FD2" w:rsidRPr="00516FD2">
        <w:rPr>
          <w:sz w:val="20"/>
          <w:szCs w:val="20"/>
        </w:rPr>
        <w:t xml:space="preserve"> μm</w:t>
      </w:r>
      <w:r w:rsidR="007D6B1B">
        <w:rPr>
          <w:sz w:val="20"/>
          <w:szCs w:val="20"/>
        </w:rPr>
        <w:t xml:space="preserve"> (Figura</w:t>
      </w:r>
      <w:r w:rsidR="001A31E4">
        <w:rPr>
          <w:sz w:val="20"/>
          <w:szCs w:val="20"/>
        </w:rPr>
        <w:t xml:space="preserve"> </w:t>
      </w:r>
      <w:r w:rsidR="007D6B1B">
        <w:rPr>
          <w:sz w:val="20"/>
          <w:szCs w:val="20"/>
        </w:rPr>
        <w:t>1</w:t>
      </w:r>
      <w:r w:rsidR="001A31E4">
        <w:rPr>
          <w:sz w:val="20"/>
          <w:szCs w:val="20"/>
        </w:rPr>
        <w:t>-</w:t>
      </w:r>
      <w:r w:rsidR="007D6B1B">
        <w:rPr>
          <w:sz w:val="20"/>
          <w:szCs w:val="20"/>
        </w:rPr>
        <w:t xml:space="preserve"> C)</w:t>
      </w:r>
      <w:r w:rsidR="00C517CC">
        <w:rPr>
          <w:sz w:val="20"/>
          <w:szCs w:val="20"/>
        </w:rPr>
        <w:t>.</w:t>
      </w:r>
      <w:r w:rsidR="007D6B1B">
        <w:rPr>
          <w:sz w:val="20"/>
          <w:szCs w:val="20"/>
        </w:rPr>
        <w:t xml:space="preserve"> </w:t>
      </w:r>
      <w:r w:rsidR="008F331F">
        <w:rPr>
          <w:sz w:val="20"/>
          <w:szCs w:val="20"/>
        </w:rPr>
        <w:t xml:space="preserve">Foi </w:t>
      </w:r>
      <w:r w:rsidR="008F331F" w:rsidRPr="007D6B1B">
        <w:rPr>
          <w:sz w:val="20"/>
          <w:szCs w:val="20"/>
        </w:rPr>
        <w:t>observado</w:t>
      </w:r>
      <w:r w:rsidR="008F331F">
        <w:rPr>
          <w:sz w:val="20"/>
          <w:szCs w:val="20"/>
        </w:rPr>
        <w:t xml:space="preserve"> t</w:t>
      </w:r>
      <w:r w:rsidR="008F331F" w:rsidRPr="007D6B1B">
        <w:rPr>
          <w:sz w:val="20"/>
          <w:szCs w:val="20"/>
        </w:rPr>
        <w:t xml:space="preserve">ubos curtos de anastomoses conidiais com </w:t>
      </w:r>
      <w:r w:rsidR="008F331F">
        <w:rPr>
          <w:sz w:val="20"/>
          <w:szCs w:val="20"/>
        </w:rPr>
        <w:t xml:space="preserve">um </w:t>
      </w:r>
      <w:r w:rsidR="008F331F" w:rsidRPr="007D6B1B">
        <w:rPr>
          <w:sz w:val="20"/>
          <w:szCs w:val="20"/>
        </w:rPr>
        <w:t>apressório</w:t>
      </w:r>
      <w:r w:rsidR="008F331F">
        <w:rPr>
          <w:sz w:val="20"/>
          <w:szCs w:val="20"/>
        </w:rPr>
        <w:t xml:space="preserve"> marrom </w:t>
      </w:r>
      <w:r w:rsidR="008F331F" w:rsidRPr="007D6B1B">
        <w:rPr>
          <w:sz w:val="20"/>
          <w:szCs w:val="20"/>
        </w:rPr>
        <w:t xml:space="preserve">por conídio, o que confere uma característica comumente observada em indivíduos pertencentes ao Complexo </w:t>
      </w:r>
      <w:r w:rsidR="008F331F" w:rsidRPr="007D6B1B">
        <w:rPr>
          <w:i/>
          <w:iCs/>
          <w:sz w:val="20"/>
          <w:szCs w:val="20"/>
        </w:rPr>
        <w:t>Colletotrichum Gloeosporioides</w:t>
      </w:r>
      <w:r w:rsidR="008F331F" w:rsidRPr="007D6B1B">
        <w:rPr>
          <w:sz w:val="20"/>
          <w:szCs w:val="20"/>
        </w:rPr>
        <w:t xml:space="preserve"> (GONÇALVES, et al, 2016).</w:t>
      </w:r>
    </w:p>
    <w:p w14:paraId="4142C15F" w14:textId="26DE1BBD" w:rsidR="001A31E4" w:rsidRDefault="001A31E4" w:rsidP="008F331F">
      <w:pPr>
        <w:widowControl/>
        <w:jc w:val="center"/>
        <w:rPr>
          <w:b/>
          <w:bCs/>
          <w:sz w:val="20"/>
          <w:szCs w:val="20"/>
        </w:rPr>
      </w:pPr>
    </w:p>
    <w:p w14:paraId="00C3BF17" w14:textId="5D18D83C" w:rsidR="008F331F" w:rsidRPr="00795236" w:rsidRDefault="00825B23" w:rsidP="00795236">
      <w:pPr>
        <w:widowControl/>
        <w:jc w:val="both"/>
        <w:rPr>
          <w:sz w:val="20"/>
          <w:szCs w:val="20"/>
        </w:rPr>
      </w:pPr>
      <w:r w:rsidRPr="00825B23">
        <w:rPr>
          <w:b/>
          <w:bCs/>
          <w:sz w:val="20"/>
          <w:szCs w:val="20"/>
        </w:rPr>
        <w:t>Figura 1:</w:t>
      </w:r>
      <w:r>
        <w:rPr>
          <w:b/>
          <w:bCs/>
          <w:sz w:val="20"/>
          <w:szCs w:val="20"/>
        </w:rPr>
        <w:t xml:space="preserve"> </w:t>
      </w:r>
      <w:r w:rsidR="00795236" w:rsidRPr="00795236">
        <w:rPr>
          <w:sz w:val="20"/>
          <w:szCs w:val="20"/>
        </w:rPr>
        <w:t>Aspecto de colônia</w:t>
      </w:r>
      <w:r w:rsidR="00B20D83">
        <w:rPr>
          <w:sz w:val="20"/>
          <w:szCs w:val="20"/>
        </w:rPr>
        <w:t xml:space="preserve"> (A)</w:t>
      </w:r>
      <w:r w:rsidR="00795236">
        <w:rPr>
          <w:sz w:val="20"/>
          <w:szCs w:val="20"/>
        </w:rPr>
        <w:t>, características morfológicas</w:t>
      </w:r>
      <w:r w:rsidR="00B20D83">
        <w:rPr>
          <w:sz w:val="20"/>
          <w:szCs w:val="20"/>
        </w:rPr>
        <w:t xml:space="preserve"> (</w:t>
      </w:r>
      <w:r w:rsidR="00B40BAA">
        <w:rPr>
          <w:sz w:val="20"/>
          <w:szCs w:val="20"/>
        </w:rPr>
        <w:t>B</w:t>
      </w:r>
      <w:r w:rsidR="00B20D83">
        <w:rPr>
          <w:sz w:val="20"/>
          <w:szCs w:val="20"/>
        </w:rPr>
        <w:t>)</w:t>
      </w:r>
      <w:r w:rsidR="00795236">
        <w:rPr>
          <w:sz w:val="20"/>
          <w:szCs w:val="20"/>
        </w:rPr>
        <w:t xml:space="preserve"> e patogenicidade cruzada </w:t>
      </w:r>
      <w:proofErr w:type="gramStart"/>
      <w:r w:rsidR="00795236">
        <w:rPr>
          <w:sz w:val="20"/>
          <w:szCs w:val="20"/>
        </w:rPr>
        <w:t xml:space="preserve">de </w:t>
      </w:r>
      <w:r w:rsidR="00795236" w:rsidRPr="00795236">
        <w:rPr>
          <w:sz w:val="20"/>
          <w:szCs w:val="20"/>
        </w:rPr>
        <w:t xml:space="preserve"> </w:t>
      </w:r>
      <w:r w:rsidR="00795236" w:rsidRPr="00795236">
        <w:rPr>
          <w:i/>
          <w:iCs/>
          <w:sz w:val="20"/>
          <w:szCs w:val="20"/>
        </w:rPr>
        <w:t>Colletotrichum</w:t>
      </w:r>
      <w:proofErr w:type="gramEnd"/>
      <w:r w:rsidR="00795236" w:rsidRPr="00795236">
        <w:rPr>
          <w:i/>
          <w:iCs/>
          <w:sz w:val="20"/>
          <w:szCs w:val="20"/>
        </w:rPr>
        <w:t xml:space="preserve"> </w:t>
      </w:r>
      <w:r w:rsidR="00795236">
        <w:rPr>
          <w:sz w:val="20"/>
          <w:szCs w:val="20"/>
        </w:rPr>
        <w:t xml:space="preserve">sp. em frutos de </w:t>
      </w:r>
      <w:r w:rsidR="00795236" w:rsidRPr="00795236">
        <w:rPr>
          <w:i/>
          <w:iCs/>
          <w:sz w:val="20"/>
          <w:szCs w:val="20"/>
        </w:rPr>
        <w:t>Spondias</w:t>
      </w:r>
      <w:r w:rsidR="00795236">
        <w:rPr>
          <w:sz w:val="20"/>
          <w:szCs w:val="20"/>
        </w:rPr>
        <w:t xml:space="preserve"> </w:t>
      </w:r>
      <w:r w:rsidR="00B20D83">
        <w:rPr>
          <w:sz w:val="20"/>
          <w:szCs w:val="20"/>
        </w:rPr>
        <w:t>purpurea (</w:t>
      </w:r>
      <w:r w:rsidR="00B40BAA">
        <w:rPr>
          <w:sz w:val="20"/>
          <w:szCs w:val="20"/>
        </w:rPr>
        <w:t>C</w:t>
      </w:r>
      <w:r w:rsidR="00B20D83">
        <w:rPr>
          <w:sz w:val="20"/>
          <w:szCs w:val="20"/>
        </w:rPr>
        <w:t xml:space="preserve">), </w:t>
      </w:r>
      <w:proofErr w:type="spellStart"/>
      <w:r w:rsidR="00B20D83" w:rsidRPr="00426D00">
        <w:rPr>
          <w:i/>
          <w:iCs/>
          <w:sz w:val="20"/>
          <w:szCs w:val="20"/>
        </w:rPr>
        <w:t>Spondias</w:t>
      </w:r>
      <w:proofErr w:type="spellEnd"/>
      <w:r w:rsidR="00B20D83" w:rsidRPr="00426D00">
        <w:rPr>
          <w:i/>
          <w:iCs/>
          <w:sz w:val="20"/>
          <w:szCs w:val="20"/>
        </w:rPr>
        <w:t xml:space="preserve"> tuberosa</w:t>
      </w:r>
      <w:r w:rsidR="00B20D83" w:rsidRPr="00426D00">
        <w:rPr>
          <w:sz w:val="20"/>
          <w:szCs w:val="20"/>
        </w:rPr>
        <w:t xml:space="preserve">, </w:t>
      </w:r>
      <w:proofErr w:type="spellStart"/>
      <w:r w:rsidR="00B20D83" w:rsidRPr="00426D00">
        <w:rPr>
          <w:i/>
          <w:iCs/>
          <w:sz w:val="20"/>
          <w:szCs w:val="20"/>
        </w:rPr>
        <w:t>Spondias</w:t>
      </w:r>
      <w:proofErr w:type="spellEnd"/>
      <w:r w:rsidR="00B20D83" w:rsidRPr="00426D00">
        <w:rPr>
          <w:i/>
          <w:iCs/>
          <w:sz w:val="20"/>
          <w:szCs w:val="20"/>
        </w:rPr>
        <w:t xml:space="preserve"> </w:t>
      </w:r>
      <w:proofErr w:type="spellStart"/>
      <w:r w:rsidR="00B20D83" w:rsidRPr="00426D00">
        <w:rPr>
          <w:i/>
          <w:iCs/>
          <w:sz w:val="20"/>
          <w:szCs w:val="20"/>
        </w:rPr>
        <w:t>mombin</w:t>
      </w:r>
      <w:proofErr w:type="spellEnd"/>
      <w:r w:rsidR="00B20D83">
        <w:rPr>
          <w:i/>
          <w:iCs/>
          <w:sz w:val="20"/>
          <w:szCs w:val="20"/>
        </w:rPr>
        <w:t xml:space="preserve">, </w:t>
      </w:r>
      <w:proofErr w:type="spellStart"/>
      <w:r w:rsidR="00B20D83" w:rsidRPr="005047C7">
        <w:rPr>
          <w:i/>
          <w:iCs/>
          <w:sz w:val="20"/>
          <w:szCs w:val="20"/>
        </w:rPr>
        <w:t>Spondias</w:t>
      </w:r>
      <w:proofErr w:type="spellEnd"/>
      <w:r w:rsidR="00B20D83" w:rsidRPr="005047C7">
        <w:rPr>
          <w:i/>
          <w:iCs/>
          <w:sz w:val="20"/>
          <w:szCs w:val="20"/>
        </w:rPr>
        <w:t xml:space="preserve"> </w:t>
      </w:r>
      <w:proofErr w:type="spellStart"/>
      <w:r w:rsidR="00B20D83" w:rsidRPr="005047C7">
        <w:rPr>
          <w:i/>
          <w:iCs/>
          <w:sz w:val="20"/>
          <w:szCs w:val="20"/>
        </w:rPr>
        <w:t>dulcis</w:t>
      </w:r>
      <w:proofErr w:type="spellEnd"/>
      <w:r w:rsidR="00B20D83">
        <w:rPr>
          <w:i/>
          <w:iCs/>
          <w:sz w:val="20"/>
          <w:szCs w:val="20"/>
        </w:rPr>
        <w:t xml:space="preserve"> </w:t>
      </w:r>
      <w:r w:rsidR="00B20D83" w:rsidRPr="00426D00">
        <w:rPr>
          <w:sz w:val="20"/>
          <w:szCs w:val="20"/>
        </w:rPr>
        <w:t xml:space="preserve">e </w:t>
      </w:r>
      <w:proofErr w:type="spellStart"/>
      <w:r w:rsidR="00B20D83" w:rsidRPr="005047C7">
        <w:rPr>
          <w:i/>
          <w:iCs/>
          <w:sz w:val="20"/>
          <w:szCs w:val="20"/>
        </w:rPr>
        <w:t>Spondias</w:t>
      </w:r>
      <w:proofErr w:type="spellEnd"/>
      <w:r w:rsidR="00B20D83" w:rsidRPr="005047C7">
        <w:rPr>
          <w:i/>
          <w:iCs/>
          <w:sz w:val="20"/>
          <w:szCs w:val="20"/>
        </w:rPr>
        <w:t xml:space="preserve"> bahiensis</w:t>
      </w:r>
      <w:r w:rsidR="00B20D83">
        <w:rPr>
          <w:sz w:val="20"/>
          <w:szCs w:val="20"/>
        </w:rPr>
        <w:t xml:space="preserve"> (</w:t>
      </w:r>
      <w:r w:rsidR="00AC23E8">
        <w:rPr>
          <w:sz w:val="20"/>
          <w:szCs w:val="20"/>
        </w:rPr>
        <w:t>D</w:t>
      </w:r>
      <w:r w:rsidR="00B20D83" w:rsidRPr="00426D00">
        <w:rPr>
          <w:sz w:val="20"/>
          <w:szCs w:val="20"/>
        </w:rPr>
        <w:t>)</w:t>
      </w:r>
      <w:r w:rsidR="00B20D83">
        <w:rPr>
          <w:sz w:val="20"/>
          <w:szCs w:val="20"/>
        </w:rPr>
        <w:t>,</w:t>
      </w:r>
    </w:p>
    <w:p w14:paraId="155AB0E3" w14:textId="3EAE7D83" w:rsidR="00825B23" w:rsidRDefault="00825B23" w:rsidP="008F331F">
      <w:pPr>
        <w:widowControl/>
        <w:jc w:val="center"/>
        <w:rPr>
          <w:color w:val="FF0000"/>
          <w:sz w:val="20"/>
          <w:szCs w:val="20"/>
        </w:rPr>
      </w:pPr>
    </w:p>
    <w:p w14:paraId="76574D9A" w14:textId="29634ED6" w:rsidR="00825B23" w:rsidRDefault="00825B23" w:rsidP="008F331F">
      <w:pPr>
        <w:widowControl/>
        <w:jc w:val="center"/>
        <w:rPr>
          <w:color w:val="FF0000"/>
          <w:sz w:val="20"/>
          <w:szCs w:val="20"/>
        </w:rPr>
      </w:pPr>
    </w:p>
    <w:p w14:paraId="231FE16A" w14:textId="0ED2DEF9" w:rsidR="00825B23" w:rsidRDefault="00825B23" w:rsidP="008F331F">
      <w:pPr>
        <w:widowControl/>
        <w:jc w:val="center"/>
        <w:rPr>
          <w:color w:val="FF0000"/>
          <w:sz w:val="20"/>
          <w:szCs w:val="20"/>
        </w:rPr>
      </w:pPr>
    </w:p>
    <w:p w14:paraId="30B7699F" w14:textId="7E4D3A7C" w:rsidR="00825B23" w:rsidRDefault="00825B23" w:rsidP="008F331F">
      <w:pPr>
        <w:widowControl/>
        <w:jc w:val="center"/>
        <w:rPr>
          <w:color w:val="FF0000"/>
          <w:sz w:val="20"/>
          <w:szCs w:val="20"/>
        </w:rPr>
      </w:pPr>
    </w:p>
    <w:p w14:paraId="56E27DAD" w14:textId="61D42841" w:rsidR="00825B23" w:rsidRDefault="00B24AA3" w:rsidP="00B24AA3">
      <w:pPr>
        <w:widowControl/>
        <w:rPr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EE8EB8F" wp14:editId="26615E1A">
                <wp:simplePos x="0" y="0"/>
                <wp:positionH relativeFrom="margin">
                  <wp:posOffset>1348105</wp:posOffset>
                </wp:positionH>
                <wp:positionV relativeFrom="paragraph">
                  <wp:posOffset>7620</wp:posOffset>
                </wp:positionV>
                <wp:extent cx="2969260" cy="2847340"/>
                <wp:effectExtent l="0" t="0" r="2540" b="0"/>
                <wp:wrapNone/>
                <wp:docPr id="874156378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2847340"/>
                          <a:chOff x="0" y="0"/>
                          <a:chExt cx="2969326" cy="2847340"/>
                        </a:xfrm>
                      </wpg:grpSpPr>
                      <pic:pic xmlns:pic="http://schemas.openxmlformats.org/drawingml/2006/picture">
                        <pic:nvPicPr>
                          <pic:cNvPr id="421192216" name="Imagem 8" descr="Frutas em cima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5626" y="0"/>
                            <a:ext cx="2933700" cy="284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60393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6" y="0"/>
                            <a:ext cx="28448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FA2F9" w14:textId="1B7B71EA" w:rsidR="00B20D83" w:rsidRPr="00B20D83" w:rsidRDefault="00B20D83">
                              <w:pPr>
                                <w:rPr>
                                  <w:b/>
                                  <w:bCs/>
                                  <w:color w:val="EE0000"/>
                                  <w:sz w:val="20"/>
                                  <w:szCs w:val="20"/>
                                </w:rPr>
                              </w:pPr>
                              <w:r w:rsidRPr="00B20D83">
                                <w:rPr>
                                  <w:b/>
                                  <w:bCs/>
                                  <w:color w:val="EE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635719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1" y="0"/>
                            <a:ext cx="28448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9E445" w14:textId="706E4643" w:rsidR="00B20D83" w:rsidRPr="00B20D83" w:rsidRDefault="00B40BAA" w:rsidP="00B20D83">
                              <w:pPr>
                                <w:rPr>
                                  <w:b/>
                                  <w:bCs/>
                                  <w:color w:val="EE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E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025856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0665"/>
                            <a:ext cx="28448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D5101" w14:textId="482DFF05" w:rsidR="00B20D83" w:rsidRPr="00B20D83" w:rsidRDefault="00B40BAA" w:rsidP="00B20D83">
                              <w:pPr>
                                <w:rPr>
                                  <w:b/>
                                  <w:bCs/>
                                  <w:color w:val="EE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E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541000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8790" y="1436915"/>
                            <a:ext cx="284480" cy="2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748B8" w14:textId="4CCC166D" w:rsidR="00B20D83" w:rsidRPr="00B20D83" w:rsidRDefault="00B20D83" w:rsidP="00B20D83">
                              <w:pPr>
                                <w:rPr>
                                  <w:b/>
                                  <w:bCs/>
                                  <w:color w:val="EE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E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8EB8F" id="Agrupar 9" o:spid="_x0000_s1026" style="position:absolute;margin-left:106.15pt;margin-top:.6pt;width:233.8pt;height:224.2pt;z-index:251670528;mso-position-horizontal-relative:margin" coordsize="29693,28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7" type="#_x0000_t75" alt="Frutas em cima&#10;&#10;O conteúdo gerado por IA pode estar incorreto." style="position:absolute;left:356;width:29337;height:284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">
                  <v:imagedata r:id="rId9" o:title="Frutas em cima&#10;&#10;O conteúdo gerado por IA pode estar incorret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56;width:2845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" filled="f" stroked="f">
                  <v:textbox>
                    <w:txbxContent>
                      <w:p w14:paraId="783FA2F9" w14:textId="1B7B71EA" w:rsidR="00B20D83" w:rsidRPr="00B20D83" w:rsidRDefault="00B20D83">
                        <w:pPr>
                          <w:rPr>
                            <w:b/>
                            <w:bCs/>
                            <w:color w:val="EE0000"/>
                            <w:sz w:val="20"/>
                            <w:szCs w:val="20"/>
                          </w:rPr>
                        </w:pPr>
                        <w:r w:rsidRPr="00B20D83">
                          <w:rPr>
                            <w:b/>
                            <w:bCs/>
                            <w:color w:val="EE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Caixa de Texto 2" o:spid="_x0000_s1029" type="#_x0000_t202" style="position:absolute;left:14962;width:2845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" filled="f" stroked="f">
                  <v:textbox>
                    <w:txbxContent>
                      <w:p w14:paraId="4AA9E445" w14:textId="706E4643" w:rsidR="00B20D83" w:rsidRPr="00B20D83" w:rsidRDefault="00B40BAA" w:rsidP="00B20D83">
                        <w:pPr>
                          <w:rPr>
                            <w:b/>
                            <w:bCs/>
                            <w:color w:val="EE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EE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Caixa de Texto 2" o:spid="_x0000_s1030" type="#_x0000_t202" style="position:absolute;top:14606;width:2844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" filled="f" stroked="f">
                  <v:textbox>
                    <w:txbxContent>
                      <w:p w14:paraId="43BD5101" w14:textId="482DFF05" w:rsidR="00B20D83" w:rsidRPr="00B20D83" w:rsidRDefault="00B40BAA" w:rsidP="00B20D83">
                        <w:pPr>
                          <w:rPr>
                            <w:b/>
                            <w:bCs/>
                            <w:color w:val="EE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EE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Caixa de Texto 2" o:spid="_x0000_s1031" type="#_x0000_t202" style="position:absolute;left:14487;top:14369;width:2845;height:2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" filled="f" stroked="f">
                  <v:textbox>
                    <w:txbxContent>
                      <w:p w14:paraId="65F748B8" w14:textId="4CCC166D" w:rsidR="00B20D83" w:rsidRPr="00B20D83" w:rsidRDefault="00B20D83" w:rsidP="00B20D83">
                        <w:pPr>
                          <w:rPr>
                            <w:b/>
                            <w:bCs/>
                            <w:color w:val="EE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EE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99B9259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2A39A202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74170FF7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45F5CE77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1ED057DB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2A9D19FC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6C7B22B2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4F4BDFF1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6B2B98D0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41D12CFE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78F87B3C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672A3BD1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3D548B99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1510AEDE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7BAA41B5" w14:textId="77777777" w:rsidR="00B24AA3" w:rsidRDefault="00B24AA3" w:rsidP="00B24AA3">
      <w:pPr>
        <w:widowControl/>
        <w:rPr>
          <w:color w:val="FF0000"/>
          <w:sz w:val="20"/>
          <w:szCs w:val="20"/>
        </w:rPr>
      </w:pPr>
    </w:p>
    <w:p w14:paraId="50BE9815" w14:textId="77777777" w:rsidR="00795236" w:rsidRDefault="00795236" w:rsidP="00B24AA3">
      <w:pPr>
        <w:jc w:val="both"/>
        <w:rPr>
          <w:sz w:val="20"/>
          <w:szCs w:val="20"/>
        </w:rPr>
      </w:pPr>
    </w:p>
    <w:p w14:paraId="181A3CD2" w14:textId="77777777" w:rsidR="00B24AA3" w:rsidRDefault="00B24AA3" w:rsidP="00533557">
      <w:pPr>
        <w:ind w:firstLine="709"/>
        <w:jc w:val="both"/>
        <w:rPr>
          <w:sz w:val="20"/>
          <w:szCs w:val="20"/>
        </w:rPr>
      </w:pPr>
    </w:p>
    <w:p w14:paraId="19C471A0" w14:textId="77777777" w:rsidR="00B24AA3" w:rsidRDefault="00B24AA3" w:rsidP="00533557">
      <w:pPr>
        <w:ind w:firstLine="709"/>
        <w:jc w:val="both"/>
        <w:rPr>
          <w:sz w:val="20"/>
          <w:szCs w:val="20"/>
        </w:rPr>
      </w:pPr>
    </w:p>
    <w:p w14:paraId="7BD9CB96" w14:textId="77777777" w:rsidR="00B24AA3" w:rsidRDefault="00B24AA3" w:rsidP="00533557">
      <w:pPr>
        <w:ind w:firstLine="709"/>
        <w:jc w:val="both"/>
        <w:rPr>
          <w:sz w:val="20"/>
          <w:szCs w:val="20"/>
        </w:rPr>
      </w:pPr>
    </w:p>
    <w:p w14:paraId="3903539E" w14:textId="77777777" w:rsidR="00B24AA3" w:rsidRDefault="00B24AA3" w:rsidP="00533557">
      <w:pPr>
        <w:ind w:firstLine="709"/>
        <w:jc w:val="both"/>
        <w:rPr>
          <w:sz w:val="20"/>
          <w:szCs w:val="20"/>
        </w:rPr>
      </w:pPr>
    </w:p>
    <w:p w14:paraId="597FD269" w14:textId="6D64399E" w:rsidR="00C9253C" w:rsidRDefault="00533557" w:rsidP="00533557">
      <w:pPr>
        <w:ind w:firstLine="709"/>
        <w:jc w:val="both"/>
        <w:rPr>
          <w:sz w:val="20"/>
          <w:szCs w:val="20"/>
          <w:lang w:val="en-US"/>
        </w:rPr>
      </w:pPr>
      <w:r>
        <w:rPr>
          <w:sz w:val="20"/>
          <w:szCs w:val="20"/>
        </w:rPr>
        <w:t>A partir da patogenicidade observou-se que os</w:t>
      </w:r>
      <w:r w:rsidR="001A31E4" w:rsidRPr="00533557">
        <w:rPr>
          <w:sz w:val="20"/>
          <w:szCs w:val="20"/>
        </w:rPr>
        <w:t xml:space="preserve"> sintomas </w:t>
      </w:r>
      <w:r>
        <w:rPr>
          <w:sz w:val="20"/>
          <w:szCs w:val="20"/>
        </w:rPr>
        <w:t>para</w:t>
      </w:r>
      <w:r w:rsidR="001A31E4" w:rsidRPr="00533557">
        <w:rPr>
          <w:sz w:val="20"/>
          <w:szCs w:val="20"/>
        </w:rPr>
        <w:t xml:space="preserve"> frutas das cinco espécies do gênero </w:t>
      </w:r>
      <w:r w:rsidR="001A31E4" w:rsidRPr="00533557">
        <w:rPr>
          <w:i/>
          <w:sz w:val="20"/>
          <w:szCs w:val="20"/>
        </w:rPr>
        <w:t>Spondias</w:t>
      </w:r>
      <w:r w:rsidR="001A31E4" w:rsidRPr="00533557">
        <w:rPr>
          <w:sz w:val="20"/>
          <w:szCs w:val="20"/>
        </w:rPr>
        <w:t xml:space="preserve"> inoculados </w:t>
      </w:r>
      <w:r>
        <w:rPr>
          <w:sz w:val="20"/>
          <w:szCs w:val="20"/>
        </w:rPr>
        <w:t>são expressos por</w:t>
      </w:r>
      <w:r w:rsidR="001A31E4" w:rsidRPr="00533557">
        <w:rPr>
          <w:sz w:val="20"/>
          <w:szCs w:val="20"/>
        </w:rPr>
        <w:t xml:space="preserve"> manchas circulares </w:t>
      </w:r>
      <w:r w:rsidR="00BB7CA1" w:rsidRPr="00533557">
        <w:rPr>
          <w:sz w:val="20"/>
          <w:szCs w:val="20"/>
        </w:rPr>
        <w:t>castanho-marrons</w:t>
      </w:r>
      <w:r w:rsidR="0020012F" w:rsidRPr="00533557">
        <w:rPr>
          <w:sz w:val="20"/>
          <w:szCs w:val="20"/>
        </w:rPr>
        <w:t>, característicos de antracnose</w:t>
      </w:r>
      <w:r w:rsidR="001A31E4" w:rsidRPr="00533557">
        <w:rPr>
          <w:sz w:val="20"/>
          <w:szCs w:val="20"/>
        </w:rPr>
        <w:t>. Nos frutos mais afetados, h</w:t>
      </w:r>
      <w:r w:rsidR="0020012F" w:rsidRPr="00533557">
        <w:rPr>
          <w:sz w:val="20"/>
          <w:szCs w:val="20"/>
        </w:rPr>
        <w:t xml:space="preserve">ouve </w:t>
      </w:r>
      <w:r w:rsidR="001A31E4" w:rsidRPr="00533557">
        <w:rPr>
          <w:sz w:val="20"/>
          <w:szCs w:val="20"/>
        </w:rPr>
        <w:t>podridão generalizada e enrugamento da casca</w:t>
      </w:r>
      <w:r w:rsidR="00BB7CA1" w:rsidRPr="00533557">
        <w:rPr>
          <w:sz w:val="20"/>
          <w:szCs w:val="20"/>
        </w:rPr>
        <w:t xml:space="preserve"> bem como o </w:t>
      </w:r>
      <w:proofErr w:type="spellStart"/>
      <w:r w:rsidR="00BB7CA1" w:rsidRPr="00533557">
        <w:rPr>
          <w:sz w:val="20"/>
          <w:szCs w:val="20"/>
        </w:rPr>
        <w:t>coalescimento</w:t>
      </w:r>
      <w:proofErr w:type="spellEnd"/>
      <w:r w:rsidR="00BB7CA1" w:rsidRPr="00533557">
        <w:rPr>
          <w:sz w:val="20"/>
          <w:szCs w:val="20"/>
        </w:rPr>
        <w:t xml:space="preserve"> das lesões</w:t>
      </w:r>
      <w:r w:rsidR="001A31E4" w:rsidRPr="00533557">
        <w:rPr>
          <w:sz w:val="20"/>
          <w:szCs w:val="20"/>
        </w:rPr>
        <w:t>.</w:t>
      </w:r>
      <w:r w:rsidR="0020012F" w:rsidRPr="00533557">
        <w:rPr>
          <w:sz w:val="20"/>
          <w:szCs w:val="20"/>
        </w:rPr>
        <w:t xml:space="preserve"> No teste de patogenicidade cruzada</w:t>
      </w:r>
      <w:r w:rsidR="00BB7CA1" w:rsidRPr="00533557">
        <w:rPr>
          <w:sz w:val="20"/>
          <w:szCs w:val="20"/>
        </w:rPr>
        <w:t xml:space="preserve"> </w:t>
      </w:r>
      <w:proofErr w:type="spellStart"/>
      <w:r w:rsidR="0020012F" w:rsidRPr="00533557">
        <w:rPr>
          <w:sz w:val="20"/>
          <w:szCs w:val="20"/>
          <w:lang w:val="en-US"/>
        </w:rPr>
        <w:t>o</w:t>
      </w:r>
      <w:r w:rsidR="00BB7CA1" w:rsidRPr="00533557">
        <w:rPr>
          <w:sz w:val="20"/>
          <w:szCs w:val="20"/>
          <w:lang w:val="en-US"/>
        </w:rPr>
        <w:t>bservou</w:t>
      </w:r>
      <w:proofErr w:type="spellEnd"/>
      <w:r w:rsidR="00BB7CA1" w:rsidRPr="00533557">
        <w:rPr>
          <w:sz w:val="20"/>
          <w:szCs w:val="20"/>
          <w:lang w:val="en-US"/>
        </w:rPr>
        <w:t xml:space="preserve">-se que </w:t>
      </w:r>
      <w:proofErr w:type="spellStart"/>
      <w:r w:rsidR="00BB7CA1" w:rsidRPr="00533557">
        <w:rPr>
          <w:sz w:val="20"/>
          <w:szCs w:val="20"/>
          <w:lang w:val="en-US"/>
        </w:rPr>
        <w:t>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maior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diâmetro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médio</w:t>
      </w:r>
      <w:proofErr w:type="spellEnd"/>
      <w:r w:rsidR="00BB7CA1" w:rsidRPr="00533557">
        <w:rPr>
          <w:sz w:val="20"/>
          <w:szCs w:val="20"/>
          <w:lang w:val="en-US"/>
        </w:rPr>
        <w:t xml:space="preserve"> das </w:t>
      </w:r>
      <w:proofErr w:type="spellStart"/>
      <w:r w:rsidR="00BB7CA1" w:rsidRPr="00533557">
        <w:rPr>
          <w:sz w:val="20"/>
          <w:szCs w:val="20"/>
          <w:lang w:val="en-US"/>
        </w:rPr>
        <w:t>lesões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foi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registrado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nos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frutos</w:t>
      </w:r>
      <w:proofErr w:type="spellEnd"/>
      <w:r w:rsidR="00BB7CA1" w:rsidRPr="00533557">
        <w:rPr>
          <w:sz w:val="20"/>
          <w:szCs w:val="20"/>
          <w:lang w:val="en-US"/>
        </w:rPr>
        <w:t xml:space="preserve"> de </w:t>
      </w:r>
      <w:r w:rsidR="00BB7CA1" w:rsidRPr="00533557">
        <w:rPr>
          <w:i/>
          <w:iCs/>
          <w:sz w:val="20"/>
          <w:szCs w:val="20"/>
          <w:lang w:val="en-US"/>
        </w:rPr>
        <w:t>Spondias purpurea</w:t>
      </w:r>
      <w:r w:rsidR="00BB7CA1" w:rsidRPr="00533557">
        <w:rPr>
          <w:sz w:val="20"/>
          <w:szCs w:val="20"/>
          <w:lang w:val="en-US"/>
        </w:rPr>
        <w:t xml:space="preserve"> L. (</w:t>
      </w:r>
      <w:proofErr w:type="spellStart"/>
      <w:r w:rsidR="00BB7CA1" w:rsidRPr="00533557">
        <w:rPr>
          <w:sz w:val="20"/>
          <w:szCs w:val="20"/>
          <w:lang w:val="en-US"/>
        </w:rPr>
        <w:t>seriguela</w:t>
      </w:r>
      <w:proofErr w:type="spellEnd"/>
      <w:r w:rsidR="00BB7CA1" w:rsidRPr="00533557">
        <w:rPr>
          <w:sz w:val="20"/>
          <w:szCs w:val="20"/>
          <w:lang w:val="en-US"/>
        </w:rPr>
        <w:t xml:space="preserve">), com </w:t>
      </w:r>
      <w:proofErr w:type="spellStart"/>
      <w:r w:rsidR="00BB7CA1" w:rsidRPr="00533557">
        <w:rPr>
          <w:sz w:val="20"/>
          <w:szCs w:val="20"/>
          <w:lang w:val="en-US"/>
        </w:rPr>
        <w:t>aproximadamente</w:t>
      </w:r>
      <w:proofErr w:type="spellEnd"/>
      <w:r w:rsidR="00BB7CA1" w:rsidRPr="00533557">
        <w:rPr>
          <w:sz w:val="20"/>
          <w:szCs w:val="20"/>
          <w:lang w:val="en-US"/>
        </w:rPr>
        <w:t xml:space="preserve"> 3 cm</w:t>
      </w:r>
      <w:r w:rsidR="0020012F" w:rsidRPr="00533557">
        <w:rPr>
          <w:sz w:val="20"/>
          <w:szCs w:val="20"/>
          <w:lang w:val="en-US"/>
        </w:rPr>
        <w:t xml:space="preserve"> - </w:t>
      </w:r>
      <w:proofErr w:type="spellStart"/>
      <w:r w:rsidR="0020012F" w:rsidRPr="00533557">
        <w:rPr>
          <w:sz w:val="20"/>
          <w:szCs w:val="20"/>
          <w:lang w:val="en-US"/>
        </w:rPr>
        <w:t>e</w:t>
      </w:r>
      <w:r w:rsidR="00BB7CA1" w:rsidRPr="00533557">
        <w:rPr>
          <w:sz w:val="20"/>
          <w:szCs w:val="20"/>
          <w:lang w:val="en-US"/>
        </w:rPr>
        <w:t>sse</w:t>
      </w:r>
      <w:proofErr w:type="spellEnd"/>
      <w:r w:rsidR="00BB7CA1" w:rsidRPr="00533557">
        <w:rPr>
          <w:sz w:val="20"/>
          <w:szCs w:val="20"/>
          <w:lang w:val="en-US"/>
        </w:rPr>
        <w:t xml:space="preserve"> valor é </w:t>
      </w:r>
      <w:proofErr w:type="spellStart"/>
      <w:r w:rsidR="00BB7CA1" w:rsidRPr="00533557">
        <w:rPr>
          <w:sz w:val="20"/>
          <w:szCs w:val="20"/>
          <w:lang w:val="en-US"/>
        </w:rPr>
        <w:t>considerado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expressivo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quando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relacionado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ao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tamanho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médio</w:t>
      </w:r>
      <w:proofErr w:type="spellEnd"/>
      <w:r w:rsidR="00BB7CA1" w:rsidRPr="00533557">
        <w:rPr>
          <w:sz w:val="20"/>
          <w:szCs w:val="20"/>
          <w:lang w:val="en-US"/>
        </w:rPr>
        <w:t xml:space="preserve"> do </w:t>
      </w:r>
      <w:proofErr w:type="spellStart"/>
      <w:r w:rsidR="00BB7CA1" w:rsidRPr="00533557">
        <w:rPr>
          <w:sz w:val="20"/>
          <w:szCs w:val="20"/>
          <w:lang w:val="en-US"/>
        </w:rPr>
        <w:t>fruto</w:t>
      </w:r>
      <w:proofErr w:type="spellEnd"/>
      <w:r w:rsidR="00BB7CA1" w:rsidRPr="00533557">
        <w:rPr>
          <w:sz w:val="20"/>
          <w:szCs w:val="20"/>
          <w:lang w:val="en-US"/>
        </w:rPr>
        <w:t xml:space="preserve">, que é de </w:t>
      </w:r>
      <w:proofErr w:type="spellStart"/>
      <w:r w:rsidR="00BB7CA1" w:rsidRPr="00533557">
        <w:rPr>
          <w:sz w:val="20"/>
          <w:szCs w:val="20"/>
          <w:lang w:val="en-US"/>
        </w:rPr>
        <w:t>aproximadamente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r w:rsidR="0020012F" w:rsidRPr="00533557">
        <w:rPr>
          <w:sz w:val="20"/>
          <w:szCs w:val="20"/>
          <w:lang w:val="en-US"/>
        </w:rPr>
        <w:t>5 cm.</w:t>
      </w:r>
      <w:r w:rsidR="00BB7CA1" w:rsidRPr="00533557">
        <w:rPr>
          <w:sz w:val="20"/>
          <w:szCs w:val="20"/>
          <w:lang w:val="en-US"/>
        </w:rPr>
        <w:t xml:space="preserve"> A </w:t>
      </w:r>
      <w:proofErr w:type="spellStart"/>
      <w:r w:rsidR="00BB7CA1" w:rsidRPr="00533557">
        <w:rPr>
          <w:sz w:val="20"/>
          <w:szCs w:val="20"/>
          <w:lang w:val="en-US"/>
        </w:rPr>
        <w:t>seriguela</w:t>
      </w:r>
      <w:proofErr w:type="spellEnd"/>
      <w:r w:rsidR="00BB7CA1" w:rsidRPr="00533557">
        <w:rPr>
          <w:sz w:val="20"/>
          <w:szCs w:val="20"/>
          <w:lang w:val="en-US"/>
        </w:rPr>
        <w:t xml:space="preserve"> é um </w:t>
      </w:r>
      <w:proofErr w:type="spellStart"/>
      <w:r w:rsidR="00BB7CA1" w:rsidRPr="00533557">
        <w:rPr>
          <w:sz w:val="20"/>
          <w:szCs w:val="20"/>
          <w:lang w:val="en-US"/>
        </w:rPr>
        <w:t>fruto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comumente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comercializado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em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feiras</w:t>
      </w:r>
      <w:proofErr w:type="spellEnd"/>
      <w:r w:rsidR="00BB7CA1" w:rsidRPr="00533557">
        <w:rPr>
          <w:sz w:val="20"/>
          <w:szCs w:val="20"/>
          <w:lang w:val="en-US"/>
        </w:rPr>
        <w:t xml:space="preserve"> livres, o que </w:t>
      </w:r>
      <w:proofErr w:type="spellStart"/>
      <w:r w:rsidR="00BB7CA1" w:rsidRPr="00533557">
        <w:rPr>
          <w:sz w:val="20"/>
          <w:szCs w:val="20"/>
          <w:lang w:val="en-US"/>
        </w:rPr>
        <w:t>pode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influenciar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sua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exposição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gramStart"/>
      <w:r w:rsidR="00BB7CA1" w:rsidRPr="00533557">
        <w:rPr>
          <w:sz w:val="20"/>
          <w:szCs w:val="20"/>
          <w:lang w:val="en-US"/>
        </w:rPr>
        <w:t>a</w:t>
      </w:r>
      <w:proofErr w:type="gram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agentes</w:t>
      </w:r>
      <w:proofErr w:type="spellEnd"/>
      <w:r w:rsidR="00BB7CA1" w:rsidRPr="00533557">
        <w:rPr>
          <w:sz w:val="20"/>
          <w:szCs w:val="20"/>
          <w:lang w:val="en-US"/>
        </w:rPr>
        <w:t xml:space="preserve"> </w:t>
      </w:r>
      <w:proofErr w:type="spellStart"/>
      <w:r w:rsidR="00BB7CA1" w:rsidRPr="00533557">
        <w:rPr>
          <w:sz w:val="20"/>
          <w:szCs w:val="20"/>
          <w:lang w:val="en-US"/>
        </w:rPr>
        <w:t>fitopatogênicos</w:t>
      </w:r>
      <w:proofErr w:type="spellEnd"/>
      <w:r w:rsidR="005A7E6C">
        <w:rPr>
          <w:sz w:val="20"/>
          <w:szCs w:val="20"/>
          <w:lang w:val="en-US"/>
        </w:rPr>
        <w:t xml:space="preserve"> (</w:t>
      </w:r>
      <w:r w:rsidR="002B6D64">
        <w:rPr>
          <w:sz w:val="20"/>
          <w:szCs w:val="20"/>
          <w:lang w:val="en-US"/>
        </w:rPr>
        <w:t xml:space="preserve">Sanches, et al, 2018; </w:t>
      </w:r>
      <w:r w:rsidR="005A7E6C">
        <w:rPr>
          <w:sz w:val="20"/>
          <w:szCs w:val="20"/>
          <w:lang w:val="en-US"/>
        </w:rPr>
        <w:t>Santos, et al, 2024)</w:t>
      </w:r>
      <w:r w:rsidR="00BB7CA1" w:rsidRPr="00533557">
        <w:rPr>
          <w:sz w:val="20"/>
          <w:szCs w:val="20"/>
          <w:lang w:val="en-US"/>
        </w:rPr>
        <w:t>.</w:t>
      </w:r>
      <w:r w:rsidR="0020012F" w:rsidRPr="00533557">
        <w:rPr>
          <w:sz w:val="20"/>
          <w:szCs w:val="20"/>
          <w:lang w:val="en-US"/>
        </w:rPr>
        <w:t xml:space="preserve"> </w:t>
      </w:r>
    </w:p>
    <w:p w14:paraId="1AE151FE" w14:textId="6A6FAE55" w:rsidR="00C9253C" w:rsidRDefault="00533557" w:rsidP="00533557">
      <w:pPr>
        <w:ind w:firstLine="709"/>
        <w:jc w:val="both"/>
        <w:rPr>
          <w:sz w:val="20"/>
          <w:szCs w:val="20"/>
        </w:rPr>
      </w:pPr>
      <w:r w:rsidRPr="00BB7CA1">
        <w:rPr>
          <w:sz w:val="20"/>
          <w:szCs w:val="20"/>
        </w:rPr>
        <w:t>Para os frutos de umbu (</w:t>
      </w:r>
      <w:r w:rsidRPr="00BB7CA1">
        <w:rPr>
          <w:i/>
          <w:iCs/>
          <w:sz w:val="20"/>
          <w:szCs w:val="20"/>
        </w:rPr>
        <w:t>Spondias tuberosa</w:t>
      </w:r>
      <w:r w:rsidRPr="00BB7CA1">
        <w:rPr>
          <w:sz w:val="20"/>
          <w:szCs w:val="20"/>
        </w:rPr>
        <w:t>), cajarana (</w:t>
      </w:r>
      <w:r w:rsidRPr="00BB7CA1">
        <w:rPr>
          <w:i/>
          <w:iCs/>
          <w:sz w:val="20"/>
          <w:szCs w:val="20"/>
        </w:rPr>
        <w:t>Spondias sp.</w:t>
      </w:r>
      <w:r w:rsidRPr="00BB7CA1">
        <w:rPr>
          <w:sz w:val="20"/>
          <w:szCs w:val="20"/>
        </w:rPr>
        <w:t>) e cajá (</w:t>
      </w:r>
      <w:r w:rsidRPr="00BB7CA1">
        <w:rPr>
          <w:i/>
          <w:iCs/>
          <w:sz w:val="20"/>
          <w:szCs w:val="20"/>
        </w:rPr>
        <w:t>Spondias mombin</w:t>
      </w:r>
      <w:r w:rsidRPr="00BB7CA1">
        <w:rPr>
          <w:sz w:val="20"/>
          <w:szCs w:val="20"/>
        </w:rPr>
        <w:t>), não foram observadas diferenças estatisticamente significativas no diâmetro médio das lesões. Esses frutos são amplamente utilizados na produção de polpas para sucos e são geralmente comercializados por agroindústrias locais, algumas das quais exportam seus produtos para o mercado internacional</w:t>
      </w:r>
      <w:r w:rsidR="002B6D64">
        <w:rPr>
          <w:sz w:val="20"/>
          <w:szCs w:val="20"/>
        </w:rPr>
        <w:t xml:space="preserve"> (Gondim, et al, 2013)</w:t>
      </w:r>
      <w:r w:rsidRPr="00BB7CA1">
        <w:rPr>
          <w:sz w:val="20"/>
          <w:szCs w:val="20"/>
        </w:rPr>
        <w:t>.</w:t>
      </w:r>
      <w:r w:rsidRPr="00533557">
        <w:rPr>
          <w:sz w:val="20"/>
          <w:szCs w:val="20"/>
        </w:rPr>
        <w:t xml:space="preserve"> </w:t>
      </w:r>
    </w:p>
    <w:p w14:paraId="40960D4F" w14:textId="4C19F538" w:rsidR="0020012F" w:rsidRPr="00BB7CA1" w:rsidRDefault="0020012F" w:rsidP="00533557">
      <w:pPr>
        <w:ind w:firstLine="709"/>
        <w:jc w:val="both"/>
        <w:rPr>
          <w:sz w:val="20"/>
          <w:szCs w:val="20"/>
        </w:rPr>
      </w:pPr>
      <w:r w:rsidRPr="00BB7CA1">
        <w:rPr>
          <w:sz w:val="20"/>
          <w:szCs w:val="20"/>
        </w:rPr>
        <w:t>Apenas o fruto de umbu-cajá apresentou diâmetro significativamente menor das lesões provocadas pelo isolado testado</w:t>
      </w:r>
      <w:r w:rsidR="00C9253C">
        <w:rPr>
          <w:sz w:val="20"/>
          <w:szCs w:val="20"/>
        </w:rPr>
        <w:t xml:space="preserve">. </w:t>
      </w:r>
      <w:r w:rsidR="00C9253C" w:rsidRPr="00C9253C">
        <w:rPr>
          <w:sz w:val="20"/>
          <w:szCs w:val="20"/>
        </w:rPr>
        <w:t xml:space="preserve">Isso é um indicativo promissor, sugerindo que o umbu-cajá pode apresentar resistência à infecção por fungos do gênero </w:t>
      </w:r>
      <w:r w:rsidR="00C9253C" w:rsidRPr="00C9253C">
        <w:rPr>
          <w:i/>
          <w:iCs/>
          <w:sz w:val="20"/>
          <w:szCs w:val="20"/>
        </w:rPr>
        <w:t>Colletotrichum</w:t>
      </w:r>
      <w:r w:rsidR="00C9253C" w:rsidRPr="00C9253C">
        <w:rPr>
          <w:sz w:val="20"/>
          <w:szCs w:val="20"/>
        </w:rPr>
        <w:t>, o que o torna um candidato relevante para estudos futuros sobre resistência fitopatológica</w:t>
      </w:r>
    </w:p>
    <w:p w14:paraId="748CA16E" w14:textId="2C8789C3" w:rsidR="008F331F" w:rsidRPr="001A31E4" w:rsidRDefault="008F331F" w:rsidP="00BB7CA1">
      <w:pPr>
        <w:ind w:firstLine="709"/>
        <w:jc w:val="both"/>
        <w:rPr>
          <w:noProof/>
        </w:rPr>
      </w:pPr>
    </w:p>
    <w:p w14:paraId="4FFEA30B" w14:textId="3517B4D7" w:rsidR="008F331F" w:rsidRPr="00516FD2" w:rsidRDefault="00BB7CA1" w:rsidP="008F331F">
      <w:pPr>
        <w:ind w:firstLine="709"/>
        <w:jc w:val="both"/>
        <w:rPr>
          <w:sz w:val="20"/>
          <w:szCs w:val="20"/>
        </w:rPr>
      </w:pPr>
      <w:r w:rsidRPr="00BB7CA1">
        <w:rPr>
          <w:b/>
          <w:bCs/>
          <w:sz w:val="20"/>
          <w:szCs w:val="20"/>
        </w:rPr>
        <w:t>Gráfico 1:</w:t>
      </w:r>
      <w:r>
        <w:rPr>
          <w:sz w:val="20"/>
          <w:szCs w:val="20"/>
        </w:rPr>
        <w:t xml:space="preserve"> </w:t>
      </w:r>
      <w:r w:rsidR="008F331F">
        <w:rPr>
          <w:sz w:val="20"/>
          <w:szCs w:val="20"/>
        </w:rPr>
        <w:t xml:space="preserve">Tamanho médio de lesões (cm) causadas por </w:t>
      </w:r>
      <w:r w:rsidR="008F331F" w:rsidRPr="00BB1B95">
        <w:rPr>
          <w:i/>
          <w:iCs/>
          <w:sz w:val="20"/>
          <w:szCs w:val="20"/>
        </w:rPr>
        <w:t>Colletotrichum</w:t>
      </w:r>
      <w:r w:rsidR="008F331F">
        <w:rPr>
          <w:sz w:val="20"/>
          <w:szCs w:val="20"/>
        </w:rPr>
        <w:t xml:space="preserve"> </w:t>
      </w:r>
      <w:r w:rsidR="008F331F" w:rsidRPr="00C42A6B">
        <w:rPr>
          <w:sz w:val="20"/>
          <w:szCs w:val="20"/>
        </w:rPr>
        <w:t>spp.</w:t>
      </w:r>
      <w:r w:rsidR="008F331F">
        <w:rPr>
          <w:sz w:val="20"/>
          <w:szCs w:val="20"/>
        </w:rPr>
        <w:t xml:space="preserve"> em frutos de diferentes espécies do gênero </w:t>
      </w:r>
      <w:r w:rsidR="008F331F" w:rsidRPr="00C42A6B">
        <w:rPr>
          <w:i/>
          <w:iCs/>
          <w:sz w:val="20"/>
          <w:szCs w:val="20"/>
        </w:rPr>
        <w:t>Spondias</w:t>
      </w:r>
      <w:r w:rsidR="008F331F">
        <w:rPr>
          <w:i/>
          <w:iCs/>
          <w:sz w:val="20"/>
          <w:szCs w:val="20"/>
        </w:rPr>
        <w:t xml:space="preserve"> </w:t>
      </w:r>
      <w:r w:rsidR="008F331F">
        <w:rPr>
          <w:sz w:val="20"/>
          <w:szCs w:val="20"/>
        </w:rPr>
        <w:t>na pós-colheita.</w:t>
      </w:r>
    </w:p>
    <w:p w14:paraId="33B2D894" w14:textId="37FA87D3" w:rsidR="00F3271F" w:rsidRDefault="00F3271F">
      <w:pPr>
        <w:widowControl/>
        <w:jc w:val="center"/>
        <w:rPr>
          <w:color w:val="FF0000"/>
          <w:sz w:val="20"/>
          <w:szCs w:val="20"/>
        </w:rPr>
      </w:pPr>
    </w:p>
    <w:p w14:paraId="028A52E7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DF1343F" wp14:editId="6F94BD6F">
            <wp:simplePos x="0" y="0"/>
            <wp:positionH relativeFrom="page">
              <wp:align>center</wp:align>
            </wp:positionH>
            <wp:positionV relativeFrom="paragraph">
              <wp:posOffset>9732</wp:posOffset>
            </wp:positionV>
            <wp:extent cx="2778760" cy="1670685"/>
            <wp:effectExtent l="0" t="0" r="2540" b="5715"/>
            <wp:wrapNone/>
            <wp:docPr id="162090960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0960" name="Imagem 1" descr="Gráfi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B176D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</w:p>
    <w:p w14:paraId="4BDE6A38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</w:p>
    <w:p w14:paraId="2E9DCAF9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</w:p>
    <w:p w14:paraId="76808A1F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</w:p>
    <w:p w14:paraId="3C3FB508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</w:p>
    <w:p w14:paraId="7310D1CA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</w:p>
    <w:p w14:paraId="674D2313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</w:p>
    <w:p w14:paraId="154770F0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</w:p>
    <w:p w14:paraId="70C46347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</w:p>
    <w:p w14:paraId="39218E8F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</w:p>
    <w:p w14:paraId="5766CFDA" w14:textId="77777777" w:rsidR="00C517CC" w:rsidRDefault="00C517CC" w:rsidP="00C517CC">
      <w:pPr>
        <w:widowControl/>
        <w:jc w:val="center"/>
        <w:rPr>
          <w:noProof/>
          <w:sz w:val="20"/>
          <w:szCs w:val="20"/>
        </w:rPr>
      </w:pPr>
    </w:p>
    <w:p w14:paraId="33E3E2D0" w14:textId="545228F5" w:rsidR="00C517CC" w:rsidRPr="00230C6D" w:rsidRDefault="00C517CC" w:rsidP="00C517CC">
      <w:pPr>
        <w:widowControl/>
        <w:jc w:val="both"/>
        <w:rPr>
          <w:noProof/>
          <w:sz w:val="16"/>
          <w:szCs w:val="16"/>
        </w:rPr>
      </w:pPr>
      <w:r>
        <w:rPr>
          <w:sz w:val="16"/>
          <w:szCs w:val="16"/>
        </w:rPr>
        <w:lastRenderedPageBreak/>
        <w:t>*</w:t>
      </w:r>
      <w:r w:rsidRPr="00230C6D">
        <w:rPr>
          <w:sz w:val="16"/>
          <w:szCs w:val="16"/>
        </w:rPr>
        <w:t xml:space="preserve">As colunas representam as médias e as barras de erro indicam o desvio padrão. Coeficiente de variação em 11, 14% e média geral de 1,9 cm pelo teste Scott </w:t>
      </w:r>
      <w:proofErr w:type="spellStart"/>
      <w:r w:rsidRPr="00230C6D">
        <w:rPr>
          <w:sz w:val="16"/>
          <w:szCs w:val="16"/>
        </w:rPr>
        <w:t>Knot</w:t>
      </w:r>
      <w:proofErr w:type="spellEnd"/>
      <w:r w:rsidRPr="00230C6D">
        <w:rPr>
          <w:sz w:val="16"/>
          <w:szCs w:val="16"/>
        </w:rPr>
        <w:t xml:space="preserve"> a 5% de </w:t>
      </w:r>
      <w:proofErr w:type="spellStart"/>
      <w:proofErr w:type="gramStart"/>
      <w:r w:rsidRPr="00230C6D">
        <w:rPr>
          <w:sz w:val="16"/>
          <w:szCs w:val="16"/>
        </w:rPr>
        <w:t>probabiblidade</w:t>
      </w:r>
      <w:proofErr w:type="spellEnd"/>
      <w:r w:rsidRPr="00230C6D">
        <w:rPr>
          <w:sz w:val="16"/>
          <w:szCs w:val="16"/>
        </w:rPr>
        <w:t>.</w:t>
      </w:r>
      <w:r w:rsidR="00BB7CA1">
        <w:rPr>
          <w:sz w:val="16"/>
          <w:szCs w:val="16"/>
        </w:rPr>
        <w:t>.</w:t>
      </w:r>
      <w:proofErr w:type="gramEnd"/>
    </w:p>
    <w:p w14:paraId="48811AD5" w14:textId="77777777" w:rsidR="00C517CC" w:rsidRDefault="00C517CC" w:rsidP="00C517CC">
      <w:pPr>
        <w:widowControl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8488DFB" w14:textId="270B0C50" w:rsidR="00C9253C" w:rsidRPr="00C9253C" w:rsidRDefault="00C9253C" w:rsidP="00C9253C">
      <w:pPr>
        <w:widowControl/>
        <w:ind w:firstLine="708"/>
        <w:jc w:val="both"/>
        <w:rPr>
          <w:sz w:val="20"/>
          <w:szCs w:val="20"/>
        </w:rPr>
      </w:pPr>
      <w:r w:rsidRPr="00C9253C">
        <w:rPr>
          <w:sz w:val="20"/>
          <w:szCs w:val="20"/>
        </w:rPr>
        <w:t xml:space="preserve">Portanto, considerando que os fungos do gênero </w:t>
      </w:r>
      <w:r w:rsidRPr="00C9253C">
        <w:rPr>
          <w:i/>
          <w:iCs/>
          <w:sz w:val="20"/>
          <w:szCs w:val="20"/>
        </w:rPr>
        <w:t>Colletotrichum</w:t>
      </w:r>
      <w:r w:rsidRPr="00C9253C">
        <w:rPr>
          <w:sz w:val="20"/>
          <w:szCs w:val="20"/>
        </w:rPr>
        <w:t xml:space="preserve">, especialmente as espécies do complexo </w:t>
      </w:r>
      <w:r w:rsidRPr="00C9253C">
        <w:rPr>
          <w:i/>
          <w:iCs/>
          <w:sz w:val="20"/>
          <w:szCs w:val="20"/>
        </w:rPr>
        <w:t>Colletotrichum gloeosporioides</w:t>
      </w:r>
      <w:r w:rsidRPr="00C9253C">
        <w:rPr>
          <w:sz w:val="20"/>
          <w:szCs w:val="20"/>
        </w:rPr>
        <w:t xml:space="preserve">, são reconhecidos como os principais patógenos associados a frutos em pós-colheita em escala global (Talhinhas; </w:t>
      </w:r>
      <w:proofErr w:type="spellStart"/>
      <w:r w:rsidRPr="00C9253C">
        <w:rPr>
          <w:sz w:val="20"/>
          <w:szCs w:val="20"/>
        </w:rPr>
        <w:t>Baroncelli</w:t>
      </w:r>
      <w:proofErr w:type="spellEnd"/>
      <w:r w:rsidRPr="00C9253C">
        <w:rPr>
          <w:sz w:val="20"/>
          <w:szCs w:val="20"/>
        </w:rPr>
        <w:t>, 202</w:t>
      </w:r>
      <w:r w:rsidR="00EB61C5">
        <w:rPr>
          <w:sz w:val="20"/>
          <w:szCs w:val="20"/>
        </w:rPr>
        <w:t>1</w:t>
      </w:r>
      <w:r w:rsidRPr="00C9253C">
        <w:rPr>
          <w:sz w:val="20"/>
          <w:szCs w:val="20"/>
        </w:rPr>
        <w:t xml:space="preserve">), o isolado obtido a partir de lesões em frutos do gênero </w:t>
      </w:r>
      <w:r w:rsidRPr="00C9253C">
        <w:rPr>
          <w:i/>
          <w:iCs/>
          <w:sz w:val="20"/>
          <w:szCs w:val="20"/>
        </w:rPr>
        <w:t>Spondias</w:t>
      </w:r>
      <w:r w:rsidRPr="00C9253C">
        <w:rPr>
          <w:sz w:val="20"/>
          <w:szCs w:val="20"/>
        </w:rPr>
        <w:t xml:space="preserve"> coletados no estado de Alagoas reforçam sua relevância fitopatológica e a necessidade de monitoramento nesse</w:t>
      </w:r>
      <w:r>
        <w:rPr>
          <w:sz w:val="20"/>
          <w:szCs w:val="20"/>
        </w:rPr>
        <w:t>s</w:t>
      </w:r>
      <w:r w:rsidRPr="00C9253C">
        <w:rPr>
          <w:sz w:val="20"/>
          <w:szCs w:val="20"/>
        </w:rPr>
        <w:t xml:space="preserve"> cultivo</w:t>
      </w:r>
      <w:r>
        <w:rPr>
          <w:sz w:val="20"/>
          <w:szCs w:val="20"/>
        </w:rPr>
        <w:t>s</w:t>
      </w:r>
      <w:r w:rsidRPr="00C9253C">
        <w:rPr>
          <w:sz w:val="20"/>
          <w:szCs w:val="20"/>
        </w:rPr>
        <w:t>.</w:t>
      </w:r>
    </w:p>
    <w:p w14:paraId="317709F9" w14:textId="77777777" w:rsidR="002B6D64" w:rsidRDefault="002B6D64" w:rsidP="0030275B">
      <w:pPr>
        <w:widowControl/>
        <w:ind w:firstLine="708"/>
        <w:jc w:val="both"/>
        <w:rPr>
          <w:sz w:val="20"/>
          <w:szCs w:val="20"/>
        </w:rPr>
      </w:pPr>
    </w:p>
    <w:p w14:paraId="4565CE78" w14:textId="4644B75C" w:rsidR="00D24A52" w:rsidRDefault="00000000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6A2FD7B8" w14:textId="77777777" w:rsidR="007C6998" w:rsidRDefault="007C6998">
      <w:pPr>
        <w:widowControl/>
        <w:jc w:val="both"/>
        <w:rPr>
          <w:sz w:val="20"/>
          <w:szCs w:val="20"/>
        </w:rPr>
      </w:pPr>
    </w:p>
    <w:p w14:paraId="45D21A39" w14:textId="77777777" w:rsidR="007C6998" w:rsidRDefault="007C6998" w:rsidP="007C6998">
      <w:pPr>
        <w:widowControl/>
        <w:numPr>
          <w:ilvl w:val="0"/>
          <w:numId w:val="1"/>
        </w:numPr>
        <w:ind w:left="357"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Ao menos uma espécie pertencente ao complexo </w:t>
      </w:r>
      <w:r w:rsidRPr="00CA2E4F">
        <w:rPr>
          <w:i/>
          <w:iCs/>
          <w:sz w:val="20"/>
          <w:szCs w:val="20"/>
        </w:rPr>
        <w:t>Colletotrichum gloeosporioides</w:t>
      </w:r>
      <w:r>
        <w:rPr>
          <w:sz w:val="20"/>
          <w:szCs w:val="20"/>
        </w:rPr>
        <w:t xml:space="preserve"> é fitopatógeno de frutos de espécies do gênero botânico </w:t>
      </w:r>
      <w:r w:rsidRPr="00CA2E4F">
        <w:rPr>
          <w:i/>
          <w:iCs/>
          <w:sz w:val="20"/>
          <w:szCs w:val="20"/>
        </w:rPr>
        <w:t>Spondias</w:t>
      </w:r>
      <w:r>
        <w:rPr>
          <w:i/>
          <w:iCs/>
          <w:sz w:val="20"/>
          <w:szCs w:val="20"/>
        </w:rPr>
        <w:t>.</w:t>
      </w:r>
    </w:p>
    <w:p w14:paraId="2844DA25" w14:textId="54E36176" w:rsidR="007C6998" w:rsidRPr="00795236" w:rsidRDefault="007C6998" w:rsidP="007C6998">
      <w:pPr>
        <w:widowControl/>
        <w:numPr>
          <w:ilvl w:val="0"/>
          <w:numId w:val="1"/>
        </w:numPr>
        <w:ind w:left="357"/>
        <w:jc w:val="both"/>
        <w:rPr>
          <w:i/>
          <w:iCs/>
          <w:sz w:val="20"/>
          <w:szCs w:val="20"/>
        </w:rPr>
      </w:pPr>
      <w:r w:rsidRPr="00CA2E4F">
        <w:rPr>
          <w:i/>
          <w:iCs/>
          <w:sz w:val="20"/>
          <w:szCs w:val="20"/>
        </w:rPr>
        <w:t>Spondias</w:t>
      </w:r>
      <w:r>
        <w:rPr>
          <w:i/>
          <w:iCs/>
          <w:sz w:val="20"/>
          <w:szCs w:val="20"/>
        </w:rPr>
        <w:t xml:space="preserve"> purpurea </w:t>
      </w:r>
      <w:r>
        <w:rPr>
          <w:sz w:val="20"/>
          <w:szCs w:val="20"/>
        </w:rPr>
        <w:t xml:space="preserve">neste estudo apresentou maior </w:t>
      </w:r>
      <w:r w:rsidR="00832418">
        <w:rPr>
          <w:sz w:val="20"/>
          <w:szCs w:val="20"/>
        </w:rPr>
        <w:t>diâmetro médio de</w:t>
      </w:r>
      <w:r>
        <w:rPr>
          <w:sz w:val="20"/>
          <w:szCs w:val="20"/>
        </w:rPr>
        <w:t xml:space="preserve"> lesões </w:t>
      </w:r>
      <w:r w:rsidR="00795236">
        <w:rPr>
          <w:sz w:val="20"/>
          <w:szCs w:val="20"/>
        </w:rPr>
        <w:t>quando inoculada com</w:t>
      </w:r>
      <w:r>
        <w:rPr>
          <w:sz w:val="20"/>
          <w:szCs w:val="20"/>
        </w:rPr>
        <w:t xml:space="preserve"> </w:t>
      </w:r>
      <w:r w:rsidRPr="00CA2E4F">
        <w:rPr>
          <w:i/>
          <w:iCs/>
          <w:sz w:val="20"/>
          <w:szCs w:val="20"/>
        </w:rPr>
        <w:t>Colletotrichum</w:t>
      </w:r>
      <w:r>
        <w:rPr>
          <w:sz w:val="20"/>
          <w:szCs w:val="20"/>
        </w:rPr>
        <w:t xml:space="preserve"> sp.</w:t>
      </w:r>
    </w:p>
    <w:p w14:paraId="605470C7" w14:textId="66093201" w:rsidR="00795236" w:rsidRPr="00CA2E4F" w:rsidRDefault="00795236" w:rsidP="00795236">
      <w:pPr>
        <w:widowControl/>
        <w:ind w:left="357"/>
        <w:jc w:val="both"/>
        <w:rPr>
          <w:i/>
          <w:iCs/>
          <w:sz w:val="20"/>
          <w:szCs w:val="20"/>
        </w:rPr>
      </w:pPr>
    </w:p>
    <w:p w14:paraId="51F27A1A" w14:textId="77777777" w:rsidR="00D24A52" w:rsidRDefault="00D24A52">
      <w:pPr>
        <w:widowControl/>
        <w:jc w:val="both"/>
        <w:rPr>
          <w:sz w:val="20"/>
          <w:szCs w:val="20"/>
        </w:rPr>
      </w:pPr>
    </w:p>
    <w:p w14:paraId="5E430E83" w14:textId="030C8BD7" w:rsidR="00D24A52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AGRADECIMENTOS </w:t>
      </w:r>
    </w:p>
    <w:p w14:paraId="59C4A40C" w14:textId="65B2830B" w:rsidR="00C03B5D" w:rsidRDefault="00C03B5D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 Conselho Nacional de Pesquisa</w:t>
      </w:r>
      <w:r w:rsidR="001C4F67">
        <w:rPr>
          <w:sz w:val="20"/>
          <w:szCs w:val="20"/>
        </w:rPr>
        <w:t xml:space="preserve"> - </w:t>
      </w:r>
      <w:proofErr w:type="spellStart"/>
      <w:r w:rsidR="001C4F67">
        <w:rPr>
          <w:sz w:val="20"/>
          <w:szCs w:val="20"/>
        </w:rPr>
        <w:t>CNpq</w:t>
      </w:r>
      <w:proofErr w:type="spellEnd"/>
      <w:r>
        <w:rPr>
          <w:sz w:val="20"/>
          <w:szCs w:val="20"/>
        </w:rPr>
        <w:t xml:space="preserve"> pela concessão da bolsa de iniciação cientifica </w:t>
      </w:r>
    </w:p>
    <w:p w14:paraId="22E44E09" w14:textId="3DAA9F27" w:rsidR="001C4F67" w:rsidRDefault="001C4F67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Pr="001C4F67">
        <w:rPr>
          <w:sz w:val="20"/>
          <w:szCs w:val="20"/>
        </w:rPr>
        <w:t>Coordenação de Aperfeiçoamento de Pessoal de Nível Superior</w:t>
      </w:r>
      <w:r>
        <w:rPr>
          <w:sz w:val="20"/>
          <w:szCs w:val="20"/>
        </w:rPr>
        <w:t xml:space="preserve"> - CAPES pelo financiamento da pesquisa</w:t>
      </w:r>
    </w:p>
    <w:p w14:paraId="3EC876C6" w14:textId="08C64F59" w:rsidR="001C4F67" w:rsidRDefault="001C4F67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A Universidade Federal de Alagoas, Campus de Engenharias e Ciências Agrarias UFAL/CECA pela disponibilidade de laboratórios e equipamentos</w:t>
      </w:r>
    </w:p>
    <w:p w14:paraId="416AA9A5" w14:textId="77777777" w:rsidR="00D24A52" w:rsidRDefault="00D24A52">
      <w:pPr>
        <w:widowControl/>
        <w:ind w:firstLine="709"/>
        <w:jc w:val="both"/>
        <w:rPr>
          <w:sz w:val="20"/>
          <w:szCs w:val="20"/>
        </w:rPr>
      </w:pPr>
    </w:p>
    <w:p w14:paraId="33FAE60D" w14:textId="3AA1F231" w:rsidR="00D24A52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47A7BA56" w14:textId="77777777" w:rsidR="006263BE" w:rsidRDefault="006263BE">
      <w:pPr>
        <w:widowControl/>
        <w:spacing w:after="120"/>
        <w:jc w:val="both"/>
        <w:rPr>
          <w:color w:val="000000" w:themeColor="text1"/>
          <w:sz w:val="20"/>
          <w:szCs w:val="20"/>
        </w:rPr>
      </w:pPr>
    </w:p>
    <w:p w14:paraId="3DDE48F3" w14:textId="459D8943" w:rsidR="00C42A01" w:rsidRPr="009C5FB0" w:rsidRDefault="00C42A01">
      <w:pPr>
        <w:widowControl/>
        <w:spacing w:after="120"/>
        <w:jc w:val="both"/>
        <w:rPr>
          <w:color w:val="000000" w:themeColor="text1"/>
          <w:sz w:val="20"/>
          <w:szCs w:val="20"/>
        </w:rPr>
      </w:pPr>
      <w:r w:rsidRPr="009C5FB0">
        <w:rPr>
          <w:color w:val="000000" w:themeColor="text1"/>
          <w:sz w:val="20"/>
          <w:szCs w:val="20"/>
        </w:rPr>
        <w:t xml:space="preserve">ALFENAS, A. C.; MAFIA, R. G. Métodos em fitopatologia. ISBN: 978-85-7269 559-6 - Editora UFV. Minas Gerais: </w:t>
      </w:r>
      <w:r w:rsidR="009C5FB0" w:rsidRPr="009C5FB0">
        <w:rPr>
          <w:color w:val="000000" w:themeColor="text1"/>
          <w:sz w:val="20"/>
          <w:szCs w:val="20"/>
        </w:rPr>
        <w:t xml:space="preserve">2 ed. </w:t>
      </w:r>
      <w:r w:rsidRPr="009C5FB0">
        <w:rPr>
          <w:color w:val="000000" w:themeColor="text1"/>
          <w:sz w:val="20"/>
          <w:szCs w:val="20"/>
        </w:rPr>
        <w:t>2016</w:t>
      </w:r>
      <w:r w:rsidR="009C5FB0" w:rsidRPr="009C5FB0">
        <w:rPr>
          <w:color w:val="000000" w:themeColor="text1"/>
          <w:sz w:val="20"/>
          <w:szCs w:val="20"/>
        </w:rPr>
        <w:t>,</w:t>
      </w:r>
      <w:r w:rsidR="009C5FB0">
        <w:rPr>
          <w:color w:val="000000" w:themeColor="text1"/>
          <w:sz w:val="20"/>
          <w:szCs w:val="20"/>
        </w:rPr>
        <w:t xml:space="preserve"> 58</w:t>
      </w:r>
      <w:r w:rsidR="009C5FB0" w:rsidRPr="009C5FB0">
        <w:rPr>
          <w:color w:val="000000" w:themeColor="text1"/>
          <w:sz w:val="20"/>
          <w:szCs w:val="20"/>
        </w:rPr>
        <w:t xml:space="preserve"> p</w:t>
      </w:r>
      <w:r w:rsidR="009C5FB0">
        <w:rPr>
          <w:color w:val="000000" w:themeColor="text1"/>
          <w:sz w:val="20"/>
          <w:szCs w:val="20"/>
        </w:rPr>
        <w:t>.</w:t>
      </w:r>
    </w:p>
    <w:p w14:paraId="739A828D" w14:textId="00FA9023" w:rsidR="001722CE" w:rsidRDefault="001722CE">
      <w:pPr>
        <w:widowControl/>
        <w:spacing w:after="120"/>
        <w:jc w:val="both"/>
        <w:rPr>
          <w:color w:val="000000" w:themeColor="text1"/>
          <w:sz w:val="20"/>
          <w:szCs w:val="20"/>
        </w:rPr>
      </w:pPr>
      <w:r w:rsidRPr="001722CE">
        <w:rPr>
          <w:color w:val="000000" w:themeColor="text1"/>
          <w:sz w:val="20"/>
          <w:szCs w:val="20"/>
        </w:rPr>
        <w:t xml:space="preserve">BRAINER, M. S. C. P. de (2021). Recursos florestais naturais: produtos da exploração. Caderno Setorial do Escritório Técnico de Estudos Econômicos do Nordeste – ETENE. Ano 6, Nº 163. maio, Banco do Nordeste-BNB. </w:t>
      </w:r>
    </w:p>
    <w:p w14:paraId="5BD7E9A9" w14:textId="77777777" w:rsidR="001722CE" w:rsidRDefault="001722CE" w:rsidP="001722CE">
      <w:pPr>
        <w:widowControl/>
        <w:spacing w:after="120"/>
        <w:jc w:val="both"/>
        <w:rPr>
          <w:color w:val="000000" w:themeColor="text1"/>
          <w:sz w:val="20"/>
          <w:szCs w:val="20"/>
        </w:rPr>
      </w:pPr>
      <w:r w:rsidRPr="001722CE">
        <w:rPr>
          <w:color w:val="000000" w:themeColor="text1"/>
          <w:sz w:val="20"/>
          <w:szCs w:val="20"/>
        </w:rPr>
        <w:t>BRITO, I. C., (2018</w:t>
      </w:r>
      <w:proofErr w:type="gramStart"/>
      <w:r w:rsidRPr="001722CE">
        <w:rPr>
          <w:color w:val="000000" w:themeColor="text1"/>
          <w:sz w:val="20"/>
          <w:szCs w:val="20"/>
        </w:rPr>
        <w:t>).Composição</w:t>
      </w:r>
      <w:proofErr w:type="gramEnd"/>
      <w:r w:rsidRPr="001722CE">
        <w:rPr>
          <w:color w:val="000000" w:themeColor="text1"/>
          <w:sz w:val="20"/>
          <w:szCs w:val="20"/>
        </w:rPr>
        <w:t xml:space="preserve"> nutricional e compostos bioativos das </w:t>
      </w:r>
      <w:proofErr w:type="spellStart"/>
      <w:r w:rsidRPr="001722CE">
        <w:rPr>
          <w:color w:val="000000" w:themeColor="text1"/>
          <w:sz w:val="20"/>
          <w:szCs w:val="20"/>
        </w:rPr>
        <w:t>spondias</w:t>
      </w:r>
      <w:proofErr w:type="spellEnd"/>
      <w:r w:rsidRPr="001722CE">
        <w:rPr>
          <w:color w:val="000000" w:themeColor="text1"/>
          <w:sz w:val="20"/>
          <w:szCs w:val="20"/>
        </w:rPr>
        <w:t xml:space="preserve"> exploradas no brasil. Trabalho de conclusão de curso. Universidade Federal da Paraíba.Dísponivel:https://repositorio.ufpb.br/jspui/bitstream/123456789/26598/1/ICB121 12018.pdf</w:t>
      </w:r>
    </w:p>
    <w:p w14:paraId="2C61ACB6" w14:textId="3A42249F" w:rsidR="004924A9" w:rsidRDefault="004924A9" w:rsidP="004924A9">
      <w:pPr>
        <w:jc w:val="both"/>
        <w:rPr>
          <w:sz w:val="20"/>
          <w:szCs w:val="20"/>
          <w:lang w:val="en-US"/>
        </w:rPr>
      </w:pPr>
      <w:r w:rsidRPr="68C09262">
        <w:rPr>
          <w:sz w:val="20"/>
          <w:szCs w:val="20"/>
          <w:lang w:val="en-US"/>
        </w:rPr>
        <w:t>D</w:t>
      </w:r>
      <w:r w:rsidR="00B24AA3">
        <w:rPr>
          <w:sz w:val="20"/>
          <w:szCs w:val="20"/>
          <w:lang w:val="en-US"/>
        </w:rPr>
        <w:t>AS</w:t>
      </w:r>
      <w:r w:rsidRPr="68C09262">
        <w:rPr>
          <w:sz w:val="20"/>
          <w:szCs w:val="20"/>
          <w:lang w:val="en-US"/>
        </w:rPr>
        <w:t>, K., R</w:t>
      </w:r>
      <w:r w:rsidR="00B24AA3">
        <w:rPr>
          <w:sz w:val="20"/>
          <w:szCs w:val="20"/>
          <w:lang w:val="en-US"/>
        </w:rPr>
        <w:t>OY</w:t>
      </w:r>
      <w:r w:rsidRPr="68C09262">
        <w:rPr>
          <w:sz w:val="20"/>
          <w:szCs w:val="20"/>
          <w:lang w:val="en-US"/>
        </w:rPr>
        <w:t>, D., N</w:t>
      </w:r>
      <w:r w:rsidR="00B24AA3">
        <w:rPr>
          <w:sz w:val="20"/>
          <w:szCs w:val="20"/>
          <w:lang w:val="en-US"/>
        </w:rPr>
        <w:t>ANDI</w:t>
      </w:r>
      <w:r w:rsidRPr="68C09262">
        <w:rPr>
          <w:sz w:val="20"/>
          <w:szCs w:val="20"/>
          <w:lang w:val="en-US"/>
        </w:rPr>
        <w:t>, P., K</w:t>
      </w:r>
      <w:r w:rsidR="00B24AA3">
        <w:rPr>
          <w:sz w:val="20"/>
          <w:szCs w:val="20"/>
          <w:lang w:val="en-US"/>
        </w:rPr>
        <w:t>UNDU</w:t>
      </w:r>
      <w:r w:rsidRPr="68C09262">
        <w:rPr>
          <w:sz w:val="20"/>
          <w:szCs w:val="20"/>
          <w:lang w:val="en-US"/>
        </w:rPr>
        <w:t>, S., &amp; D</w:t>
      </w:r>
      <w:r w:rsidR="00B24AA3">
        <w:rPr>
          <w:sz w:val="20"/>
          <w:szCs w:val="20"/>
          <w:lang w:val="en-US"/>
        </w:rPr>
        <w:t>UTTA</w:t>
      </w:r>
      <w:r w:rsidRPr="68C09262">
        <w:rPr>
          <w:sz w:val="20"/>
          <w:szCs w:val="20"/>
          <w:lang w:val="en-US"/>
        </w:rPr>
        <w:t xml:space="preserve">, P. (2019). </w:t>
      </w:r>
      <w:r w:rsidRPr="68C09262">
        <w:rPr>
          <w:i/>
          <w:iCs/>
          <w:sz w:val="20"/>
          <w:szCs w:val="20"/>
          <w:lang w:val="en-US"/>
        </w:rPr>
        <w:t>Spondias - an underutilized potential fruit crop of West Bengal</w:t>
      </w:r>
      <w:r w:rsidRPr="68C09262">
        <w:rPr>
          <w:sz w:val="20"/>
          <w:szCs w:val="20"/>
          <w:lang w:val="en-US"/>
        </w:rPr>
        <w:t xml:space="preserve">. </w:t>
      </w:r>
      <w:hyperlink r:id="rId11">
        <w:r w:rsidRPr="68C09262">
          <w:rPr>
            <w:rStyle w:val="Hyperlink"/>
            <w:sz w:val="20"/>
            <w:szCs w:val="20"/>
            <w:lang w:val="en-US"/>
          </w:rPr>
          <w:t>https://pubag.nal.usda.gov/catalog/6563647</w:t>
        </w:r>
      </w:hyperlink>
      <w:r w:rsidRPr="68C09262">
        <w:rPr>
          <w:sz w:val="20"/>
          <w:szCs w:val="20"/>
          <w:lang w:val="en-US"/>
        </w:rPr>
        <w:t>.</w:t>
      </w:r>
    </w:p>
    <w:p w14:paraId="0105E430" w14:textId="77777777" w:rsidR="00901F56" w:rsidRDefault="00901F56" w:rsidP="00901F56">
      <w:pPr>
        <w:jc w:val="both"/>
        <w:rPr>
          <w:sz w:val="24"/>
          <w:szCs w:val="24"/>
        </w:rPr>
      </w:pPr>
    </w:p>
    <w:p w14:paraId="74F28571" w14:textId="58A8D25D" w:rsidR="00901F56" w:rsidRPr="00B24AA3" w:rsidRDefault="00901F56" w:rsidP="00901F56">
      <w:pPr>
        <w:jc w:val="both"/>
        <w:rPr>
          <w:sz w:val="20"/>
          <w:szCs w:val="20"/>
        </w:rPr>
      </w:pPr>
      <w:r w:rsidRPr="00B24AA3">
        <w:rPr>
          <w:sz w:val="20"/>
          <w:szCs w:val="20"/>
        </w:rPr>
        <w:t>G</w:t>
      </w:r>
      <w:r w:rsidR="00B24AA3">
        <w:rPr>
          <w:sz w:val="20"/>
          <w:szCs w:val="20"/>
        </w:rPr>
        <w:t>ONDIM</w:t>
      </w:r>
      <w:r w:rsidRPr="00B24AA3">
        <w:rPr>
          <w:sz w:val="20"/>
          <w:szCs w:val="20"/>
        </w:rPr>
        <w:t>, PJS, S</w:t>
      </w:r>
      <w:r w:rsidR="00B24AA3">
        <w:rPr>
          <w:sz w:val="20"/>
          <w:szCs w:val="20"/>
        </w:rPr>
        <w:t>ILVA</w:t>
      </w:r>
      <w:r w:rsidRPr="00B24AA3">
        <w:rPr>
          <w:sz w:val="20"/>
          <w:szCs w:val="20"/>
        </w:rPr>
        <w:t>, S. de M., P</w:t>
      </w:r>
      <w:r w:rsidR="00B24AA3">
        <w:rPr>
          <w:sz w:val="20"/>
          <w:szCs w:val="20"/>
        </w:rPr>
        <w:t>EREIRA</w:t>
      </w:r>
      <w:r w:rsidRPr="00B24AA3">
        <w:rPr>
          <w:sz w:val="20"/>
          <w:szCs w:val="20"/>
        </w:rPr>
        <w:t>, WE, D</w:t>
      </w:r>
      <w:r w:rsidR="00B24AA3">
        <w:rPr>
          <w:sz w:val="20"/>
          <w:szCs w:val="20"/>
        </w:rPr>
        <w:t>ANTAS</w:t>
      </w:r>
      <w:r w:rsidRPr="00B24AA3">
        <w:rPr>
          <w:sz w:val="20"/>
          <w:szCs w:val="20"/>
        </w:rPr>
        <w:t>, AL, N</w:t>
      </w:r>
      <w:r w:rsidR="00B24AA3">
        <w:rPr>
          <w:sz w:val="20"/>
          <w:szCs w:val="20"/>
        </w:rPr>
        <w:t>ETO</w:t>
      </w:r>
      <w:r w:rsidRPr="00B24AA3">
        <w:rPr>
          <w:sz w:val="20"/>
          <w:szCs w:val="20"/>
        </w:rPr>
        <w:t>, CCI, &amp; S</w:t>
      </w:r>
      <w:r w:rsidR="00B24AA3">
        <w:rPr>
          <w:sz w:val="20"/>
          <w:szCs w:val="20"/>
        </w:rPr>
        <w:t>ANTOS</w:t>
      </w:r>
      <w:r w:rsidRPr="00B24AA3">
        <w:rPr>
          <w:sz w:val="20"/>
          <w:szCs w:val="20"/>
        </w:rPr>
        <w:t>, L. de FD (2013). Qualidade de frutos de acesso de umbu-cajazeira (</w:t>
      </w:r>
      <w:proofErr w:type="spellStart"/>
      <w:r w:rsidRPr="00B24AA3">
        <w:rPr>
          <w:sz w:val="20"/>
          <w:szCs w:val="20"/>
        </w:rPr>
        <w:t>Spondias</w:t>
      </w:r>
      <w:proofErr w:type="spellEnd"/>
      <w:r w:rsidRPr="00B24AA3">
        <w:rPr>
          <w:sz w:val="20"/>
          <w:szCs w:val="20"/>
        </w:rPr>
        <w:t xml:space="preserve"> sp.). </w:t>
      </w:r>
      <w:r w:rsidRPr="00B24AA3">
        <w:rPr>
          <w:i/>
          <w:iCs/>
          <w:sz w:val="20"/>
          <w:szCs w:val="20"/>
        </w:rPr>
        <w:t xml:space="preserve">Revista Brasileira de Engenharia Agrícola e </w:t>
      </w:r>
      <w:proofErr w:type="gramStart"/>
      <w:r w:rsidRPr="00B24AA3">
        <w:rPr>
          <w:i/>
          <w:iCs/>
          <w:sz w:val="20"/>
          <w:szCs w:val="20"/>
        </w:rPr>
        <w:t>Ambiental</w:t>
      </w:r>
      <w:r w:rsidRPr="00B24AA3">
        <w:rPr>
          <w:sz w:val="20"/>
          <w:szCs w:val="20"/>
        </w:rPr>
        <w:t> ,</w:t>
      </w:r>
      <w:proofErr w:type="gramEnd"/>
      <w:r w:rsidRPr="00B24AA3">
        <w:rPr>
          <w:sz w:val="20"/>
          <w:szCs w:val="20"/>
        </w:rPr>
        <w:t> </w:t>
      </w:r>
      <w:r w:rsidRPr="00B24AA3">
        <w:rPr>
          <w:i/>
          <w:iCs/>
          <w:sz w:val="20"/>
          <w:szCs w:val="20"/>
        </w:rPr>
        <w:t>17</w:t>
      </w:r>
      <w:r w:rsidRPr="00B24AA3">
        <w:rPr>
          <w:sz w:val="20"/>
          <w:szCs w:val="20"/>
        </w:rPr>
        <w:t xml:space="preserve"> (11), 1217–1221. </w:t>
      </w:r>
      <w:hyperlink r:id="rId12" w:history="1">
        <w:r w:rsidRPr="00B24AA3">
          <w:rPr>
            <w:rStyle w:val="Hyperlink"/>
            <w:sz w:val="20"/>
            <w:szCs w:val="20"/>
          </w:rPr>
          <w:t>https://doi.org/10.1590/S1415-43662013001100013</w:t>
        </w:r>
      </w:hyperlink>
    </w:p>
    <w:p w14:paraId="283E5A4B" w14:textId="77777777" w:rsidR="00901F56" w:rsidRDefault="00901F56" w:rsidP="00901F56">
      <w:pPr>
        <w:jc w:val="both"/>
        <w:rPr>
          <w:sz w:val="24"/>
          <w:szCs w:val="24"/>
        </w:rPr>
      </w:pPr>
    </w:p>
    <w:p w14:paraId="6DC2BC5E" w14:textId="77777777" w:rsidR="00901F56" w:rsidRDefault="00901F56" w:rsidP="00901F56">
      <w:pPr>
        <w:widowControl/>
        <w:spacing w:after="120"/>
        <w:jc w:val="both"/>
        <w:rPr>
          <w:color w:val="000000" w:themeColor="text1"/>
          <w:sz w:val="20"/>
          <w:szCs w:val="20"/>
        </w:rPr>
      </w:pPr>
      <w:r w:rsidRPr="007D6B1B">
        <w:rPr>
          <w:color w:val="000000" w:themeColor="text1"/>
          <w:sz w:val="20"/>
          <w:szCs w:val="20"/>
        </w:rPr>
        <w:t>GONÇALVES, A.E., VELHO, A.C., STADNIK, M.J</w:t>
      </w:r>
      <w:r>
        <w:rPr>
          <w:color w:val="000000" w:themeColor="text1"/>
          <w:sz w:val="20"/>
          <w:szCs w:val="20"/>
        </w:rPr>
        <w:t xml:space="preserve"> (2016)</w:t>
      </w:r>
      <w:r w:rsidRPr="007D6B1B">
        <w:rPr>
          <w:color w:val="000000" w:themeColor="text1"/>
          <w:sz w:val="20"/>
          <w:szCs w:val="20"/>
        </w:rPr>
        <w:t xml:space="preserve">. Formação de tubos de anastomose </w:t>
      </w:r>
      <w:proofErr w:type="spellStart"/>
      <w:r w:rsidRPr="007D6B1B">
        <w:rPr>
          <w:color w:val="000000" w:themeColor="text1"/>
          <w:sz w:val="20"/>
          <w:szCs w:val="20"/>
        </w:rPr>
        <w:t>conidial</w:t>
      </w:r>
      <w:proofErr w:type="spellEnd"/>
      <w:r w:rsidRPr="007D6B1B">
        <w:rPr>
          <w:color w:val="000000" w:themeColor="text1"/>
          <w:sz w:val="20"/>
          <w:szCs w:val="20"/>
        </w:rPr>
        <w:t xml:space="preserve"> e melanização de </w:t>
      </w:r>
      <w:proofErr w:type="spellStart"/>
      <w:r w:rsidRPr="007D6B1B">
        <w:rPr>
          <w:color w:val="000000" w:themeColor="text1"/>
          <w:sz w:val="20"/>
          <w:szCs w:val="20"/>
        </w:rPr>
        <w:t>apressórios</w:t>
      </w:r>
      <w:proofErr w:type="spellEnd"/>
      <w:r w:rsidRPr="007D6B1B">
        <w:rPr>
          <w:color w:val="000000" w:themeColor="text1"/>
          <w:sz w:val="20"/>
          <w:szCs w:val="20"/>
        </w:rPr>
        <w:t xml:space="preserve"> são processos antagônicos em </w:t>
      </w:r>
      <w:proofErr w:type="spellStart"/>
      <w:r w:rsidRPr="007D6B1B">
        <w:rPr>
          <w:color w:val="000000" w:themeColor="text1"/>
          <w:sz w:val="20"/>
          <w:szCs w:val="20"/>
        </w:rPr>
        <w:t>Colletotrichum</w:t>
      </w:r>
      <w:proofErr w:type="spellEnd"/>
      <w:r w:rsidRPr="007D6B1B">
        <w:rPr>
          <w:color w:val="000000" w:themeColor="text1"/>
          <w:sz w:val="20"/>
          <w:szCs w:val="20"/>
        </w:rPr>
        <w:t xml:space="preserve"> spp. de maçã, Eur. J. Plant </w:t>
      </w:r>
      <w:proofErr w:type="spellStart"/>
      <w:r w:rsidRPr="007D6B1B">
        <w:rPr>
          <w:color w:val="000000" w:themeColor="text1"/>
          <w:sz w:val="20"/>
          <w:szCs w:val="20"/>
        </w:rPr>
        <w:t>Pathol</w:t>
      </w:r>
      <w:proofErr w:type="spellEnd"/>
      <w:r w:rsidRPr="007D6B1B">
        <w:rPr>
          <w:color w:val="000000" w:themeColor="text1"/>
          <w:sz w:val="20"/>
          <w:szCs w:val="20"/>
        </w:rPr>
        <w:t xml:space="preserve">. 146 (3) 497–506. </w:t>
      </w:r>
    </w:p>
    <w:p w14:paraId="7E1CAD9A" w14:textId="77777777" w:rsidR="00901F56" w:rsidRDefault="00901F56" w:rsidP="00901F56">
      <w:pPr>
        <w:widowControl/>
        <w:spacing w:after="120"/>
        <w:jc w:val="both"/>
        <w:rPr>
          <w:color w:val="000000" w:themeColor="text1"/>
          <w:sz w:val="20"/>
          <w:szCs w:val="20"/>
        </w:rPr>
      </w:pPr>
    </w:p>
    <w:p w14:paraId="32156F6B" w14:textId="77777777" w:rsidR="00901F56" w:rsidRDefault="00901F56" w:rsidP="00901F56">
      <w:pPr>
        <w:widowControl/>
        <w:spacing w:after="120"/>
        <w:jc w:val="both"/>
        <w:rPr>
          <w:color w:val="000000" w:themeColor="text1"/>
          <w:sz w:val="20"/>
          <w:szCs w:val="20"/>
        </w:rPr>
      </w:pPr>
      <w:r w:rsidRPr="002A6593">
        <w:rPr>
          <w:color w:val="000000" w:themeColor="text1"/>
          <w:sz w:val="20"/>
          <w:szCs w:val="20"/>
        </w:rPr>
        <w:t>HU, MENG-JUN; GRABKE, ANJA; SCHNABEL, GUIDO</w:t>
      </w:r>
      <w:r>
        <w:rPr>
          <w:color w:val="000000" w:themeColor="text1"/>
          <w:sz w:val="20"/>
          <w:szCs w:val="20"/>
        </w:rPr>
        <w:t xml:space="preserve"> (2015)</w:t>
      </w:r>
      <w:r w:rsidRPr="002A6593">
        <w:rPr>
          <w:color w:val="000000" w:themeColor="text1"/>
          <w:sz w:val="20"/>
          <w:szCs w:val="20"/>
        </w:rPr>
        <w:t xml:space="preserve">. </w:t>
      </w:r>
      <w:proofErr w:type="spellStart"/>
      <w:r w:rsidRPr="002A6593">
        <w:rPr>
          <w:color w:val="000000" w:themeColor="text1"/>
          <w:sz w:val="20"/>
          <w:szCs w:val="20"/>
        </w:rPr>
        <w:t>Investigation</w:t>
      </w:r>
      <w:proofErr w:type="spellEnd"/>
      <w:r w:rsidRPr="002A6593">
        <w:rPr>
          <w:color w:val="000000" w:themeColor="text1"/>
          <w:sz w:val="20"/>
          <w:szCs w:val="20"/>
        </w:rPr>
        <w:t xml:space="preserve"> </w:t>
      </w:r>
      <w:proofErr w:type="spellStart"/>
      <w:r w:rsidRPr="002A6593">
        <w:rPr>
          <w:color w:val="000000" w:themeColor="text1"/>
          <w:sz w:val="20"/>
          <w:szCs w:val="20"/>
        </w:rPr>
        <w:t>of</w:t>
      </w:r>
      <w:proofErr w:type="spellEnd"/>
      <w:r w:rsidRPr="002A6593">
        <w:rPr>
          <w:color w:val="000000" w:themeColor="text1"/>
          <w:sz w:val="20"/>
          <w:szCs w:val="20"/>
        </w:rPr>
        <w:t xml:space="preserve"> </w:t>
      </w:r>
      <w:proofErr w:type="spellStart"/>
      <w:r w:rsidRPr="002A6593">
        <w:rPr>
          <w:color w:val="000000" w:themeColor="text1"/>
          <w:sz w:val="20"/>
          <w:szCs w:val="20"/>
        </w:rPr>
        <w:t>the</w:t>
      </w:r>
      <w:proofErr w:type="spellEnd"/>
      <w:r w:rsidRPr="002A6593">
        <w:rPr>
          <w:color w:val="000000" w:themeColor="text1"/>
          <w:sz w:val="20"/>
          <w:szCs w:val="20"/>
        </w:rPr>
        <w:t xml:space="preserve"> </w:t>
      </w:r>
      <w:proofErr w:type="spellStart"/>
      <w:r w:rsidRPr="002A6593">
        <w:rPr>
          <w:color w:val="000000" w:themeColor="text1"/>
          <w:sz w:val="20"/>
          <w:szCs w:val="20"/>
        </w:rPr>
        <w:t>Colletotrichum</w:t>
      </w:r>
      <w:proofErr w:type="spellEnd"/>
      <w:r w:rsidRPr="002A6593">
        <w:rPr>
          <w:color w:val="000000" w:themeColor="text1"/>
          <w:sz w:val="20"/>
          <w:szCs w:val="20"/>
        </w:rPr>
        <w:t xml:space="preserve"> </w:t>
      </w:r>
      <w:proofErr w:type="spellStart"/>
      <w:r w:rsidRPr="002A6593">
        <w:rPr>
          <w:color w:val="000000" w:themeColor="text1"/>
          <w:sz w:val="20"/>
          <w:szCs w:val="20"/>
        </w:rPr>
        <w:t>gloeosporioides</w:t>
      </w:r>
      <w:proofErr w:type="spellEnd"/>
      <w:r w:rsidRPr="002A6593">
        <w:rPr>
          <w:color w:val="000000" w:themeColor="text1"/>
          <w:sz w:val="20"/>
          <w:szCs w:val="20"/>
        </w:rPr>
        <w:t xml:space="preserve"> </w:t>
      </w:r>
      <w:proofErr w:type="spellStart"/>
      <w:r w:rsidRPr="002A6593">
        <w:rPr>
          <w:color w:val="000000" w:themeColor="text1"/>
          <w:sz w:val="20"/>
          <w:szCs w:val="20"/>
        </w:rPr>
        <w:t>species</w:t>
      </w:r>
      <w:proofErr w:type="spellEnd"/>
      <w:r w:rsidRPr="002A6593">
        <w:rPr>
          <w:color w:val="000000" w:themeColor="text1"/>
          <w:sz w:val="20"/>
          <w:szCs w:val="20"/>
        </w:rPr>
        <w:t xml:space="preserve"> </w:t>
      </w:r>
      <w:proofErr w:type="spellStart"/>
      <w:r w:rsidRPr="002A6593">
        <w:rPr>
          <w:color w:val="000000" w:themeColor="text1"/>
          <w:sz w:val="20"/>
          <w:szCs w:val="20"/>
        </w:rPr>
        <w:t>complex</w:t>
      </w:r>
      <w:proofErr w:type="spellEnd"/>
      <w:r w:rsidRPr="002A6593">
        <w:rPr>
          <w:color w:val="000000" w:themeColor="text1"/>
          <w:sz w:val="20"/>
          <w:szCs w:val="20"/>
        </w:rPr>
        <w:t xml:space="preserve"> </w:t>
      </w:r>
      <w:proofErr w:type="spellStart"/>
      <w:r w:rsidRPr="002A6593">
        <w:rPr>
          <w:color w:val="000000" w:themeColor="text1"/>
          <w:sz w:val="20"/>
          <w:szCs w:val="20"/>
        </w:rPr>
        <w:t>causing</w:t>
      </w:r>
      <w:proofErr w:type="spellEnd"/>
      <w:r w:rsidRPr="002A6593">
        <w:rPr>
          <w:color w:val="000000" w:themeColor="text1"/>
          <w:sz w:val="20"/>
          <w:szCs w:val="20"/>
        </w:rPr>
        <w:t xml:space="preserve"> </w:t>
      </w:r>
      <w:proofErr w:type="spellStart"/>
      <w:r w:rsidRPr="002A6593">
        <w:rPr>
          <w:color w:val="000000" w:themeColor="text1"/>
          <w:sz w:val="20"/>
          <w:szCs w:val="20"/>
        </w:rPr>
        <w:t>peach</w:t>
      </w:r>
      <w:proofErr w:type="spellEnd"/>
      <w:r w:rsidRPr="002A6593">
        <w:rPr>
          <w:color w:val="000000" w:themeColor="text1"/>
          <w:sz w:val="20"/>
          <w:szCs w:val="20"/>
        </w:rPr>
        <w:t xml:space="preserve"> </w:t>
      </w:r>
      <w:proofErr w:type="spellStart"/>
      <w:r w:rsidRPr="002A6593">
        <w:rPr>
          <w:color w:val="000000" w:themeColor="text1"/>
          <w:sz w:val="20"/>
          <w:szCs w:val="20"/>
        </w:rPr>
        <w:t>anthracnose</w:t>
      </w:r>
      <w:proofErr w:type="spellEnd"/>
      <w:r w:rsidRPr="002A6593">
        <w:rPr>
          <w:color w:val="000000" w:themeColor="text1"/>
          <w:sz w:val="20"/>
          <w:szCs w:val="20"/>
        </w:rPr>
        <w:t xml:space="preserve"> in South Carolina. </w:t>
      </w:r>
      <w:r w:rsidRPr="002A6593">
        <w:rPr>
          <w:b/>
          <w:bCs/>
          <w:color w:val="000000" w:themeColor="text1"/>
          <w:sz w:val="20"/>
          <w:szCs w:val="20"/>
        </w:rPr>
        <w:t xml:space="preserve">Plant </w:t>
      </w:r>
      <w:proofErr w:type="spellStart"/>
      <w:r w:rsidRPr="002A6593">
        <w:rPr>
          <w:b/>
          <w:bCs/>
          <w:color w:val="000000" w:themeColor="text1"/>
          <w:sz w:val="20"/>
          <w:szCs w:val="20"/>
        </w:rPr>
        <w:t>disease</w:t>
      </w:r>
      <w:proofErr w:type="spellEnd"/>
      <w:r w:rsidRPr="002A6593">
        <w:rPr>
          <w:color w:val="000000" w:themeColor="text1"/>
          <w:sz w:val="20"/>
          <w:szCs w:val="20"/>
        </w:rPr>
        <w:t>, v. 99, n. 6, p. 797-805</w:t>
      </w:r>
      <w:r>
        <w:rPr>
          <w:color w:val="000000" w:themeColor="text1"/>
          <w:sz w:val="20"/>
          <w:szCs w:val="20"/>
        </w:rPr>
        <w:t>.</w:t>
      </w:r>
    </w:p>
    <w:p w14:paraId="76445A3E" w14:textId="77777777" w:rsidR="00901F56" w:rsidRDefault="00901F56" w:rsidP="00901F56">
      <w:pPr>
        <w:widowControl/>
        <w:spacing w:after="120"/>
        <w:jc w:val="both"/>
        <w:rPr>
          <w:color w:val="000000" w:themeColor="text1"/>
          <w:sz w:val="20"/>
          <w:szCs w:val="20"/>
        </w:rPr>
      </w:pPr>
    </w:p>
    <w:p w14:paraId="03C178F2" w14:textId="16B3A570" w:rsidR="00901F56" w:rsidRPr="00B24AA3" w:rsidRDefault="00901F56" w:rsidP="00901F56">
      <w:pPr>
        <w:widowControl/>
        <w:spacing w:after="120"/>
        <w:jc w:val="both"/>
        <w:rPr>
          <w:color w:val="000000" w:themeColor="text1"/>
          <w:sz w:val="20"/>
          <w:szCs w:val="20"/>
        </w:rPr>
      </w:pPr>
      <w:r w:rsidRPr="00B24AA3">
        <w:rPr>
          <w:color w:val="000000" w:themeColor="text1"/>
          <w:sz w:val="20"/>
          <w:szCs w:val="20"/>
        </w:rPr>
        <w:lastRenderedPageBreak/>
        <w:t>MOURYA, DT, S</w:t>
      </w:r>
      <w:r w:rsidR="00B24AA3">
        <w:rPr>
          <w:color w:val="000000" w:themeColor="text1"/>
          <w:sz w:val="20"/>
          <w:szCs w:val="20"/>
        </w:rPr>
        <w:t>INGH</w:t>
      </w:r>
      <w:r w:rsidRPr="00B24AA3">
        <w:rPr>
          <w:color w:val="000000" w:themeColor="text1"/>
          <w:sz w:val="20"/>
          <w:szCs w:val="20"/>
        </w:rPr>
        <w:t>, P., J</w:t>
      </w:r>
      <w:r w:rsidR="00B24AA3">
        <w:rPr>
          <w:color w:val="000000" w:themeColor="text1"/>
          <w:sz w:val="20"/>
          <w:szCs w:val="20"/>
        </w:rPr>
        <w:t>OHN</w:t>
      </w:r>
      <w:r w:rsidRPr="00B24AA3">
        <w:rPr>
          <w:color w:val="000000" w:themeColor="text1"/>
          <w:sz w:val="20"/>
          <w:szCs w:val="20"/>
        </w:rPr>
        <w:t>, VT, &amp; M</w:t>
      </w:r>
      <w:r w:rsidR="00B24AA3">
        <w:rPr>
          <w:color w:val="000000" w:themeColor="text1"/>
          <w:sz w:val="20"/>
          <w:szCs w:val="20"/>
        </w:rPr>
        <w:t>AURYA</w:t>
      </w:r>
      <w:r w:rsidRPr="00B24AA3">
        <w:rPr>
          <w:color w:val="000000" w:themeColor="text1"/>
          <w:sz w:val="20"/>
          <w:szCs w:val="20"/>
        </w:rPr>
        <w:t xml:space="preserve">, AK (2024). Doenças pós-colheita de frutas e hortaliças e seu manejo (pp. 108–120). </w:t>
      </w:r>
      <w:hyperlink r:id="rId13" w:history="1">
        <w:r w:rsidRPr="00B24AA3">
          <w:rPr>
            <w:rStyle w:val="Hyperlink"/>
            <w:sz w:val="20"/>
            <w:szCs w:val="20"/>
          </w:rPr>
          <w:t>https://doi.org/10.58532/v3bcag6p1ch10</w:t>
        </w:r>
      </w:hyperlink>
    </w:p>
    <w:p w14:paraId="363E0137" w14:textId="77777777" w:rsidR="00901F56" w:rsidRDefault="00901F56" w:rsidP="00901F56">
      <w:pPr>
        <w:widowControl/>
        <w:spacing w:after="120"/>
        <w:jc w:val="both"/>
        <w:rPr>
          <w:color w:val="000000" w:themeColor="text1"/>
          <w:sz w:val="20"/>
          <w:szCs w:val="20"/>
        </w:rPr>
      </w:pPr>
    </w:p>
    <w:p w14:paraId="0FC70FBF" w14:textId="77777777" w:rsidR="00901F56" w:rsidRPr="00B24AA3" w:rsidRDefault="00901F56" w:rsidP="00901F56">
      <w:pPr>
        <w:widowControl/>
        <w:spacing w:after="120"/>
        <w:jc w:val="both"/>
        <w:rPr>
          <w:sz w:val="20"/>
          <w:szCs w:val="20"/>
        </w:rPr>
      </w:pPr>
      <w:r w:rsidRPr="00B24AA3">
        <w:rPr>
          <w:color w:val="000000" w:themeColor="text1"/>
          <w:sz w:val="20"/>
          <w:szCs w:val="20"/>
        </w:rPr>
        <w:t>RAHUL, S., KHILARI, K., SAGAR, S., CHAUDHARY, S., KUMAR, S., VIHAN, N., &amp; TOMAR, A. (2015). </w:t>
      </w:r>
      <w:proofErr w:type="spellStart"/>
      <w:r w:rsidRPr="00B24AA3">
        <w:rPr>
          <w:i/>
          <w:iCs/>
          <w:color w:val="000000" w:themeColor="text1"/>
          <w:sz w:val="20"/>
          <w:szCs w:val="20"/>
        </w:rPr>
        <w:t>Challenges</w:t>
      </w:r>
      <w:proofErr w:type="spellEnd"/>
      <w:r w:rsidRPr="00B24AA3">
        <w:rPr>
          <w:i/>
          <w:iCs/>
          <w:color w:val="000000" w:themeColor="text1"/>
          <w:sz w:val="20"/>
          <w:szCs w:val="20"/>
        </w:rPr>
        <w:t xml:space="preserve"> in </w:t>
      </w:r>
      <w:proofErr w:type="spellStart"/>
      <w:r w:rsidRPr="00B24AA3">
        <w:rPr>
          <w:i/>
          <w:iCs/>
          <w:color w:val="000000" w:themeColor="text1"/>
          <w:sz w:val="20"/>
          <w:szCs w:val="20"/>
        </w:rPr>
        <w:t>Postharvest</w:t>
      </w:r>
      <w:proofErr w:type="spellEnd"/>
      <w:r w:rsidRPr="00B24AA3">
        <w:rPr>
          <w:i/>
          <w:iCs/>
          <w:color w:val="000000" w:themeColor="text1"/>
          <w:sz w:val="20"/>
          <w:szCs w:val="20"/>
        </w:rPr>
        <w:t xml:space="preserve"> Management </w:t>
      </w:r>
      <w:proofErr w:type="spellStart"/>
      <w:r w:rsidRPr="00B24AA3">
        <w:rPr>
          <w:i/>
          <w:iCs/>
          <w:color w:val="000000" w:themeColor="text1"/>
          <w:sz w:val="20"/>
          <w:szCs w:val="20"/>
        </w:rPr>
        <w:t>of</w:t>
      </w:r>
      <w:proofErr w:type="spellEnd"/>
      <w:r w:rsidRPr="00B24AA3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B24AA3">
        <w:rPr>
          <w:i/>
          <w:iCs/>
          <w:color w:val="000000" w:themeColor="text1"/>
          <w:sz w:val="20"/>
          <w:szCs w:val="20"/>
        </w:rPr>
        <w:t>Fungal</w:t>
      </w:r>
      <w:proofErr w:type="spellEnd"/>
      <w:r w:rsidRPr="00B24AA3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B24AA3">
        <w:rPr>
          <w:i/>
          <w:iCs/>
          <w:color w:val="000000" w:themeColor="text1"/>
          <w:sz w:val="20"/>
          <w:szCs w:val="20"/>
        </w:rPr>
        <w:t>Diseases</w:t>
      </w:r>
      <w:proofErr w:type="spellEnd"/>
      <w:r w:rsidRPr="00B24AA3">
        <w:rPr>
          <w:i/>
          <w:iCs/>
          <w:color w:val="000000" w:themeColor="text1"/>
          <w:sz w:val="20"/>
          <w:szCs w:val="20"/>
        </w:rPr>
        <w:t xml:space="preserve"> in </w:t>
      </w:r>
      <w:proofErr w:type="spellStart"/>
      <w:r w:rsidRPr="00B24AA3">
        <w:rPr>
          <w:i/>
          <w:iCs/>
          <w:color w:val="000000" w:themeColor="text1"/>
          <w:sz w:val="20"/>
          <w:szCs w:val="20"/>
        </w:rPr>
        <w:t>Fruits</w:t>
      </w:r>
      <w:proofErr w:type="spellEnd"/>
      <w:r w:rsidRPr="00B24AA3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B24AA3">
        <w:rPr>
          <w:i/>
          <w:iCs/>
          <w:color w:val="000000" w:themeColor="text1"/>
          <w:sz w:val="20"/>
          <w:szCs w:val="20"/>
        </w:rPr>
        <w:t>and</w:t>
      </w:r>
      <w:proofErr w:type="spellEnd"/>
      <w:r w:rsidRPr="00B24AA3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B24AA3">
        <w:rPr>
          <w:i/>
          <w:iCs/>
          <w:color w:val="000000" w:themeColor="text1"/>
          <w:sz w:val="20"/>
          <w:szCs w:val="20"/>
        </w:rPr>
        <w:t>Vegetables</w:t>
      </w:r>
      <w:proofErr w:type="spellEnd"/>
      <w:r w:rsidRPr="00B24AA3">
        <w:rPr>
          <w:i/>
          <w:iCs/>
          <w:color w:val="000000" w:themeColor="text1"/>
          <w:sz w:val="20"/>
          <w:szCs w:val="20"/>
        </w:rPr>
        <w:t>: A Review</w:t>
      </w:r>
      <w:r w:rsidRPr="00B24AA3">
        <w:rPr>
          <w:color w:val="000000" w:themeColor="text1"/>
          <w:sz w:val="20"/>
          <w:szCs w:val="20"/>
        </w:rPr>
        <w:t>. </w:t>
      </w:r>
      <w:r w:rsidRPr="00B24AA3">
        <w:rPr>
          <w:i/>
          <w:iCs/>
          <w:color w:val="000000" w:themeColor="text1"/>
          <w:sz w:val="20"/>
          <w:szCs w:val="20"/>
        </w:rPr>
        <w:t>01</w:t>
      </w:r>
      <w:r w:rsidRPr="00B24AA3">
        <w:rPr>
          <w:color w:val="000000" w:themeColor="text1"/>
          <w:sz w:val="20"/>
          <w:szCs w:val="20"/>
        </w:rPr>
        <w:t xml:space="preserve">(02), 126–130. </w:t>
      </w:r>
      <w:hyperlink r:id="rId14" w:history="1">
        <w:r w:rsidRPr="00B24AA3">
          <w:rPr>
            <w:rStyle w:val="Hyperlink"/>
            <w:sz w:val="20"/>
            <w:szCs w:val="20"/>
          </w:rPr>
          <w:t>https://doi.org/10.46370/SAJFTE.2015.V01I02.04</w:t>
        </w:r>
      </w:hyperlink>
    </w:p>
    <w:p w14:paraId="2FF3B346" w14:textId="77777777" w:rsidR="00901F56" w:rsidRDefault="00901F56" w:rsidP="00901F56">
      <w:pPr>
        <w:widowControl/>
        <w:spacing w:after="120"/>
        <w:jc w:val="both"/>
        <w:rPr>
          <w:color w:val="000000" w:themeColor="text1"/>
          <w:sz w:val="20"/>
          <w:szCs w:val="20"/>
        </w:rPr>
      </w:pPr>
    </w:p>
    <w:p w14:paraId="33315940" w14:textId="6095EA97" w:rsidR="00901F56" w:rsidRPr="00B24AA3" w:rsidRDefault="00B24AA3" w:rsidP="00901F56">
      <w:pPr>
        <w:jc w:val="both"/>
        <w:rPr>
          <w:sz w:val="20"/>
          <w:szCs w:val="20"/>
        </w:rPr>
      </w:pPr>
      <w:r>
        <w:rPr>
          <w:sz w:val="20"/>
          <w:szCs w:val="20"/>
        </w:rPr>
        <w:t>SANCHES</w:t>
      </w:r>
      <w:r w:rsidR="00901F56" w:rsidRPr="00B24AA3">
        <w:rPr>
          <w:sz w:val="20"/>
          <w:szCs w:val="20"/>
        </w:rPr>
        <w:t xml:space="preserve">, A., da </w:t>
      </w:r>
      <w:r>
        <w:rPr>
          <w:sz w:val="20"/>
          <w:szCs w:val="20"/>
        </w:rPr>
        <w:t>SILVA</w:t>
      </w:r>
      <w:r w:rsidR="00901F56" w:rsidRPr="00B24AA3">
        <w:rPr>
          <w:sz w:val="20"/>
          <w:szCs w:val="20"/>
        </w:rPr>
        <w:t>, M., M</w:t>
      </w:r>
      <w:r>
        <w:rPr>
          <w:sz w:val="20"/>
          <w:szCs w:val="20"/>
        </w:rPr>
        <w:t>OREIRA</w:t>
      </w:r>
      <w:r w:rsidR="00901F56" w:rsidRPr="00B24AA3">
        <w:rPr>
          <w:sz w:val="20"/>
          <w:szCs w:val="20"/>
        </w:rPr>
        <w:t>, E. G. S., &amp; dos S</w:t>
      </w:r>
      <w:r>
        <w:rPr>
          <w:sz w:val="20"/>
          <w:szCs w:val="20"/>
        </w:rPr>
        <w:t>ANTOS</w:t>
      </w:r>
      <w:r w:rsidR="00901F56" w:rsidRPr="00B24AA3">
        <w:rPr>
          <w:sz w:val="20"/>
          <w:szCs w:val="20"/>
        </w:rPr>
        <w:t>, E. (2018). Atraso na maturação e qualidade pós-colheita de seriguela exposta a radiação ultravioleta-c. </w:t>
      </w:r>
      <w:r w:rsidR="00901F56" w:rsidRPr="00B24AA3">
        <w:rPr>
          <w:i/>
          <w:iCs/>
          <w:sz w:val="20"/>
          <w:szCs w:val="20"/>
        </w:rPr>
        <w:t>Nativa</w:t>
      </w:r>
      <w:r w:rsidR="00901F56" w:rsidRPr="00B24AA3">
        <w:rPr>
          <w:sz w:val="20"/>
          <w:szCs w:val="20"/>
        </w:rPr>
        <w:t>, </w:t>
      </w:r>
      <w:r w:rsidR="00901F56" w:rsidRPr="00B24AA3">
        <w:rPr>
          <w:i/>
          <w:iCs/>
          <w:sz w:val="20"/>
          <w:szCs w:val="20"/>
        </w:rPr>
        <w:t>6</w:t>
      </w:r>
      <w:r w:rsidR="00901F56" w:rsidRPr="00B24AA3">
        <w:rPr>
          <w:sz w:val="20"/>
          <w:szCs w:val="20"/>
        </w:rPr>
        <w:t xml:space="preserve">(3), 225–232. </w:t>
      </w:r>
      <w:hyperlink r:id="rId15" w:history="1">
        <w:r w:rsidR="00901F56" w:rsidRPr="00B24AA3">
          <w:rPr>
            <w:rStyle w:val="Hyperlink"/>
            <w:sz w:val="20"/>
            <w:szCs w:val="20"/>
          </w:rPr>
          <w:t>https://doi.org/10.31413/NATIVA.V6I3.4498</w:t>
        </w:r>
      </w:hyperlink>
    </w:p>
    <w:p w14:paraId="170EE936" w14:textId="76948B41" w:rsidR="00901F56" w:rsidRPr="00B24AA3" w:rsidRDefault="00901F56" w:rsidP="00901F56">
      <w:pPr>
        <w:widowControl/>
        <w:spacing w:after="120"/>
        <w:jc w:val="both"/>
        <w:rPr>
          <w:color w:val="000000" w:themeColor="text1"/>
          <w:sz w:val="20"/>
          <w:szCs w:val="20"/>
        </w:rPr>
      </w:pPr>
    </w:p>
    <w:p w14:paraId="07A802B7" w14:textId="446D1C69" w:rsidR="00901F56" w:rsidRPr="00B24AA3" w:rsidRDefault="00901F56" w:rsidP="00901F56">
      <w:pPr>
        <w:jc w:val="both"/>
        <w:rPr>
          <w:sz w:val="20"/>
          <w:szCs w:val="20"/>
        </w:rPr>
      </w:pPr>
      <w:r w:rsidRPr="00B24AA3">
        <w:rPr>
          <w:sz w:val="20"/>
          <w:szCs w:val="20"/>
        </w:rPr>
        <w:t>S</w:t>
      </w:r>
      <w:r w:rsidR="00B24AA3">
        <w:rPr>
          <w:sz w:val="20"/>
          <w:szCs w:val="20"/>
        </w:rPr>
        <w:t>ANTOS</w:t>
      </w:r>
      <w:r w:rsidRPr="00B24AA3">
        <w:rPr>
          <w:sz w:val="20"/>
          <w:szCs w:val="20"/>
        </w:rPr>
        <w:t>, FA dos, F</w:t>
      </w:r>
      <w:r w:rsidR="00B24AA3">
        <w:rPr>
          <w:sz w:val="20"/>
          <w:szCs w:val="20"/>
        </w:rPr>
        <w:t>ARINAZZARO</w:t>
      </w:r>
      <w:r w:rsidRPr="00B24AA3">
        <w:rPr>
          <w:sz w:val="20"/>
          <w:szCs w:val="20"/>
        </w:rPr>
        <w:t>, FS, &amp; B</w:t>
      </w:r>
      <w:r w:rsidR="00B24AA3">
        <w:rPr>
          <w:sz w:val="20"/>
          <w:szCs w:val="20"/>
        </w:rPr>
        <w:t>ENEDETTI</w:t>
      </w:r>
      <w:r w:rsidRPr="00B24AA3">
        <w:rPr>
          <w:sz w:val="20"/>
          <w:szCs w:val="20"/>
        </w:rPr>
        <w:t>, S. (2024). Elaboração e caracterização de geleia de seriguela. </w:t>
      </w:r>
      <w:r w:rsidRPr="00B24AA3">
        <w:rPr>
          <w:i/>
          <w:iCs/>
          <w:sz w:val="20"/>
          <w:szCs w:val="20"/>
        </w:rPr>
        <w:t xml:space="preserve">Revista Brasileira de </w:t>
      </w:r>
      <w:proofErr w:type="gramStart"/>
      <w:r w:rsidRPr="00B24AA3">
        <w:rPr>
          <w:i/>
          <w:iCs/>
          <w:sz w:val="20"/>
          <w:szCs w:val="20"/>
        </w:rPr>
        <w:t>Desenvolvimento</w:t>
      </w:r>
      <w:r w:rsidRPr="00B24AA3">
        <w:rPr>
          <w:sz w:val="20"/>
          <w:szCs w:val="20"/>
        </w:rPr>
        <w:t> .</w:t>
      </w:r>
      <w:proofErr w:type="gramEnd"/>
      <w:r w:rsidRPr="00B24AA3">
        <w:rPr>
          <w:sz w:val="20"/>
          <w:szCs w:val="20"/>
        </w:rPr>
        <w:t xml:space="preserve"> </w:t>
      </w:r>
      <w:hyperlink r:id="rId16" w:history="1">
        <w:r w:rsidRPr="00B24AA3">
          <w:rPr>
            <w:rStyle w:val="Hyperlink"/>
            <w:sz w:val="20"/>
            <w:szCs w:val="20"/>
          </w:rPr>
          <w:t>https://doi.org/10.34117/bjdv10n11-005</w:t>
        </w:r>
      </w:hyperlink>
    </w:p>
    <w:p w14:paraId="2E1BEDCA" w14:textId="77777777" w:rsidR="00901F56" w:rsidRPr="005A7E6C" w:rsidRDefault="00901F56" w:rsidP="00901F56">
      <w:pPr>
        <w:jc w:val="both"/>
        <w:rPr>
          <w:sz w:val="24"/>
          <w:szCs w:val="24"/>
        </w:rPr>
      </w:pPr>
    </w:p>
    <w:p w14:paraId="03FCE001" w14:textId="1BB05664" w:rsidR="00EB61C5" w:rsidRPr="00B24AA3" w:rsidRDefault="00EB61C5" w:rsidP="004924A9">
      <w:pPr>
        <w:jc w:val="both"/>
        <w:rPr>
          <w:sz w:val="20"/>
          <w:szCs w:val="20"/>
        </w:rPr>
      </w:pPr>
      <w:r w:rsidRPr="00B24AA3">
        <w:rPr>
          <w:sz w:val="20"/>
          <w:szCs w:val="20"/>
        </w:rPr>
        <w:t xml:space="preserve">TALHINHAS, P.; BARONCELLI, R. </w:t>
      </w:r>
      <w:proofErr w:type="spellStart"/>
      <w:r w:rsidRPr="00B24AA3">
        <w:rPr>
          <w:sz w:val="20"/>
          <w:szCs w:val="20"/>
        </w:rPr>
        <w:t>Colletotrichum</w:t>
      </w:r>
      <w:proofErr w:type="spellEnd"/>
      <w:r w:rsidRPr="00B24AA3">
        <w:rPr>
          <w:sz w:val="20"/>
          <w:szCs w:val="20"/>
        </w:rPr>
        <w:t xml:space="preserve"> </w:t>
      </w:r>
      <w:proofErr w:type="spellStart"/>
      <w:r w:rsidRPr="00B24AA3">
        <w:rPr>
          <w:sz w:val="20"/>
          <w:szCs w:val="20"/>
        </w:rPr>
        <w:t>species</w:t>
      </w:r>
      <w:proofErr w:type="spellEnd"/>
      <w:r w:rsidRPr="00B24AA3">
        <w:rPr>
          <w:sz w:val="20"/>
          <w:szCs w:val="20"/>
        </w:rPr>
        <w:t xml:space="preserve"> </w:t>
      </w:r>
      <w:proofErr w:type="spellStart"/>
      <w:r w:rsidRPr="00B24AA3">
        <w:rPr>
          <w:sz w:val="20"/>
          <w:szCs w:val="20"/>
        </w:rPr>
        <w:t>and</w:t>
      </w:r>
      <w:proofErr w:type="spellEnd"/>
      <w:r w:rsidRPr="00B24AA3">
        <w:rPr>
          <w:sz w:val="20"/>
          <w:szCs w:val="20"/>
        </w:rPr>
        <w:t xml:space="preserve"> complexes: </w:t>
      </w:r>
      <w:proofErr w:type="spellStart"/>
      <w:r w:rsidRPr="00B24AA3">
        <w:rPr>
          <w:sz w:val="20"/>
          <w:szCs w:val="20"/>
        </w:rPr>
        <w:t>Geographic</w:t>
      </w:r>
      <w:proofErr w:type="spellEnd"/>
      <w:r w:rsidRPr="00B24AA3">
        <w:rPr>
          <w:sz w:val="20"/>
          <w:szCs w:val="20"/>
        </w:rPr>
        <w:t xml:space="preserve"> </w:t>
      </w:r>
      <w:proofErr w:type="spellStart"/>
      <w:r w:rsidRPr="00B24AA3">
        <w:rPr>
          <w:sz w:val="20"/>
          <w:szCs w:val="20"/>
        </w:rPr>
        <w:t>distribution</w:t>
      </w:r>
      <w:proofErr w:type="spellEnd"/>
      <w:r w:rsidRPr="00B24AA3">
        <w:rPr>
          <w:sz w:val="20"/>
          <w:szCs w:val="20"/>
        </w:rPr>
        <w:t xml:space="preserve">, host range </w:t>
      </w:r>
      <w:proofErr w:type="spellStart"/>
      <w:r w:rsidRPr="00B24AA3">
        <w:rPr>
          <w:sz w:val="20"/>
          <w:szCs w:val="20"/>
        </w:rPr>
        <w:t>and</w:t>
      </w:r>
      <w:proofErr w:type="spellEnd"/>
      <w:r w:rsidRPr="00B24AA3">
        <w:rPr>
          <w:sz w:val="20"/>
          <w:szCs w:val="20"/>
        </w:rPr>
        <w:t xml:space="preserve"> </w:t>
      </w:r>
      <w:proofErr w:type="spellStart"/>
      <w:r w:rsidRPr="00B24AA3">
        <w:rPr>
          <w:sz w:val="20"/>
          <w:szCs w:val="20"/>
        </w:rPr>
        <w:t>conservation</w:t>
      </w:r>
      <w:proofErr w:type="spellEnd"/>
      <w:r w:rsidRPr="00B24AA3">
        <w:rPr>
          <w:sz w:val="20"/>
          <w:szCs w:val="20"/>
        </w:rPr>
        <w:t xml:space="preserve"> status. </w:t>
      </w:r>
      <w:proofErr w:type="spellStart"/>
      <w:r w:rsidRPr="00B24AA3">
        <w:rPr>
          <w:sz w:val="20"/>
          <w:szCs w:val="20"/>
        </w:rPr>
        <w:t>Fungal</w:t>
      </w:r>
      <w:proofErr w:type="spellEnd"/>
      <w:r w:rsidRPr="00B24AA3">
        <w:rPr>
          <w:sz w:val="20"/>
          <w:szCs w:val="20"/>
        </w:rPr>
        <w:t xml:space="preserve"> </w:t>
      </w:r>
      <w:proofErr w:type="spellStart"/>
      <w:r w:rsidRPr="00B24AA3">
        <w:rPr>
          <w:sz w:val="20"/>
          <w:szCs w:val="20"/>
        </w:rPr>
        <w:t>Diversity</w:t>
      </w:r>
      <w:proofErr w:type="spellEnd"/>
      <w:r w:rsidRPr="00B24AA3">
        <w:rPr>
          <w:sz w:val="20"/>
          <w:szCs w:val="20"/>
        </w:rPr>
        <w:t>, v. 110, n. 1, p. 109-198, 2021.</w:t>
      </w:r>
    </w:p>
    <w:p w14:paraId="76EDCEBA" w14:textId="77777777" w:rsidR="00832418" w:rsidRDefault="00832418" w:rsidP="001722CE">
      <w:pPr>
        <w:widowControl/>
        <w:spacing w:after="120"/>
        <w:jc w:val="both"/>
        <w:rPr>
          <w:color w:val="000000" w:themeColor="text1"/>
          <w:sz w:val="20"/>
          <w:szCs w:val="20"/>
        </w:rPr>
      </w:pPr>
    </w:p>
    <w:p w14:paraId="4B7C4CC7" w14:textId="007E2412" w:rsidR="002B6D64" w:rsidRPr="005A7E6C" w:rsidRDefault="002B6D64">
      <w:pPr>
        <w:jc w:val="both"/>
        <w:rPr>
          <w:sz w:val="24"/>
          <w:szCs w:val="24"/>
        </w:rPr>
      </w:pPr>
    </w:p>
    <w:sectPr w:rsidR="002B6D64" w:rsidRPr="005A7E6C">
      <w:headerReference w:type="default" r:id="rId17"/>
      <w:footerReference w:type="default" r:id="rId18"/>
      <w:pgSz w:w="11910" w:h="16840"/>
      <w:pgMar w:top="1701" w:right="1134" w:bottom="1134" w:left="1701" w:header="453" w:footer="14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AD689" w14:textId="77777777" w:rsidR="001F07F2" w:rsidRDefault="001F07F2">
      <w:r>
        <w:separator/>
      </w:r>
    </w:p>
  </w:endnote>
  <w:endnote w:type="continuationSeparator" w:id="0">
    <w:p w14:paraId="19248E59" w14:textId="77777777" w:rsidR="001F07F2" w:rsidRDefault="001F0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F202122-181E-4625-A69C-1EFF0864029E}"/>
    <w:embedItalic r:id="rId2" w:fontKey="{01F04D8F-E8EF-4061-8EB4-04CF011348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2701EC-995D-4752-8D95-52F924F76491}"/>
    <w:embedItalic r:id="rId4" w:fontKey="{7A06C67E-1BB2-4C2F-B8E9-5254E6E71038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5" w:fontKey="{664B0395-6E7B-4F27-B2A4-70106FB7D543}"/>
    <w:embedBold r:id="rId6" w:fontKey="{550FEE3A-CC41-43D9-B3DB-C2425E2990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27BA8D6-55C4-4906-B616-A7D9AD0B3B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8E514" w14:textId="77777777" w:rsidR="00D24A52" w:rsidRDefault="00D24A5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C957C" w14:textId="77777777" w:rsidR="001F07F2" w:rsidRDefault="001F07F2">
      <w:r>
        <w:separator/>
      </w:r>
    </w:p>
  </w:footnote>
  <w:footnote w:type="continuationSeparator" w:id="0">
    <w:p w14:paraId="484FA207" w14:textId="77777777" w:rsidR="001F07F2" w:rsidRDefault="001F0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E0D58" w14:textId="77777777" w:rsidR="00D24A5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 wp14:anchorId="4CF98BB1" wp14:editId="1C70E74F">
          <wp:extent cx="4479135" cy="1697251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3383" r="23867"/>
                  <a:stretch>
                    <a:fillRect/>
                  </a:stretch>
                </pic:blipFill>
                <pic:spPr>
                  <a:xfrm>
                    <a:off x="0" y="0"/>
                    <a:ext cx="4479135" cy="16972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A52CF65" w14:textId="77777777" w:rsidR="00D24A52" w:rsidRDefault="00D24A5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5EB3B39" w14:textId="77777777" w:rsidR="00D24A52" w:rsidRDefault="00D24A5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4BB1E6" w14:textId="77777777" w:rsidR="00D24A52" w:rsidRDefault="00D24A5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EF4CD98" w14:textId="77777777" w:rsidR="00D24A52" w:rsidRDefault="00D24A5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08048F7" w14:textId="77777777" w:rsidR="00D24A52" w:rsidRDefault="00D24A52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Oswald" w:eastAsia="Oswald" w:hAnsi="Oswald" w:cs="Oswald"/>
        <w:b/>
        <w:color w:val="3D6D38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539C3"/>
    <w:multiLevelType w:val="multilevel"/>
    <w:tmpl w:val="446EA1F6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32251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A52"/>
    <w:rsid w:val="000005C5"/>
    <w:rsid w:val="00056FD6"/>
    <w:rsid w:val="000750D9"/>
    <w:rsid w:val="001722CE"/>
    <w:rsid w:val="001935E4"/>
    <w:rsid w:val="001A31E4"/>
    <w:rsid w:val="001C4F67"/>
    <w:rsid w:val="001F07F2"/>
    <w:rsid w:val="0020012F"/>
    <w:rsid w:val="00230C6D"/>
    <w:rsid w:val="002A6593"/>
    <w:rsid w:val="002B6D64"/>
    <w:rsid w:val="0030275B"/>
    <w:rsid w:val="00333795"/>
    <w:rsid w:val="00363E70"/>
    <w:rsid w:val="00386181"/>
    <w:rsid w:val="00396773"/>
    <w:rsid w:val="00414084"/>
    <w:rsid w:val="004345B8"/>
    <w:rsid w:val="00443CAF"/>
    <w:rsid w:val="004924A9"/>
    <w:rsid w:val="004B7B88"/>
    <w:rsid w:val="004C486A"/>
    <w:rsid w:val="00516FD2"/>
    <w:rsid w:val="00533557"/>
    <w:rsid w:val="00541849"/>
    <w:rsid w:val="005A7E6C"/>
    <w:rsid w:val="005B55BB"/>
    <w:rsid w:val="005B7099"/>
    <w:rsid w:val="005F6514"/>
    <w:rsid w:val="00603C2D"/>
    <w:rsid w:val="00610BC0"/>
    <w:rsid w:val="006263BE"/>
    <w:rsid w:val="006F2324"/>
    <w:rsid w:val="00711D74"/>
    <w:rsid w:val="00720246"/>
    <w:rsid w:val="007835BB"/>
    <w:rsid w:val="00795236"/>
    <w:rsid w:val="007A6950"/>
    <w:rsid w:val="007C6998"/>
    <w:rsid w:val="007D2F56"/>
    <w:rsid w:val="007D6B1B"/>
    <w:rsid w:val="00803A84"/>
    <w:rsid w:val="00823BD2"/>
    <w:rsid w:val="00825B23"/>
    <w:rsid w:val="00832418"/>
    <w:rsid w:val="008D1550"/>
    <w:rsid w:val="008F331F"/>
    <w:rsid w:val="00901F56"/>
    <w:rsid w:val="0091113E"/>
    <w:rsid w:val="0092355E"/>
    <w:rsid w:val="009B667E"/>
    <w:rsid w:val="009C0351"/>
    <w:rsid w:val="009C337E"/>
    <w:rsid w:val="009C5FB0"/>
    <w:rsid w:val="009D0E2C"/>
    <w:rsid w:val="009D6A83"/>
    <w:rsid w:val="00A55AB8"/>
    <w:rsid w:val="00A861DA"/>
    <w:rsid w:val="00AB358F"/>
    <w:rsid w:val="00AC23E8"/>
    <w:rsid w:val="00B20D83"/>
    <w:rsid w:val="00B24AA3"/>
    <w:rsid w:val="00B40BAA"/>
    <w:rsid w:val="00B53401"/>
    <w:rsid w:val="00BB1B95"/>
    <w:rsid w:val="00BB7CA1"/>
    <w:rsid w:val="00C03B5D"/>
    <w:rsid w:val="00C42A01"/>
    <w:rsid w:val="00C42A6B"/>
    <w:rsid w:val="00C517CC"/>
    <w:rsid w:val="00C6210B"/>
    <w:rsid w:val="00C628C9"/>
    <w:rsid w:val="00C9253C"/>
    <w:rsid w:val="00CF11E2"/>
    <w:rsid w:val="00D24A52"/>
    <w:rsid w:val="00D52C07"/>
    <w:rsid w:val="00DD3078"/>
    <w:rsid w:val="00DF7187"/>
    <w:rsid w:val="00E36B08"/>
    <w:rsid w:val="00EB61C5"/>
    <w:rsid w:val="00EE3920"/>
    <w:rsid w:val="00F3271F"/>
    <w:rsid w:val="00FB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86A39"/>
  <w15:docId w15:val="{F7F76E7B-1ABB-4619-B03E-62F12CBC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9235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9C33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42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9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7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39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04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05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9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9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74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1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i.org/10.58532/v3bcag6p1ch1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1590/S1415-43662013001100013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oi.org/10.34117/bjdv10n11-00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bag.nal.usda.gov/catalog/65636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31413/NATIVA.V6I3.4498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i.org/10.46370/SAJFTE.2015.V01I02.0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2069</Words>
  <Characters>11173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joão narciso melo</cp:lastModifiedBy>
  <cp:revision>4</cp:revision>
  <dcterms:created xsi:type="dcterms:W3CDTF">2025-05-30T02:26:00Z</dcterms:created>
  <dcterms:modified xsi:type="dcterms:W3CDTF">2025-06-17T19:02:00Z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