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45C62" w14:textId="265F1852" w:rsidR="00112711" w:rsidRDefault="00DC5D58" w:rsidP="00D308B1">
      <w:pPr>
        <w:spacing w:after="0" w:line="20" w:lineRule="atLeast"/>
        <w:jc w:val="center"/>
        <w:rPr>
          <w:rFonts w:ascii="Times New Roman" w:hAnsi="Times New Roman" w:cs="Times New Roman"/>
          <w:b/>
          <w:bCs/>
        </w:rPr>
      </w:pPr>
      <w:r>
        <w:rPr>
          <w:rFonts w:ascii="Times New Roman" w:hAnsi="Times New Roman" w:cs="Times New Roman"/>
          <w:b/>
          <w:bCs/>
        </w:rPr>
        <w:t>INFLUÊNCIA</w:t>
      </w:r>
      <w:r w:rsidR="0019543E">
        <w:rPr>
          <w:rFonts w:ascii="Times New Roman" w:hAnsi="Times New Roman" w:cs="Times New Roman"/>
          <w:b/>
          <w:bCs/>
        </w:rPr>
        <w:t xml:space="preserve"> DA SUPLEMENTAÇÃO COM VITAMINA E SELÊNIO NA REDUÇÃO DA PERDA EMBRIONÁRIA EM ÉGUAS</w:t>
      </w:r>
      <w:r w:rsidR="00112711">
        <w:rPr>
          <w:rFonts w:ascii="Times New Roman" w:hAnsi="Times New Roman" w:cs="Times New Roman"/>
          <w:b/>
          <w:bCs/>
        </w:rPr>
        <w:t xml:space="preserve"> – REVISÃO DE LITERATURA</w:t>
      </w:r>
    </w:p>
    <w:p w14:paraId="07E191A2" w14:textId="77777777" w:rsidR="00112711" w:rsidRDefault="00112711" w:rsidP="00D308B1">
      <w:pPr>
        <w:spacing w:after="0" w:line="20" w:lineRule="atLeast"/>
        <w:jc w:val="center"/>
        <w:rPr>
          <w:rFonts w:ascii="Times New Roman" w:hAnsi="Times New Roman" w:cs="Times New Roman"/>
          <w:sz w:val="20"/>
          <w:szCs w:val="16"/>
        </w:rPr>
      </w:pPr>
    </w:p>
    <w:p w14:paraId="2642FA16" w14:textId="062850B7" w:rsidR="00D308B1" w:rsidRPr="00CA29B6" w:rsidRDefault="00D308B1" w:rsidP="00D308B1">
      <w:pPr>
        <w:spacing w:after="0" w:line="20" w:lineRule="atLeast"/>
        <w:jc w:val="center"/>
        <w:rPr>
          <w:rFonts w:ascii="Times New Roman" w:hAnsi="Times New Roman" w:cs="Times New Roman"/>
          <w:sz w:val="20"/>
          <w:szCs w:val="16"/>
        </w:rPr>
      </w:pPr>
      <w:r w:rsidRPr="0009171C">
        <w:rPr>
          <w:rFonts w:ascii="Times New Roman" w:hAnsi="Times New Roman" w:cs="Times New Roman"/>
          <w:sz w:val="20"/>
          <w:szCs w:val="16"/>
        </w:rPr>
        <w:t>OLIVEIRA, Bruna Rodrigues de Albuquerque</w:t>
      </w:r>
      <w:r w:rsidRPr="0009171C">
        <w:rPr>
          <w:rFonts w:ascii="Times New Roman" w:hAnsi="Times New Roman" w:cs="Times New Roman"/>
          <w:sz w:val="20"/>
          <w:szCs w:val="16"/>
          <w:vertAlign w:val="superscript"/>
        </w:rPr>
        <w:t>1</w:t>
      </w:r>
      <w:r w:rsidRPr="0009171C">
        <w:rPr>
          <w:rFonts w:ascii="Times New Roman" w:hAnsi="Times New Roman" w:cs="Times New Roman"/>
          <w:sz w:val="20"/>
          <w:szCs w:val="16"/>
        </w:rPr>
        <w:t>*</w:t>
      </w:r>
      <w:r>
        <w:rPr>
          <w:rFonts w:ascii="Times New Roman" w:hAnsi="Times New Roman" w:cs="Times New Roman"/>
          <w:sz w:val="20"/>
          <w:szCs w:val="16"/>
        </w:rPr>
        <w:t xml:space="preserve">; </w:t>
      </w:r>
      <w:r w:rsidR="00CA29B6">
        <w:rPr>
          <w:rFonts w:ascii="Times New Roman" w:eastAsia="Times New Roman" w:hAnsi="Times New Roman" w:cs="Times New Roman"/>
          <w:sz w:val="20"/>
        </w:rPr>
        <w:t xml:space="preserve">BORGES, Andrezza Vieira¹; VICENTE, Ana Beatriz Soares¹; RIBEIRO, Gabriella Avelar¹; </w:t>
      </w:r>
      <w:r w:rsidR="00CA29B6">
        <w:rPr>
          <w:rFonts w:ascii="Times New Roman" w:hAnsi="Times New Roman" w:cs="Times New Roman"/>
          <w:sz w:val="20"/>
        </w:rPr>
        <w:t xml:space="preserve">REIS, Rafaella Serafim¹; </w:t>
      </w:r>
      <w:r w:rsidR="00CA29B6">
        <w:rPr>
          <w:rFonts w:ascii="Times New Roman" w:eastAsia="Times New Roman" w:hAnsi="Times New Roman" w:cs="Times New Roman"/>
          <w:sz w:val="20"/>
        </w:rPr>
        <w:t>ANUNCIAÇÃO, Vinícius de Souza¹;</w:t>
      </w:r>
      <w:r w:rsidR="00CA29B6">
        <w:rPr>
          <w:rFonts w:ascii="Times New Roman" w:hAnsi="Times New Roman" w:cs="Times New Roman"/>
          <w:sz w:val="20"/>
        </w:rPr>
        <w:t xml:space="preserve"> </w:t>
      </w:r>
      <w:r w:rsidR="00EB0216">
        <w:rPr>
          <w:rFonts w:ascii="Times New Roman" w:hAnsi="Times New Roman" w:cs="Times New Roman"/>
          <w:sz w:val="20"/>
        </w:rPr>
        <w:t>MARQUES, Rebeca Mascarenhas</w:t>
      </w:r>
      <w:r w:rsidR="00005381">
        <w:rPr>
          <w:rFonts w:ascii="Times New Roman" w:hAnsi="Times New Roman" w:cs="Times New Roman"/>
          <w:sz w:val="20"/>
          <w:vertAlign w:val="superscript"/>
        </w:rPr>
        <w:t>2</w:t>
      </w:r>
      <w:r w:rsidR="00CA29B6">
        <w:rPr>
          <w:rFonts w:ascii="Times New Roman" w:hAnsi="Times New Roman" w:cs="Times New Roman"/>
          <w:sz w:val="20"/>
        </w:rPr>
        <w:t xml:space="preserve">; </w:t>
      </w:r>
      <w:r w:rsidR="00CA29B6">
        <w:rPr>
          <w:rFonts w:ascii="Times New Roman" w:hAnsi="Times New Roman" w:cs="Times New Roman"/>
          <w:sz w:val="20"/>
          <w:szCs w:val="16"/>
        </w:rPr>
        <w:t>OLIVEIRA, Pedro Silva</w:t>
      </w:r>
      <w:r w:rsidR="00CA29B6">
        <w:rPr>
          <w:rFonts w:ascii="Times New Roman" w:hAnsi="Times New Roman" w:cs="Times New Roman"/>
          <w:sz w:val="20"/>
          <w:szCs w:val="16"/>
          <w:vertAlign w:val="superscript"/>
        </w:rPr>
        <w:t>2</w:t>
      </w:r>
    </w:p>
    <w:p w14:paraId="7280F49B" w14:textId="77777777" w:rsidR="00D308B1" w:rsidRPr="0009171C" w:rsidRDefault="00D308B1" w:rsidP="00D308B1">
      <w:pPr>
        <w:spacing w:after="0" w:line="20" w:lineRule="atLeast"/>
        <w:jc w:val="center"/>
        <w:rPr>
          <w:rFonts w:ascii="Times New Roman" w:hAnsi="Times New Roman" w:cs="Times New Roman"/>
          <w:sz w:val="20"/>
          <w:szCs w:val="16"/>
        </w:rPr>
      </w:pPr>
    </w:p>
    <w:p w14:paraId="746D2EAC" w14:textId="30D33E09" w:rsidR="003B582C" w:rsidRDefault="00D308B1" w:rsidP="003B582C">
      <w:pPr>
        <w:spacing w:line="20" w:lineRule="atLeast"/>
        <w:rPr>
          <w:rFonts w:ascii="Times New Roman" w:hAnsi="Times New Roman" w:cs="Times New Roman"/>
          <w:i/>
          <w:sz w:val="20"/>
        </w:rPr>
      </w:pPr>
      <w:r w:rsidRPr="0009171C">
        <w:rPr>
          <w:rFonts w:ascii="Times New Roman" w:hAnsi="Times New Roman" w:cs="Times New Roman"/>
          <w:i/>
          <w:iCs/>
          <w:sz w:val="20"/>
          <w:szCs w:val="16"/>
        </w:rPr>
        <w:t>¹Graduando em Medicina Veterinária, UNIPAC – Conselheiro Lafaiete</w:t>
      </w:r>
      <w:r>
        <w:rPr>
          <w:rFonts w:ascii="Times New Roman" w:hAnsi="Times New Roman" w:cs="Times New Roman"/>
          <w:i/>
          <w:iCs/>
          <w:sz w:val="20"/>
          <w:szCs w:val="16"/>
        </w:rPr>
        <w:t xml:space="preserve">, </w:t>
      </w:r>
      <w:r w:rsidRPr="0009171C">
        <w:rPr>
          <w:rFonts w:ascii="Times New Roman" w:hAnsi="Times New Roman" w:cs="Times New Roman"/>
          <w:i/>
          <w:iCs/>
          <w:sz w:val="20"/>
          <w:szCs w:val="16"/>
        </w:rPr>
        <w:t>MG</w:t>
      </w:r>
      <w:r>
        <w:rPr>
          <w:rFonts w:ascii="Times New Roman" w:hAnsi="Times New Roman" w:cs="Times New Roman"/>
          <w:i/>
          <w:iCs/>
          <w:sz w:val="20"/>
          <w:szCs w:val="16"/>
        </w:rPr>
        <w:t xml:space="preserve">; </w:t>
      </w:r>
      <w:r w:rsidRPr="00D308B1">
        <w:rPr>
          <w:rFonts w:ascii="Times New Roman" w:hAnsi="Times New Roman" w:cs="Times New Roman"/>
          <w:i/>
          <w:iCs/>
          <w:sz w:val="20"/>
          <w:szCs w:val="16"/>
          <w:vertAlign w:val="superscript"/>
        </w:rPr>
        <w:t>2</w:t>
      </w:r>
      <w:r w:rsidR="006F773F">
        <w:rPr>
          <w:rFonts w:ascii="Times New Roman" w:hAnsi="Times New Roman" w:cs="Times New Roman"/>
          <w:i/>
          <w:sz w:val="20"/>
        </w:rPr>
        <w:t>D</w:t>
      </w:r>
      <w:r w:rsidR="003B582C">
        <w:rPr>
          <w:rFonts w:ascii="Times New Roman" w:hAnsi="Times New Roman" w:cs="Times New Roman"/>
          <w:i/>
          <w:sz w:val="20"/>
        </w:rPr>
        <w:t>ocente do curso de Medicina Veterinária, UNIPAC – Conselheiro Lafaiete, MG. *</w:t>
      </w:r>
      <w:r w:rsidR="003B582C">
        <w:rPr>
          <w:rStyle w:val="Hyperlink"/>
          <w:rFonts w:ascii="Times New Roman" w:hAnsi="Times New Roman" w:cs="Times New Roman"/>
          <w:i/>
          <w:sz w:val="20"/>
        </w:rPr>
        <w:t>bruna.rdeaoliveira13@gmail.com</w:t>
      </w:r>
    </w:p>
    <w:p w14:paraId="0710E1EA" w14:textId="1BA4604B" w:rsidR="00D308B1" w:rsidRDefault="00D308B1" w:rsidP="003B582C">
      <w:pPr>
        <w:spacing w:after="0" w:line="20" w:lineRule="atLeast"/>
        <w:rPr>
          <w:rFonts w:ascii="Times New Roman" w:hAnsi="Times New Roman" w:cs="Times New Roman"/>
          <w:i/>
          <w:iCs/>
          <w:sz w:val="20"/>
        </w:rPr>
      </w:pPr>
    </w:p>
    <w:p w14:paraId="76ACA429" w14:textId="439806E0" w:rsidR="00D308B1" w:rsidRDefault="00D308B1" w:rsidP="00B71DAF">
      <w:pPr>
        <w:pStyle w:val="NormalWeb"/>
        <w:spacing w:before="0" w:beforeAutospacing="0" w:after="0" w:afterAutospacing="0" w:line="20" w:lineRule="atLeast"/>
        <w:jc w:val="both"/>
      </w:pPr>
      <w:r w:rsidRPr="00A21222">
        <w:rPr>
          <w:b/>
          <w:bCs/>
        </w:rPr>
        <w:t>RESUMO</w:t>
      </w:r>
      <w:r w:rsidRPr="00A21222">
        <w:t xml:space="preserve">: </w:t>
      </w:r>
      <w:r w:rsidR="00B71DAF" w:rsidRPr="00B71DAF">
        <w:t xml:space="preserve">A reprodução das éguas é fortemente influenciada por fatores sazonais, como o fotoperíodo, e por aspectos nutricionais que afetam diretamente a atividade hormonal e a viabilidade gestacional. A transição entre as fases do ciclo estral depende da ação coordenada de hormônios como </w:t>
      </w:r>
      <w:proofErr w:type="spellStart"/>
      <w:r w:rsidR="00B71DAF" w:rsidRPr="00B71DAF">
        <w:t>GnRH</w:t>
      </w:r>
      <w:proofErr w:type="spellEnd"/>
      <w:r w:rsidR="00B71DAF" w:rsidRPr="00B71DAF">
        <w:t>, FSH e LH, sendo que o sucesso reprodutivo está ligado ao estado nutricional do animal. A deficiência de micronutrientes essenciais, como selênio e vitamina E, pode comprometer a qualidade dos oócitos, dificultar a implantação embrionária e aumentar significativamente o risco de perdas embrionárias precoces, devido ao aumento do estresse oxidativo nos tecidos reprodutivos. Assim, este trabalho busca compreender o impacto dos fatores nutricionais, com ênfase no selênio e na vitamina E, na fisiologia reprodutiva de éguas, destacando sua importância na redução das perdas embrionárias e na promoção de uma gestação viável e saudável.</w:t>
      </w:r>
    </w:p>
    <w:p w14:paraId="35D951CD" w14:textId="77777777" w:rsidR="00B71DAF" w:rsidRDefault="00B71DAF" w:rsidP="00B71DAF">
      <w:pPr>
        <w:pStyle w:val="NormalWeb"/>
        <w:spacing w:before="0" w:beforeAutospacing="0" w:after="0" w:afterAutospacing="0" w:line="20" w:lineRule="atLeast"/>
        <w:jc w:val="both"/>
        <w:rPr>
          <w:b/>
          <w:bCs/>
        </w:rPr>
      </w:pPr>
    </w:p>
    <w:p w14:paraId="2472E33F" w14:textId="4A79B224" w:rsidR="00D308B1" w:rsidRPr="00BA6A57" w:rsidRDefault="00D308B1" w:rsidP="00412D09">
      <w:pPr>
        <w:spacing w:after="0" w:line="20" w:lineRule="atLeast"/>
        <w:rPr>
          <w:rFonts w:ascii="Times New Roman" w:hAnsi="Times New Roman" w:cs="Times New Roman"/>
        </w:rPr>
      </w:pPr>
      <w:r>
        <w:rPr>
          <w:rFonts w:ascii="Times New Roman" w:hAnsi="Times New Roman" w:cs="Times New Roman"/>
          <w:b/>
          <w:bCs/>
        </w:rPr>
        <w:t xml:space="preserve">Palavras-chave: </w:t>
      </w:r>
      <w:r w:rsidR="003D0A8B">
        <w:rPr>
          <w:rFonts w:ascii="Times New Roman" w:hAnsi="Times New Roman" w:cs="Times New Roman"/>
        </w:rPr>
        <w:t>éguas, fertilidade, reprodução equina.</w:t>
      </w:r>
    </w:p>
    <w:p w14:paraId="6684B92F" w14:textId="77777777" w:rsidR="00D308B1" w:rsidRPr="00BA6A57" w:rsidRDefault="00D308B1" w:rsidP="00D308B1">
      <w:pPr>
        <w:spacing w:after="0" w:line="20" w:lineRule="atLeast"/>
        <w:rPr>
          <w:rFonts w:ascii="Times New Roman" w:hAnsi="Times New Roman" w:cs="Times New Roman"/>
        </w:rPr>
      </w:pPr>
    </w:p>
    <w:p w14:paraId="61E8F6BB" w14:textId="4A48C344" w:rsidR="00987910" w:rsidRDefault="00D308B1" w:rsidP="00714336">
      <w:pPr>
        <w:spacing w:after="0" w:line="20" w:lineRule="atLeast"/>
        <w:rPr>
          <w:rFonts w:ascii="Times New Roman" w:hAnsi="Times New Roman" w:cs="Times New Roman"/>
          <w:b/>
          <w:bCs/>
        </w:rPr>
      </w:pPr>
      <w:r>
        <w:rPr>
          <w:rFonts w:ascii="Times New Roman" w:hAnsi="Times New Roman" w:cs="Times New Roman"/>
          <w:b/>
          <w:bCs/>
        </w:rPr>
        <w:t>INTRODUÇÃO</w:t>
      </w:r>
    </w:p>
    <w:p w14:paraId="002F141C" w14:textId="77777777" w:rsidR="0024789E" w:rsidRPr="00714336" w:rsidRDefault="0024789E" w:rsidP="00714336">
      <w:pPr>
        <w:spacing w:after="0" w:line="20" w:lineRule="atLeast"/>
        <w:rPr>
          <w:rFonts w:ascii="Times New Roman" w:hAnsi="Times New Roman" w:cs="Times New Roman"/>
          <w:b/>
          <w:bCs/>
        </w:rPr>
      </w:pPr>
    </w:p>
    <w:p w14:paraId="7A709D1D" w14:textId="4AE7A835" w:rsidR="00D308B1" w:rsidRDefault="008C5D0D" w:rsidP="00B71DAF">
      <w:pPr>
        <w:pStyle w:val="NormalWeb"/>
        <w:spacing w:before="0" w:beforeAutospacing="0" w:after="0" w:afterAutospacing="0" w:line="20" w:lineRule="atLeast"/>
        <w:jc w:val="both"/>
      </w:pPr>
      <w:r w:rsidRPr="008C5D0D">
        <w:t xml:space="preserve">A reprodução das éguas é modulada por fatores ambientais, como fotoperíodo e temperatura, além de condições nutricionais, que afetam diretamente o eixo hipotálamo-hipófise-gônadas por meio de hormônios como melatonina, </w:t>
      </w:r>
      <w:proofErr w:type="spellStart"/>
      <w:r w:rsidRPr="008C5D0D">
        <w:t>GnRH</w:t>
      </w:r>
      <w:proofErr w:type="spellEnd"/>
      <w:r w:rsidRPr="008C5D0D">
        <w:t xml:space="preserve">, gonadotrofinas e esteroides sexuais (Santos et al., 2019). Entre os componentes nutricionais, destacam-se o selênio e a vitamina E, micronutrientes essenciais com ação antioxidante que protegem o sistema reprodutivo contra o estresse oxidativo, contribuindo para a qualidade </w:t>
      </w:r>
      <w:proofErr w:type="spellStart"/>
      <w:r w:rsidRPr="008C5D0D">
        <w:t>oocitária</w:t>
      </w:r>
      <w:proofErr w:type="spellEnd"/>
      <w:r w:rsidRPr="008C5D0D">
        <w:t>, manutenção do corpo lúteo, implantação embrionária e viabilidade gestacional (Quaresma et al., 2021; Lima et al., 2022; Nunes, 2024). A deficiência desses nutrientes compromete o ambiente uterino, favorece alterações endometriais e aumenta as taxas de perda embrionária precoce, podendo chegar a 30% em éguas não suplementadas</w:t>
      </w:r>
      <w:r>
        <w:t xml:space="preserve"> </w:t>
      </w:r>
      <w:r w:rsidRPr="008C5D0D">
        <w:t xml:space="preserve">(Ralston, 2025). Dessa forma, a suplementação adequada de selênio e vitamina E se mostra indispensável para garantir o sucesso reprodutivo. O presente trabalho </w:t>
      </w:r>
      <w:r w:rsidR="00B71DAF">
        <w:t>visa</w:t>
      </w:r>
      <w:r w:rsidRPr="008C5D0D">
        <w:t xml:space="preserve"> analisar a influência dos fatores nutricionais sobre a fisiologia reprodutiva de éguas, com ênfase no papel desses micronutrientes </w:t>
      </w:r>
      <w:r w:rsidR="00B71DAF">
        <w:t>na</w:t>
      </w:r>
      <w:r w:rsidR="00AE5B19">
        <w:t xml:space="preserve"> </w:t>
      </w:r>
      <w:r w:rsidRPr="008C5D0D">
        <w:t>prevenção de perdas embrionárias precoces</w:t>
      </w:r>
      <w:r w:rsidR="00B71DAF">
        <w:t>.</w:t>
      </w:r>
    </w:p>
    <w:p w14:paraId="6BA9AF8F" w14:textId="77777777" w:rsidR="00B71DAF" w:rsidRDefault="00B71DAF" w:rsidP="00B71DAF">
      <w:pPr>
        <w:pStyle w:val="NormalWeb"/>
        <w:spacing w:before="0" w:beforeAutospacing="0" w:after="0" w:afterAutospacing="0" w:line="20" w:lineRule="atLeast"/>
        <w:jc w:val="both"/>
      </w:pPr>
    </w:p>
    <w:p w14:paraId="537A5C5E" w14:textId="18366EDF" w:rsidR="0024789E" w:rsidRDefault="00D308B1" w:rsidP="00ED1BDD">
      <w:pPr>
        <w:spacing w:after="0" w:line="20" w:lineRule="atLeast"/>
        <w:rPr>
          <w:rFonts w:ascii="Times New Roman" w:hAnsi="Times New Roman" w:cs="Times New Roman"/>
          <w:b/>
          <w:bCs/>
        </w:rPr>
      </w:pPr>
      <w:r>
        <w:rPr>
          <w:rFonts w:ascii="Times New Roman" w:hAnsi="Times New Roman" w:cs="Times New Roman"/>
          <w:b/>
          <w:bCs/>
        </w:rPr>
        <w:t>REVISÃO DE LITERATURA</w:t>
      </w:r>
    </w:p>
    <w:p w14:paraId="1A7FCBF8" w14:textId="77777777" w:rsidR="0024789E" w:rsidRDefault="0024789E" w:rsidP="00ED1BDD">
      <w:pPr>
        <w:spacing w:after="0" w:line="20" w:lineRule="atLeast"/>
        <w:rPr>
          <w:rFonts w:ascii="Times New Roman" w:hAnsi="Times New Roman" w:cs="Times New Roman"/>
          <w:b/>
          <w:bCs/>
        </w:rPr>
      </w:pPr>
    </w:p>
    <w:p w14:paraId="7763A915" w14:textId="3A6988DC" w:rsidR="00B71DAF" w:rsidRDefault="00B71DAF" w:rsidP="00ED1BDD">
      <w:pPr>
        <w:pStyle w:val="PargrafodaLista"/>
        <w:spacing w:after="0" w:line="20" w:lineRule="atLeast"/>
        <w:ind w:left="0"/>
        <w:contextualSpacing w:val="0"/>
        <w:rPr>
          <w:rFonts w:ascii="Times New Roman" w:hAnsi="Times New Roman" w:cs="Times New Roman"/>
        </w:rPr>
      </w:pPr>
      <w:r w:rsidRPr="00B71DAF">
        <w:rPr>
          <w:rFonts w:ascii="Times New Roman" w:hAnsi="Times New Roman" w:cs="Times New Roman"/>
        </w:rPr>
        <w:t xml:space="preserve">As éguas são </w:t>
      </w:r>
      <w:proofErr w:type="spellStart"/>
      <w:r w:rsidRPr="00B71DAF">
        <w:rPr>
          <w:rFonts w:ascii="Times New Roman" w:hAnsi="Times New Roman" w:cs="Times New Roman"/>
        </w:rPr>
        <w:t>poliéstricas</w:t>
      </w:r>
      <w:proofErr w:type="spellEnd"/>
      <w:r w:rsidRPr="00B71DAF">
        <w:rPr>
          <w:rFonts w:ascii="Times New Roman" w:hAnsi="Times New Roman" w:cs="Times New Roman"/>
        </w:rPr>
        <w:t xml:space="preserve"> sazonais, com atividade reprodutiva concentrada na primavera e no verão, sob influência de fatores como fotoperíodo, temperatura e nutrição. O aumento da luz reduz a melatonina, estimulando a liberação de </w:t>
      </w:r>
      <w:proofErr w:type="spellStart"/>
      <w:r w:rsidRPr="00B71DAF">
        <w:rPr>
          <w:rFonts w:ascii="Times New Roman" w:hAnsi="Times New Roman" w:cs="Times New Roman"/>
        </w:rPr>
        <w:t>GnRH</w:t>
      </w:r>
      <w:proofErr w:type="spellEnd"/>
      <w:r w:rsidRPr="00B71DAF">
        <w:rPr>
          <w:rFonts w:ascii="Times New Roman" w:hAnsi="Times New Roman" w:cs="Times New Roman"/>
        </w:rPr>
        <w:t>, o que promove a secreção de FSH e LH, essenciais para o desenvolvimento folicular. O ciclo estra</w:t>
      </w:r>
      <w:r w:rsidR="003E5D5B">
        <w:rPr>
          <w:rFonts w:ascii="Times New Roman" w:hAnsi="Times New Roman" w:cs="Times New Roman"/>
        </w:rPr>
        <w:t>l, com duração de 18 a 23</w:t>
      </w:r>
      <w:r w:rsidRPr="00B71DAF">
        <w:rPr>
          <w:rFonts w:ascii="Times New Roman" w:hAnsi="Times New Roman" w:cs="Times New Roman"/>
        </w:rPr>
        <w:t xml:space="preserve"> dias, inicia-se com a ovulação (Dia 0) e divide-se em duas fases </w:t>
      </w:r>
      <w:r w:rsidRPr="00B71DAF">
        <w:rPr>
          <w:rFonts w:ascii="Times New Roman" w:hAnsi="Times New Roman" w:cs="Times New Roman"/>
        </w:rPr>
        <w:lastRenderedPageBreak/>
        <w:t xml:space="preserve">principais: a folicular, que dura de 3 a 7 dias, caracterizada por altos níveis de estrogênio, crescimento de folículos </w:t>
      </w:r>
      <w:proofErr w:type="spellStart"/>
      <w:r w:rsidRPr="00B71DAF">
        <w:rPr>
          <w:rFonts w:ascii="Times New Roman" w:hAnsi="Times New Roman" w:cs="Times New Roman"/>
        </w:rPr>
        <w:t>pré</w:t>
      </w:r>
      <w:proofErr w:type="spellEnd"/>
      <w:r w:rsidRPr="00B71DAF">
        <w:rPr>
          <w:rFonts w:ascii="Times New Roman" w:hAnsi="Times New Roman" w:cs="Times New Roman"/>
        </w:rPr>
        <w:t xml:space="preserve">-ovulatórios e receptividade ao garanhão, com ovulação ocorrendo entre 24 a 48 horas antes do fim do estro; e a </w:t>
      </w:r>
      <w:proofErr w:type="spellStart"/>
      <w:r w:rsidRPr="00B71DAF">
        <w:rPr>
          <w:rFonts w:ascii="Times New Roman" w:hAnsi="Times New Roman" w:cs="Times New Roman"/>
        </w:rPr>
        <w:t>luteínica</w:t>
      </w:r>
      <w:proofErr w:type="spellEnd"/>
      <w:r w:rsidRPr="00B71DAF">
        <w:rPr>
          <w:rFonts w:ascii="Times New Roman" w:hAnsi="Times New Roman" w:cs="Times New Roman"/>
        </w:rPr>
        <w:t>, que dura de 13 a 17 dias, marcada pela produção de progesterona pelo corpo lúteo (CL) e ausência de cio. Entre os dias 12 e 14 após a ovulação, o reconhecimento materno da gestação ocorre por meio da movimentação embrionária e secreção de estrogênio, que inibe a liberação de prostaglandina pelo endométrio. Na ausência de concepção ou diante de perda embrionária precoce, a prostaglandina induz a regressão do CL e a queda na progesterona, reiniciando o ciclo (Santos et al., 2019).</w:t>
      </w:r>
    </w:p>
    <w:p w14:paraId="0419C941" w14:textId="560A4908" w:rsidR="002753BC" w:rsidRDefault="00861ACE" w:rsidP="00ED1BDD">
      <w:pPr>
        <w:pStyle w:val="PargrafodaLista"/>
        <w:spacing w:after="0" w:line="20" w:lineRule="atLeast"/>
        <w:ind w:left="0"/>
        <w:contextualSpacing w:val="0"/>
        <w:rPr>
          <w:rFonts w:ascii="Times New Roman" w:hAnsi="Times New Roman" w:cs="Times New Roman"/>
        </w:rPr>
      </w:pPr>
      <w:r w:rsidRPr="00861ACE">
        <w:rPr>
          <w:rFonts w:ascii="Times New Roman" w:hAnsi="Times New Roman" w:cs="Times New Roman"/>
        </w:rPr>
        <w:t>A perda embrionária em éguas é definida como a perda</w:t>
      </w:r>
      <w:r w:rsidR="003E5D5B">
        <w:rPr>
          <w:rFonts w:ascii="Times New Roman" w:hAnsi="Times New Roman" w:cs="Times New Roman"/>
        </w:rPr>
        <w:t xml:space="preserve"> de viabilidade</w:t>
      </w:r>
      <w:r w:rsidRPr="00861ACE">
        <w:rPr>
          <w:rFonts w:ascii="Times New Roman" w:hAnsi="Times New Roman" w:cs="Times New Roman"/>
        </w:rPr>
        <w:t xml:space="preserve"> do concepto durante os primeiros 42 a 50 dias após a fertilização (dias pós-fertilização, DPF), período compreendido entre a conclusão da diferenciação inicial do embrião e o início do desenvolvimento dos sistemas orgânicos</w:t>
      </w:r>
      <w:r>
        <w:rPr>
          <w:rFonts w:ascii="Times New Roman" w:hAnsi="Times New Roman" w:cs="Times New Roman"/>
        </w:rPr>
        <w:t xml:space="preserve"> (Quaresma et al., 2021)</w:t>
      </w:r>
      <w:r w:rsidR="002753BC">
        <w:rPr>
          <w:rFonts w:ascii="Times New Roman" w:hAnsi="Times New Roman" w:cs="Times New Roman"/>
        </w:rPr>
        <w:t xml:space="preserve">. </w:t>
      </w:r>
      <w:r w:rsidR="002753BC" w:rsidRPr="002753BC">
        <w:rPr>
          <w:rFonts w:ascii="Times New Roman" w:hAnsi="Times New Roman" w:cs="Times New Roman"/>
        </w:rPr>
        <w:t>A perda embrionária em éguas pode ser diretamente influenciada por deficiências nutricionais, configurando-se como um importante fator limitante da fertilidade</w:t>
      </w:r>
      <w:r w:rsidR="00392453">
        <w:rPr>
          <w:rFonts w:ascii="Times New Roman" w:hAnsi="Times New Roman" w:cs="Times New Roman"/>
        </w:rPr>
        <w:t xml:space="preserve"> (</w:t>
      </w:r>
      <w:proofErr w:type="spellStart"/>
      <w:r w:rsidR="00392453">
        <w:rPr>
          <w:rFonts w:ascii="Times New Roman" w:hAnsi="Times New Roman" w:cs="Times New Roman"/>
        </w:rPr>
        <w:t>Surian</w:t>
      </w:r>
      <w:proofErr w:type="spellEnd"/>
      <w:r w:rsidR="00392453">
        <w:rPr>
          <w:rFonts w:ascii="Times New Roman" w:hAnsi="Times New Roman" w:cs="Times New Roman"/>
        </w:rPr>
        <w:t xml:space="preserve"> et al. 2011)</w:t>
      </w:r>
      <w:r w:rsidR="002753BC" w:rsidRPr="002753BC">
        <w:rPr>
          <w:rFonts w:ascii="Times New Roman" w:hAnsi="Times New Roman" w:cs="Times New Roman"/>
        </w:rPr>
        <w:t xml:space="preserve">. A subnutrição compromete o ambiente uterino e o suporte metabólico necessário para o desenvolvimento inicial do embrião, favorecendo a ocorrência de perdas embrionárias precoces, mesmo quando a fecundação é bem-sucedida (Santos et al., 2019). Além disso, a deficiência de micronutrientes, como a vitamina E </w:t>
      </w:r>
      <w:proofErr w:type="spellStart"/>
      <w:r w:rsidR="002753BC" w:rsidRPr="002753BC">
        <w:rPr>
          <w:rFonts w:ascii="Times New Roman" w:hAnsi="Times New Roman" w:cs="Times New Roman"/>
        </w:rPr>
        <w:t>e</w:t>
      </w:r>
      <w:proofErr w:type="spellEnd"/>
      <w:r w:rsidR="002753BC" w:rsidRPr="002753BC">
        <w:rPr>
          <w:rFonts w:ascii="Times New Roman" w:hAnsi="Times New Roman" w:cs="Times New Roman"/>
        </w:rPr>
        <w:t xml:space="preserve"> o selênio (Se), está associada ao aumento do estresse oxidativo e à disfunção do sistema reprodutivo, podendo não apenas contribuir para a perda embrionária, mas também resultar em infertilidade ou até mesmo esterilidade em casos mais severos (Nunes, 2024). </w:t>
      </w:r>
    </w:p>
    <w:p w14:paraId="67C93F75" w14:textId="464256C0" w:rsidR="00392453" w:rsidRDefault="00392453" w:rsidP="00ED1BDD">
      <w:pPr>
        <w:pStyle w:val="PargrafodaLista"/>
        <w:spacing w:after="0" w:line="20" w:lineRule="atLeast"/>
        <w:ind w:left="0"/>
        <w:contextualSpacing w:val="0"/>
        <w:rPr>
          <w:rFonts w:ascii="Times New Roman" w:hAnsi="Times New Roman" w:cs="Times New Roman"/>
        </w:rPr>
      </w:pPr>
      <w:r w:rsidRPr="00392453">
        <w:rPr>
          <w:rFonts w:ascii="Times New Roman" w:hAnsi="Times New Roman" w:cs="Times New Roman"/>
        </w:rPr>
        <w:t>O selênio (Se) é um</w:t>
      </w:r>
      <w:r>
        <w:rPr>
          <w:rFonts w:ascii="Times New Roman" w:hAnsi="Times New Roman" w:cs="Times New Roman"/>
        </w:rPr>
        <w:t xml:space="preserve"> componente</w:t>
      </w:r>
      <w:r w:rsidRPr="00392453">
        <w:rPr>
          <w:rFonts w:ascii="Times New Roman" w:hAnsi="Times New Roman" w:cs="Times New Roman"/>
        </w:rPr>
        <w:t xml:space="preserve"> mineral essencial que atua como cofator de enzimas antioxidantes, como a glutationa peroxidase (</w:t>
      </w:r>
      <w:proofErr w:type="spellStart"/>
      <w:r w:rsidRPr="00392453">
        <w:rPr>
          <w:rFonts w:ascii="Times New Roman" w:hAnsi="Times New Roman" w:cs="Times New Roman"/>
        </w:rPr>
        <w:t>GPx</w:t>
      </w:r>
      <w:proofErr w:type="spellEnd"/>
      <w:r w:rsidRPr="00392453">
        <w:rPr>
          <w:rFonts w:ascii="Times New Roman" w:hAnsi="Times New Roman" w:cs="Times New Roman"/>
        </w:rPr>
        <w:t xml:space="preserve">), responsáveis pela neutralização de peróxidos prejudiciais e pela proteção dos tecidos contra os danos causados por espécies reativas de oxigênio (ROS) (Quaresma et al., 2021; Lima et al., 2022). Sua presença adequada é fundamental para o funcionamento eficiente do sistema reprodutivo, estando relacionada à qualidade </w:t>
      </w:r>
      <w:proofErr w:type="spellStart"/>
      <w:r w:rsidRPr="00392453">
        <w:rPr>
          <w:rFonts w:ascii="Times New Roman" w:hAnsi="Times New Roman" w:cs="Times New Roman"/>
        </w:rPr>
        <w:t>oocitária</w:t>
      </w:r>
      <w:proofErr w:type="spellEnd"/>
      <w:r w:rsidRPr="00392453">
        <w:rPr>
          <w:rFonts w:ascii="Times New Roman" w:hAnsi="Times New Roman" w:cs="Times New Roman"/>
        </w:rPr>
        <w:t>, ovulação eficaz e implantação embrionária adequada. Níveis insuficientes de selênio aumentam o risco de perdas embrionárias precoces, além de comprometerem a função do trofoblasto, estrutura essencial para o desenvolvimento inicial da placenta (Lima et al., 2022). A deficiência deste mineral é comum em regiões com solos pobres, o que torna necessária a suplementação na dieta de éguas gestantes ou submetidas a altas exigências fisiológicas. O selênio é encontrado naturalmente em grãos,</w:t>
      </w:r>
      <w:r w:rsidR="003E5D5B">
        <w:rPr>
          <w:rFonts w:ascii="Times New Roman" w:hAnsi="Times New Roman" w:cs="Times New Roman"/>
        </w:rPr>
        <w:t xml:space="preserve"> farelos, feno e pastagens,</w:t>
      </w:r>
      <w:r w:rsidRPr="00392453">
        <w:rPr>
          <w:rFonts w:ascii="Times New Roman" w:hAnsi="Times New Roman" w:cs="Times New Roman"/>
        </w:rPr>
        <w:t xml:space="preserve"> a concentração nas plantas depende dos níveis no solo, o que exigirá</w:t>
      </w:r>
      <w:r>
        <w:rPr>
          <w:rFonts w:ascii="Times New Roman" w:hAnsi="Times New Roman" w:cs="Times New Roman"/>
        </w:rPr>
        <w:t xml:space="preserve"> suplementação em regiões</w:t>
      </w:r>
      <w:r w:rsidR="003E5D5B">
        <w:rPr>
          <w:rFonts w:ascii="Times New Roman" w:hAnsi="Times New Roman" w:cs="Times New Roman"/>
        </w:rPr>
        <w:t xml:space="preserve"> de solo</w:t>
      </w:r>
      <w:r>
        <w:rPr>
          <w:rFonts w:ascii="Times New Roman" w:hAnsi="Times New Roman" w:cs="Times New Roman"/>
        </w:rPr>
        <w:t xml:space="preserve"> pobres nesse mineral</w:t>
      </w:r>
      <w:r w:rsidRPr="00392453">
        <w:rPr>
          <w:rFonts w:ascii="Times New Roman" w:hAnsi="Times New Roman" w:cs="Times New Roman"/>
        </w:rPr>
        <w:t xml:space="preserve"> (Nunes, 2024).</w:t>
      </w:r>
    </w:p>
    <w:p w14:paraId="30BDACA5" w14:textId="49C63394" w:rsidR="008C5D0D" w:rsidRDefault="00392453" w:rsidP="00286580">
      <w:pPr>
        <w:pStyle w:val="PargrafodaLista"/>
        <w:spacing w:after="0" w:line="20" w:lineRule="atLeast"/>
        <w:ind w:left="0"/>
        <w:contextualSpacing w:val="0"/>
        <w:rPr>
          <w:rFonts w:ascii="Times New Roman" w:hAnsi="Times New Roman" w:cs="Times New Roman"/>
        </w:rPr>
      </w:pPr>
      <w:r w:rsidRPr="00392453">
        <w:rPr>
          <w:rFonts w:ascii="Times New Roman" w:hAnsi="Times New Roman" w:cs="Times New Roman"/>
        </w:rPr>
        <w:t xml:space="preserve">A vitamina E é um antioxidante lipossolúvel de grande importância, atuando na membrana celular ao doar elétrons para neutralizar radicais livres lipídicos, protegendo os lipídios das membranas contra danos oxidativos (Quaresma et al., 2021). Sua ação é sinérgica com a do selênio, reforçando o sistema antioxidante do organismo e contribuindo para um ambiente uterino e folicular mais saudável. Em éguas, a suplementação conjunta de vitamina E </w:t>
      </w:r>
      <w:proofErr w:type="spellStart"/>
      <w:r w:rsidRPr="00392453">
        <w:rPr>
          <w:rFonts w:ascii="Times New Roman" w:hAnsi="Times New Roman" w:cs="Times New Roman"/>
        </w:rPr>
        <w:t>e</w:t>
      </w:r>
      <w:proofErr w:type="spellEnd"/>
      <w:r w:rsidRPr="00392453">
        <w:rPr>
          <w:rFonts w:ascii="Times New Roman" w:hAnsi="Times New Roman" w:cs="Times New Roman"/>
        </w:rPr>
        <w:t xml:space="preserve"> selênio pode melhorar a qualidade do fluido folicular, favorecer a sobrevivência embrionária e reduzir a incidência de reabsorções nos estágios iniciais da gestação. Apesar de grande parte das evidências serem oriundas de estudos com humanos, os mecanismos fisiológicos semelhantes </w:t>
      </w:r>
      <w:r w:rsidR="003E5D5B">
        <w:rPr>
          <w:rFonts w:ascii="Times New Roman" w:hAnsi="Times New Roman" w:cs="Times New Roman"/>
        </w:rPr>
        <w:t xml:space="preserve">aos descritos anteriormente </w:t>
      </w:r>
      <w:r w:rsidRPr="00392453">
        <w:rPr>
          <w:rFonts w:ascii="Times New Roman" w:hAnsi="Times New Roman" w:cs="Times New Roman"/>
        </w:rPr>
        <w:t>sustentam a importância desses micronutrientes também na reprodução equina</w:t>
      </w:r>
      <w:r>
        <w:rPr>
          <w:rFonts w:ascii="Times New Roman" w:hAnsi="Times New Roman" w:cs="Times New Roman"/>
        </w:rPr>
        <w:t xml:space="preserve"> (</w:t>
      </w:r>
      <w:r w:rsidRPr="00392453">
        <w:rPr>
          <w:rFonts w:ascii="Times New Roman" w:hAnsi="Times New Roman" w:cs="Times New Roman"/>
        </w:rPr>
        <w:t>Lima et al., 2022</w:t>
      </w:r>
      <w:r>
        <w:rPr>
          <w:rFonts w:ascii="Times New Roman" w:hAnsi="Times New Roman" w:cs="Times New Roman"/>
        </w:rPr>
        <w:t>)</w:t>
      </w:r>
      <w:r w:rsidRPr="00392453">
        <w:rPr>
          <w:rFonts w:ascii="Times New Roman" w:hAnsi="Times New Roman" w:cs="Times New Roman"/>
        </w:rPr>
        <w:t>. A vitamina E está presente em grãos integrais, sementes de girassol, milho, soja e gérmen de trigo, sendo sua suplementação recomendada especialmente em animais sob estresse oxidativo, esforço físico intenso ou gestação (Nunes, 2024).</w:t>
      </w:r>
    </w:p>
    <w:p w14:paraId="296381AC" w14:textId="784AFF3A" w:rsidR="008C5D0D" w:rsidRDefault="008C5D0D" w:rsidP="00286580">
      <w:pPr>
        <w:pStyle w:val="PargrafodaLista"/>
        <w:spacing w:after="0" w:line="20" w:lineRule="atLeast"/>
        <w:ind w:left="0"/>
        <w:contextualSpacing w:val="0"/>
        <w:rPr>
          <w:rFonts w:ascii="Times New Roman" w:hAnsi="Times New Roman" w:cs="Times New Roman"/>
        </w:rPr>
      </w:pPr>
      <w:r w:rsidRPr="008C5D0D">
        <w:rPr>
          <w:rFonts w:ascii="Times New Roman" w:hAnsi="Times New Roman" w:cs="Times New Roman"/>
        </w:rPr>
        <w:lastRenderedPageBreak/>
        <w:t>Estudos apontam que a suplementação de selênio e vitamina E é essencial para a redução de perdas embrionárias em equinos, devido à sua ação antioxidante nos tecidos reprodutivos. Ralston (2025) demonstrou que éguas com níveis séricos de vitamina E abaixo de 1,5 µg/</w:t>
      </w:r>
      <w:proofErr w:type="spellStart"/>
      <w:r w:rsidRPr="008C5D0D">
        <w:rPr>
          <w:rFonts w:ascii="Times New Roman" w:hAnsi="Times New Roman" w:cs="Times New Roman"/>
        </w:rPr>
        <w:t>mL</w:t>
      </w:r>
      <w:proofErr w:type="spellEnd"/>
      <w:r w:rsidRPr="008C5D0D">
        <w:rPr>
          <w:rFonts w:ascii="Times New Roman" w:hAnsi="Times New Roman" w:cs="Times New Roman"/>
        </w:rPr>
        <w:t xml:space="preserve"> e de selênio inferiores a 0,08 </w:t>
      </w:r>
      <w:proofErr w:type="spellStart"/>
      <w:r w:rsidRPr="008C5D0D">
        <w:rPr>
          <w:rFonts w:ascii="Times New Roman" w:hAnsi="Times New Roman" w:cs="Times New Roman"/>
        </w:rPr>
        <w:t>ppm</w:t>
      </w:r>
      <w:proofErr w:type="spellEnd"/>
      <w:r w:rsidRPr="008C5D0D">
        <w:rPr>
          <w:rFonts w:ascii="Times New Roman" w:hAnsi="Times New Roman" w:cs="Times New Roman"/>
        </w:rPr>
        <w:t xml:space="preserve"> apresentam maior risco de reabsorção embrionária, com taxas que podem alcançar até 30% em propriedades com deficiência nutricional, frente a 5% a 10% em animais suplementados. Quaresma et al. (2021), em estudo com jumentas Miranda, observaram concentrações médias séricas de selênio de 66,91 ± 5,83 </w:t>
      </w:r>
      <w:proofErr w:type="spellStart"/>
      <w:r w:rsidRPr="008C5D0D">
        <w:rPr>
          <w:rFonts w:ascii="Times New Roman" w:hAnsi="Times New Roman" w:cs="Times New Roman"/>
        </w:rPr>
        <w:t>ng</w:t>
      </w:r>
      <w:proofErr w:type="spellEnd"/>
      <w:r w:rsidRPr="008C5D0D">
        <w:rPr>
          <w:rFonts w:ascii="Times New Roman" w:hAnsi="Times New Roman" w:cs="Times New Roman"/>
        </w:rPr>
        <w:t>/</w:t>
      </w:r>
      <w:proofErr w:type="spellStart"/>
      <w:r w:rsidRPr="008C5D0D">
        <w:rPr>
          <w:rFonts w:ascii="Times New Roman" w:hAnsi="Times New Roman" w:cs="Times New Roman"/>
        </w:rPr>
        <w:t>mL</w:t>
      </w:r>
      <w:proofErr w:type="spellEnd"/>
      <w:r w:rsidRPr="008C5D0D">
        <w:rPr>
          <w:rFonts w:ascii="Times New Roman" w:hAnsi="Times New Roman" w:cs="Times New Roman"/>
        </w:rPr>
        <w:t xml:space="preserve"> no último terço da gestação e 74,00 ± 5,83 </w:t>
      </w:r>
      <w:proofErr w:type="spellStart"/>
      <w:r w:rsidRPr="008C5D0D">
        <w:rPr>
          <w:rFonts w:ascii="Times New Roman" w:hAnsi="Times New Roman" w:cs="Times New Roman"/>
        </w:rPr>
        <w:t>ng</w:t>
      </w:r>
      <w:proofErr w:type="spellEnd"/>
      <w:r w:rsidRPr="008C5D0D">
        <w:rPr>
          <w:rFonts w:ascii="Times New Roman" w:hAnsi="Times New Roman" w:cs="Times New Roman"/>
        </w:rPr>
        <w:t>/</w:t>
      </w:r>
      <w:proofErr w:type="spellStart"/>
      <w:r w:rsidRPr="008C5D0D">
        <w:rPr>
          <w:rFonts w:ascii="Times New Roman" w:hAnsi="Times New Roman" w:cs="Times New Roman"/>
        </w:rPr>
        <w:t>mL</w:t>
      </w:r>
      <w:proofErr w:type="spellEnd"/>
      <w:r w:rsidRPr="008C5D0D">
        <w:rPr>
          <w:rFonts w:ascii="Times New Roman" w:hAnsi="Times New Roman" w:cs="Times New Roman"/>
        </w:rPr>
        <w:t xml:space="preserve"> no pós-parto, e de vitamina E de 2,32 ± 0,09 µg/</w:t>
      </w:r>
      <w:proofErr w:type="spellStart"/>
      <w:r w:rsidRPr="008C5D0D">
        <w:rPr>
          <w:rFonts w:ascii="Times New Roman" w:hAnsi="Times New Roman" w:cs="Times New Roman"/>
        </w:rPr>
        <w:t>mL</w:t>
      </w:r>
      <w:proofErr w:type="spellEnd"/>
      <w:r w:rsidRPr="008C5D0D">
        <w:rPr>
          <w:rFonts w:ascii="Times New Roman" w:hAnsi="Times New Roman" w:cs="Times New Roman"/>
        </w:rPr>
        <w:t xml:space="preserve"> e 2,48 ± 0,11 µg/</w:t>
      </w:r>
      <w:proofErr w:type="spellStart"/>
      <w:r w:rsidRPr="008C5D0D">
        <w:rPr>
          <w:rFonts w:ascii="Times New Roman" w:hAnsi="Times New Roman" w:cs="Times New Roman"/>
        </w:rPr>
        <w:t>mL</w:t>
      </w:r>
      <w:proofErr w:type="spellEnd"/>
      <w:r w:rsidRPr="008C5D0D">
        <w:rPr>
          <w:rFonts w:ascii="Times New Roman" w:hAnsi="Times New Roman" w:cs="Times New Roman"/>
        </w:rPr>
        <w:t>, respectivamente, valores considerados adequados para função reprodutiva. A suplementação recomendada para minimizar perdas nos primeiros 60 dias de gestação é de 0,1 mg/kg de selênio e 50</w:t>
      </w:r>
      <w:r w:rsidR="00BD5367">
        <w:rPr>
          <w:rFonts w:ascii="Times New Roman" w:hAnsi="Times New Roman" w:cs="Times New Roman"/>
        </w:rPr>
        <w:t xml:space="preserve"> UI</w:t>
      </w:r>
      <w:r w:rsidRPr="008C5D0D">
        <w:rPr>
          <w:rFonts w:ascii="Times New Roman" w:hAnsi="Times New Roman" w:cs="Times New Roman"/>
        </w:rPr>
        <w:t xml:space="preserve"> de vitamina E</w:t>
      </w:r>
      <w:r w:rsidR="00BD5367">
        <w:rPr>
          <w:rFonts w:ascii="Times New Roman" w:hAnsi="Times New Roman" w:cs="Times New Roman"/>
        </w:rPr>
        <w:t xml:space="preserve">/kg, de matéria seca da ração (Ralston, 2025). </w:t>
      </w:r>
    </w:p>
    <w:p w14:paraId="4AEE839F" w14:textId="77777777" w:rsidR="00C05244" w:rsidRDefault="00C05244" w:rsidP="00ED1BDD">
      <w:pPr>
        <w:spacing w:after="0" w:line="20" w:lineRule="atLeast"/>
        <w:rPr>
          <w:rFonts w:ascii="Times New Roman" w:hAnsi="Times New Roman" w:cs="Times New Roman"/>
        </w:rPr>
      </w:pPr>
    </w:p>
    <w:p w14:paraId="72E9993C" w14:textId="77777777" w:rsidR="00610D4F" w:rsidRDefault="00610D4F" w:rsidP="00ED1BDD">
      <w:pPr>
        <w:spacing w:after="0" w:line="20" w:lineRule="atLeast"/>
        <w:rPr>
          <w:rFonts w:ascii="Times New Roman" w:hAnsi="Times New Roman" w:cs="Times New Roman"/>
          <w:b/>
          <w:bCs/>
        </w:rPr>
      </w:pPr>
      <w:r>
        <w:rPr>
          <w:rFonts w:ascii="Times New Roman" w:hAnsi="Times New Roman" w:cs="Times New Roman"/>
          <w:b/>
          <w:bCs/>
        </w:rPr>
        <w:t>CONSIDERAÇÕES FINAIS</w:t>
      </w:r>
    </w:p>
    <w:p w14:paraId="28A65D67" w14:textId="77777777" w:rsidR="00A44FB9" w:rsidRDefault="00A44FB9" w:rsidP="00ED1BDD">
      <w:pPr>
        <w:spacing w:after="0" w:line="20" w:lineRule="atLeast"/>
        <w:rPr>
          <w:rFonts w:ascii="Times New Roman" w:hAnsi="Times New Roman" w:cs="Times New Roman"/>
        </w:rPr>
      </w:pPr>
    </w:p>
    <w:p w14:paraId="0B6A00C5" w14:textId="2EF2835D" w:rsidR="00610D4F" w:rsidRPr="00610D4F" w:rsidRDefault="00610D4F" w:rsidP="00ED1BDD">
      <w:pPr>
        <w:spacing w:after="0" w:line="20" w:lineRule="atLeast"/>
        <w:rPr>
          <w:rFonts w:ascii="Times New Roman" w:hAnsi="Times New Roman" w:cs="Times New Roman"/>
        </w:rPr>
      </w:pPr>
      <w:r w:rsidRPr="00610D4F">
        <w:rPr>
          <w:rFonts w:ascii="Times New Roman" w:hAnsi="Times New Roman" w:cs="Times New Roman"/>
        </w:rPr>
        <w:t>A fisiologia reprodutiva das éguas é altamente influenciada por fatores nutricionais, especialmente pela presença adequada de micronutrientes como o selênio e a vitamina E. Esses nutrientes atuam de forma sinérgica na proteção contra o estresse oxidativo, sendo fundamentais para a manutenção da fertilidade, qualidade dos oócitos e viabilidade embrionária. Sua deficiência compromete a saúde reprodutiva, aumenta o risco de perdas embrionárias precoces e pode desencadear enfermidades relacionadas à imunossupressão e alterações neuromusculares. Dessa forma, a suplementação adequada de selênio e vitamina E deve ser considerada uma estratégia essencial no manejo nutricional de éguas, visando à promoção de uma gestação saudável, à redução de perdas embrionárias e à melhora nos índices reprodutivos, sobretudo em regiões com baixa disponibilidade desses nutrientes no solo.</w:t>
      </w:r>
    </w:p>
    <w:p w14:paraId="3B3F8F1F" w14:textId="77777777" w:rsidR="00610D4F" w:rsidRDefault="00610D4F" w:rsidP="00ED1BDD">
      <w:pPr>
        <w:spacing w:after="0" w:line="20" w:lineRule="atLeast"/>
        <w:rPr>
          <w:rFonts w:ascii="Times New Roman" w:hAnsi="Times New Roman" w:cs="Times New Roman"/>
          <w:b/>
          <w:bCs/>
        </w:rPr>
      </w:pPr>
    </w:p>
    <w:p w14:paraId="0173F7C7" w14:textId="77777777" w:rsidR="00D308B1" w:rsidRDefault="00D308B1" w:rsidP="00ED1BDD">
      <w:pPr>
        <w:spacing w:after="0" w:line="20" w:lineRule="atLeast"/>
        <w:rPr>
          <w:rFonts w:ascii="Times New Roman" w:hAnsi="Times New Roman" w:cs="Times New Roman"/>
          <w:b/>
          <w:bCs/>
        </w:rPr>
      </w:pPr>
      <w:r w:rsidRPr="00D544E6">
        <w:rPr>
          <w:rFonts w:ascii="Times New Roman" w:hAnsi="Times New Roman" w:cs="Times New Roman"/>
          <w:b/>
          <w:bCs/>
        </w:rPr>
        <w:t>REFERÊNCIAS BIBLIOGRÁFICAS</w:t>
      </w:r>
    </w:p>
    <w:p w14:paraId="09B92189" w14:textId="77777777" w:rsidR="0024789E" w:rsidRDefault="0024789E" w:rsidP="00ED1BDD">
      <w:pPr>
        <w:spacing w:after="0" w:line="20" w:lineRule="atLeast"/>
        <w:rPr>
          <w:rFonts w:ascii="Times New Roman" w:hAnsi="Times New Roman" w:cs="Times New Roman"/>
          <w:b/>
          <w:bCs/>
        </w:rPr>
      </w:pPr>
    </w:p>
    <w:p w14:paraId="4F67A0CD" w14:textId="77777777" w:rsidR="0024789E" w:rsidRPr="0024789E" w:rsidRDefault="0024789E" w:rsidP="0024789E">
      <w:pPr>
        <w:spacing w:after="0" w:line="20" w:lineRule="atLeast"/>
        <w:rPr>
          <w:rFonts w:ascii="Times New Roman" w:hAnsi="Times New Roman" w:cs="Times New Roman"/>
        </w:rPr>
      </w:pPr>
      <w:r w:rsidRPr="0024789E">
        <w:rPr>
          <w:rFonts w:ascii="Times New Roman" w:hAnsi="Times New Roman" w:cs="Times New Roman"/>
        </w:rPr>
        <w:t xml:space="preserve">LIMA, L.G.; SANTOS, A.A.M.; GUEIBER, T.D.; GOMES, R.Z.; MARTINS, C.M.; CHAIKOSKI, A.C. et al. </w:t>
      </w:r>
      <w:proofErr w:type="spellStart"/>
      <w:r w:rsidRPr="0024789E">
        <w:rPr>
          <w:rFonts w:ascii="Times New Roman" w:hAnsi="Times New Roman" w:cs="Times New Roman"/>
        </w:rPr>
        <w:t>Relation</w:t>
      </w:r>
      <w:proofErr w:type="spellEnd"/>
      <w:r w:rsidRPr="0024789E">
        <w:rPr>
          <w:rFonts w:ascii="Times New Roman" w:hAnsi="Times New Roman" w:cs="Times New Roman"/>
        </w:rPr>
        <w:t xml:space="preserve"> </w:t>
      </w:r>
      <w:proofErr w:type="spellStart"/>
      <w:r w:rsidRPr="0024789E">
        <w:rPr>
          <w:rFonts w:ascii="Times New Roman" w:hAnsi="Times New Roman" w:cs="Times New Roman"/>
        </w:rPr>
        <w:t>between</w:t>
      </w:r>
      <w:proofErr w:type="spellEnd"/>
      <w:r w:rsidRPr="0024789E">
        <w:rPr>
          <w:rFonts w:ascii="Times New Roman" w:hAnsi="Times New Roman" w:cs="Times New Roman"/>
        </w:rPr>
        <w:t xml:space="preserve"> </w:t>
      </w:r>
      <w:proofErr w:type="spellStart"/>
      <w:r w:rsidRPr="0024789E">
        <w:rPr>
          <w:rFonts w:ascii="Times New Roman" w:hAnsi="Times New Roman" w:cs="Times New Roman"/>
        </w:rPr>
        <w:t>selenium</w:t>
      </w:r>
      <w:proofErr w:type="spellEnd"/>
      <w:r w:rsidRPr="0024789E">
        <w:rPr>
          <w:rFonts w:ascii="Times New Roman" w:hAnsi="Times New Roman" w:cs="Times New Roman"/>
        </w:rPr>
        <w:t xml:space="preserve"> </w:t>
      </w:r>
      <w:proofErr w:type="spellStart"/>
      <w:r w:rsidRPr="0024789E">
        <w:rPr>
          <w:rFonts w:ascii="Times New Roman" w:hAnsi="Times New Roman" w:cs="Times New Roman"/>
        </w:rPr>
        <w:t>and</w:t>
      </w:r>
      <w:proofErr w:type="spellEnd"/>
      <w:r w:rsidRPr="0024789E">
        <w:rPr>
          <w:rFonts w:ascii="Times New Roman" w:hAnsi="Times New Roman" w:cs="Times New Roman"/>
        </w:rPr>
        <w:t xml:space="preserve"> </w:t>
      </w:r>
      <w:proofErr w:type="spellStart"/>
      <w:r w:rsidRPr="0024789E">
        <w:rPr>
          <w:rFonts w:ascii="Times New Roman" w:hAnsi="Times New Roman" w:cs="Times New Roman"/>
        </w:rPr>
        <w:t>female</w:t>
      </w:r>
      <w:proofErr w:type="spellEnd"/>
      <w:r w:rsidRPr="0024789E">
        <w:rPr>
          <w:rFonts w:ascii="Times New Roman" w:hAnsi="Times New Roman" w:cs="Times New Roman"/>
        </w:rPr>
        <w:t xml:space="preserve"> </w:t>
      </w:r>
      <w:proofErr w:type="spellStart"/>
      <w:r w:rsidRPr="0024789E">
        <w:rPr>
          <w:rFonts w:ascii="Times New Roman" w:hAnsi="Times New Roman" w:cs="Times New Roman"/>
        </w:rPr>
        <w:t>fertility</w:t>
      </w:r>
      <w:proofErr w:type="spellEnd"/>
      <w:r w:rsidRPr="0024789E">
        <w:rPr>
          <w:rFonts w:ascii="Times New Roman" w:hAnsi="Times New Roman" w:cs="Times New Roman"/>
        </w:rPr>
        <w:t xml:space="preserve">: a </w:t>
      </w:r>
      <w:proofErr w:type="spellStart"/>
      <w:r w:rsidRPr="0024789E">
        <w:rPr>
          <w:rFonts w:ascii="Times New Roman" w:hAnsi="Times New Roman" w:cs="Times New Roman"/>
        </w:rPr>
        <w:t>systematic</w:t>
      </w:r>
      <w:proofErr w:type="spellEnd"/>
      <w:r w:rsidRPr="0024789E">
        <w:rPr>
          <w:rFonts w:ascii="Times New Roman" w:hAnsi="Times New Roman" w:cs="Times New Roman"/>
        </w:rPr>
        <w:t xml:space="preserve"> review. Rev. Bras. Ginecol. Obstet., v.44, n.7, 2022.</w:t>
      </w:r>
    </w:p>
    <w:p w14:paraId="5590AA4B" w14:textId="77777777" w:rsidR="0024789E" w:rsidRPr="0024789E" w:rsidRDefault="0024789E" w:rsidP="0024789E">
      <w:pPr>
        <w:spacing w:after="0" w:line="20" w:lineRule="atLeast"/>
        <w:rPr>
          <w:rFonts w:ascii="Times New Roman" w:hAnsi="Times New Roman" w:cs="Times New Roman"/>
        </w:rPr>
      </w:pPr>
      <w:r w:rsidRPr="0024789E">
        <w:rPr>
          <w:rFonts w:ascii="Times New Roman" w:hAnsi="Times New Roman" w:cs="Times New Roman"/>
        </w:rPr>
        <w:t>NUNES, A.C.M. et al. A influência do escore de condição corporal, leptina e da grelina na reprodução de éguas: revisão bibliográfica. Belém: Universidade Federal Rural da Amazônia – UFRA, 2024. Revisão de literatura (Graduação em Zootecnia).</w:t>
      </w:r>
    </w:p>
    <w:p w14:paraId="29E1E693" w14:textId="77777777" w:rsidR="0024789E" w:rsidRPr="0024789E" w:rsidRDefault="0024789E" w:rsidP="0024789E">
      <w:pPr>
        <w:spacing w:after="0" w:line="20" w:lineRule="atLeast"/>
        <w:rPr>
          <w:rFonts w:ascii="Times New Roman" w:hAnsi="Times New Roman" w:cs="Times New Roman"/>
        </w:rPr>
      </w:pPr>
      <w:r w:rsidRPr="0024789E">
        <w:rPr>
          <w:rFonts w:ascii="Times New Roman" w:hAnsi="Times New Roman" w:cs="Times New Roman"/>
        </w:rPr>
        <w:t xml:space="preserve">QUARESMA, M.; MARÍN, C.; BACELLAR, D.; NÓVOA, M.; NAVAS, F.J.; MCLEAN, A. et al. </w:t>
      </w:r>
      <w:proofErr w:type="spellStart"/>
      <w:r w:rsidRPr="0024789E">
        <w:rPr>
          <w:rFonts w:ascii="Times New Roman" w:hAnsi="Times New Roman" w:cs="Times New Roman"/>
        </w:rPr>
        <w:t>Selenium</w:t>
      </w:r>
      <w:proofErr w:type="spellEnd"/>
      <w:r w:rsidRPr="0024789E">
        <w:rPr>
          <w:rFonts w:ascii="Times New Roman" w:hAnsi="Times New Roman" w:cs="Times New Roman"/>
        </w:rPr>
        <w:t xml:space="preserve"> </w:t>
      </w:r>
      <w:proofErr w:type="spellStart"/>
      <w:r w:rsidRPr="0024789E">
        <w:rPr>
          <w:rFonts w:ascii="Times New Roman" w:hAnsi="Times New Roman" w:cs="Times New Roman"/>
        </w:rPr>
        <w:t>and</w:t>
      </w:r>
      <w:proofErr w:type="spellEnd"/>
      <w:r w:rsidRPr="0024789E">
        <w:rPr>
          <w:rFonts w:ascii="Times New Roman" w:hAnsi="Times New Roman" w:cs="Times New Roman"/>
        </w:rPr>
        <w:t xml:space="preserve"> </w:t>
      </w:r>
      <w:proofErr w:type="spellStart"/>
      <w:r w:rsidRPr="0024789E">
        <w:rPr>
          <w:rFonts w:ascii="Times New Roman" w:hAnsi="Times New Roman" w:cs="Times New Roman"/>
        </w:rPr>
        <w:t>vitamin</w:t>
      </w:r>
      <w:proofErr w:type="spellEnd"/>
      <w:r w:rsidRPr="0024789E">
        <w:rPr>
          <w:rFonts w:ascii="Times New Roman" w:hAnsi="Times New Roman" w:cs="Times New Roman"/>
        </w:rPr>
        <w:t xml:space="preserve"> E </w:t>
      </w:r>
      <w:proofErr w:type="spellStart"/>
      <w:r w:rsidRPr="0024789E">
        <w:rPr>
          <w:rFonts w:ascii="Times New Roman" w:hAnsi="Times New Roman" w:cs="Times New Roman"/>
        </w:rPr>
        <w:t>concentrations</w:t>
      </w:r>
      <w:proofErr w:type="spellEnd"/>
      <w:r w:rsidRPr="0024789E">
        <w:rPr>
          <w:rFonts w:ascii="Times New Roman" w:hAnsi="Times New Roman" w:cs="Times New Roman"/>
        </w:rPr>
        <w:t xml:space="preserve"> in Miranda </w:t>
      </w:r>
      <w:proofErr w:type="spellStart"/>
      <w:r w:rsidRPr="0024789E">
        <w:rPr>
          <w:rFonts w:ascii="Times New Roman" w:hAnsi="Times New Roman" w:cs="Times New Roman"/>
        </w:rPr>
        <w:t>jennies</w:t>
      </w:r>
      <w:proofErr w:type="spellEnd"/>
      <w:r w:rsidRPr="0024789E">
        <w:rPr>
          <w:rFonts w:ascii="Times New Roman" w:hAnsi="Times New Roman" w:cs="Times New Roman"/>
        </w:rPr>
        <w:t xml:space="preserve"> </w:t>
      </w:r>
      <w:proofErr w:type="spellStart"/>
      <w:r w:rsidRPr="0024789E">
        <w:rPr>
          <w:rFonts w:ascii="Times New Roman" w:hAnsi="Times New Roman" w:cs="Times New Roman"/>
        </w:rPr>
        <w:t>and</w:t>
      </w:r>
      <w:proofErr w:type="spellEnd"/>
      <w:r w:rsidRPr="0024789E">
        <w:rPr>
          <w:rFonts w:ascii="Times New Roman" w:hAnsi="Times New Roman" w:cs="Times New Roman"/>
        </w:rPr>
        <w:t xml:space="preserve"> </w:t>
      </w:r>
      <w:proofErr w:type="spellStart"/>
      <w:r w:rsidRPr="0024789E">
        <w:rPr>
          <w:rFonts w:ascii="Times New Roman" w:hAnsi="Times New Roman" w:cs="Times New Roman"/>
        </w:rPr>
        <w:t>foals</w:t>
      </w:r>
      <w:proofErr w:type="spellEnd"/>
      <w:r w:rsidRPr="0024789E">
        <w:rPr>
          <w:rFonts w:ascii="Times New Roman" w:hAnsi="Times New Roman" w:cs="Times New Roman"/>
        </w:rPr>
        <w:t xml:space="preserve"> (Equus </w:t>
      </w:r>
      <w:proofErr w:type="spellStart"/>
      <w:r w:rsidRPr="0024789E">
        <w:rPr>
          <w:rFonts w:ascii="Times New Roman" w:hAnsi="Times New Roman" w:cs="Times New Roman"/>
        </w:rPr>
        <w:t>asinus</w:t>
      </w:r>
      <w:proofErr w:type="spellEnd"/>
      <w:r w:rsidRPr="0024789E">
        <w:rPr>
          <w:rFonts w:ascii="Times New Roman" w:hAnsi="Times New Roman" w:cs="Times New Roman"/>
        </w:rPr>
        <w:t xml:space="preserve">) in </w:t>
      </w:r>
      <w:proofErr w:type="spellStart"/>
      <w:r w:rsidRPr="0024789E">
        <w:rPr>
          <w:rFonts w:ascii="Times New Roman" w:hAnsi="Times New Roman" w:cs="Times New Roman"/>
        </w:rPr>
        <w:t>northeast</w:t>
      </w:r>
      <w:proofErr w:type="spellEnd"/>
      <w:r w:rsidRPr="0024789E">
        <w:rPr>
          <w:rFonts w:ascii="Times New Roman" w:hAnsi="Times New Roman" w:cs="Times New Roman"/>
        </w:rPr>
        <w:t xml:space="preserve"> Portugal. </w:t>
      </w:r>
      <w:proofErr w:type="spellStart"/>
      <w:r w:rsidRPr="0024789E">
        <w:rPr>
          <w:rFonts w:ascii="Times New Roman" w:hAnsi="Times New Roman" w:cs="Times New Roman"/>
        </w:rPr>
        <w:t>Animals</w:t>
      </w:r>
      <w:proofErr w:type="spellEnd"/>
      <w:r w:rsidRPr="0024789E">
        <w:rPr>
          <w:rFonts w:ascii="Times New Roman" w:hAnsi="Times New Roman" w:cs="Times New Roman"/>
        </w:rPr>
        <w:t>, v.11, p.1772, 2021.</w:t>
      </w:r>
    </w:p>
    <w:p w14:paraId="5A575B62" w14:textId="77777777" w:rsidR="0024789E" w:rsidRPr="0024789E" w:rsidRDefault="0024789E" w:rsidP="0024789E">
      <w:pPr>
        <w:spacing w:after="0" w:line="20" w:lineRule="atLeast"/>
        <w:rPr>
          <w:rFonts w:ascii="Times New Roman" w:hAnsi="Times New Roman" w:cs="Times New Roman"/>
        </w:rPr>
      </w:pPr>
      <w:r w:rsidRPr="0024789E">
        <w:rPr>
          <w:rFonts w:ascii="Times New Roman" w:hAnsi="Times New Roman" w:cs="Times New Roman"/>
        </w:rPr>
        <w:t xml:space="preserve">RALSTON, S.L. et al. </w:t>
      </w:r>
      <w:proofErr w:type="spellStart"/>
      <w:r w:rsidRPr="0024789E">
        <w:rPr>
          <w:rFonts w:ascii="Times New Roman" w:hAnsi="Times New Roman" w:cs="Times New Roman"/>
        </w:rPr>
        <w:t>Nutritional</w:t>
      </w:r>
      <w:proofErr w:type="spellEnd"/>
      <w:r w:rsidRPr="0024789E">
        <w:rPr>
          <w:rFonts w:ascii="Times New Roman" w:hAnsi="Times New Roman" w:cs="Times New Roman"/>
        </w:rPr>
        <w:t xml:space="preserve"> </w:t>
      </w:r>
      <w:proofErr w:type="spellStart"/>
      <w:r w:rsidRPr="0024789E">
        <w:rPr>
          <w:rFonts w:ascii="Times New Roman" w:hAnsi="Times New Roman" w:cs="Times New Roman"/>
        </w:rPr>
        <w:t>requirements</w:t>
      </w:r>
      <w:proofErr w:type="spellEnd"/>
      <w:r w:rsidRPr="0024789E">
        <w:rPr>
          <w:rFonts w:ascii="Times New Roman" w:hAnsi="Times New Roman" w:cs="Times New Roman"/>
        </w:rPr>
        <w:t xml:space="preserve"> </w:t>
      </w:r>
      <w:proofErr w:type="spellStart"/>
      <w:r w:rsidRPr="0024789E">
        <w:rPr>
          <w:rFonts w:ascii="Times New Roman" w:hAnsi="Times New Roman" w:cs="Times New Roman"/>
        </w:rPr>
        <w:t>of</w:t>
      </w:r>
      <w:proofErr w:type="spellEnd"/>
      <w:r w:rsidRPr="0024789E">
        <w:rPr>
          <w:rFonts w:ascii="Times New Roman" w:hAnsi="Times New Roman" w:cs="Times New Roman"/>
        </w:rPr>
        <w:t xml:space="preserve"> </w:t>
      </w:r>
      <w:proofErr w:type="spellStart"/>
      <w:r w:rsidRPr="0024789E">
        <w:rPr>
          <w:rFonts w:ascii="Times New Roman" w:hAnsi="Times New Roman" w:cs="Times New Roman"/>
        </w:rPr>
        <w:t>horses</w:t>
      </w:r>
      <w:proofErr w:type="spellEnd"/>
      <w:r w:rsidRPr="0024789E">
        <w:rPr>
          <w:rFonts w:ascii="Times New Roman" w:hAnsi="Times New Roman" w:cs="Times New Roman"/>
        </w:rPr>
        <w:t xml:space="preserve"> </w:t>
      </w:r>
      <w:proofErr w:type="spellStart"/>
      <w:r w:rsidRPr="0024789E">
        <w:rPr>
          <w:rFonts w:ascii="Times New Roman" w:hAnsi="Times New Roman" w:cs="Times New Roman"/>
        </w:rPr>
        <w:t>and</w:t>
      </w:r>
      <w:proofErr w:type="spellEnd"/>
      <w:r w:rsidRPr="0024789E">
        <w:rPr>
          <w:rFonts w:ascii="Times New Roman" w:hAnsi="Times New Roman" w:cs="Times New Roman"/>
        </w:rPr>
        <w:t xml:space="preserve"> </w:t>
      </w:r>
      <w:proofErr w:type="spellStart"/>
      <w:r w:rsidRPr="0024789E">
        <w:rPr>
          <w:rFonts w:ascii="Times New Roman" w:hAnsi="Times New Roman" w:cs="Times New Roman"/>
        </w:rPr>
        <w:t>other</w:t>
      </w:r>
      <w:proofErr w:type="spellEnd"/>
      <w:r w:rsidRPr="0024789E">
        <w:rPr>
          <w:rFonts w:ascii="Times New Roman" w:hAnsi="Times New Roman" w:cs="Times New Roman"/>
        </w:rPr>
        <w:t xml:space="preserve"> </w:t>
      </w:r>
      <w:proofErr w:type="spellStart"/>
      <w:r w:rsidRPr="0024789E">
        <w:rPr>
          <w:rFonts w:ascii="Times New Roman" w:hAnsi="Times New Roman" w:cs="Times New Roman"/>
        </w:rPr>
        <w:t>equids</w:t>
      </w:r>
      <w:proofErr w:type="spellEnd"/>
      <w:r w:rsidRPr="0024789E">
        <w:rPr>
          <w:rFonts w:ascii="Times New Roman" w:hAnsi="Times New Roman" w:cs="Times New Roman"/>
        </w:rPr>
        <w:t xml:space="preserve">. In: MSD VETERINARY MANUAL – Management </w:t>
      </w:r>
      <w:proofErr w:type="spellStart"/>
      <w:r w:rsidRPr="0024789E">
        <w:rPr>
          <w:rFonts w:ascii="Times New Roman" w:hAnsi="Times New Roman" w:cs="Times New Roman"/>
        </w:rPr>
        <w:t>and</w:t>
      </w:r>
      <w:proofErr w:type="spellEnd"/>
      <w:r w:rsidRPr="0024789E">
        <w:rPr>
          <w:rFonts w:ascii="Times New Roman" w:hAnsi="Times New Roman" w:cs="Times New Roman"/>
        </w:rPr>
        <w:t xml:space="preserve"> </w:t>
      </w:r>
      <w:proofErr w:type="spellStart"/>
      <w:r w:rsidRPr="0024789E">
        <w:rPr>
          <w:rFonts w:ascii="Times New Roman" w:hAnsi="Times New Roman" w:cs="Times New Roman"/>
        </w:rPr>
        <w:t>Nutrition</w:t>
      </w:r>
      <w:proofErr w:type="spellEnd"/>
      <w:r w:rsidRPr="0024789E">
        <w:rPr>
          <w:rFonts w:ascii="Times New Roman" w:hAnsi="Times New Roman" w:cs="Times New Roman"/>
        </w:rPr>
        <w:t>, 2025. Disponível em: https://www.msdvetmanual.com/management-and-nutrition/nutrition-horses/nutritional-requirements-of-horses-and-other-equids. Acesso em: 7 maio 2025.</w:t>
      </w:r>
    </w:p>
    <w:p w14:paraId="6459B177" w14:textId="77777777" w:rsidR="0024789E" w:rsidRPr="0024789E" w:rsidRDefault="0024789E" w:rsidP="0024789E">
      <w:pPr>
        <w:spacing w:after="0" w:line="20" w:lineRule="atLeast"/>
        <w:rPr>
          <w:rFonts w:ascii="Times New Roman" w:hAnsi="Times New Roman" w:cs="Times New Roman"/>
        </w:rPr>
      </w:pPr>
      <w:r w:rsidRPr="0024789E">
        <w:rPr>
          <w:rFonts w:ascii="Times New Roman" w:hAnsi="Times New Roman" w:cs="Times New Roman"/>
        </w:rPr>
        <w:t xml:space="preserve">SANTOS, T.M.; MARQUES, D.P.; PESSOA, M.S.; PESSOA, F.O.A. et al. Aspectos nutricionais relacionados à reprodução em equinos. </w:t>
      </w:r>
      <w:proofErr w:type="spellStart"/>
      <w:r w:rsidRPr="0024789E">
        <w:rPr>
          <w:rFonts w:ascii="Times New Roman" w:hAnsi="Times New Roman" w:cs="Times New Roman"/>
        </w:rPr>
        <w:t>Nutritime</w:t>
      </w:r>
      <w:proofErr w:type="spellEnd"/>
      <w:r w:rsidRPr="0024789E">
        <w:rPr>
          <w:rFonts w:ascii="Times New Roman" w:hAnsi="Times New Roman" w:cs="Times New Roman"/>
        </w:rPr>
        <w:t xml:space="preserve"> Rev. Eletrônica, Viçosa, v.16, n.3, p.8449-8462, maio/jun., 2019.</w:t>
      </w:r>
    </w:p>
    <w:p w14:paraId="285CD22A" w14:textId="71CBC80B" w:rsidR="00D95D1E" w:rsidRDefault="0024789E" w:rsidP="0024789E">
      <w:pPr>
        <w:spacing w:after="0" w:line="20" w:lineRule="atLeast"/>
        <w:rPr>
          <w:rFonts w:ascii="Times New Roman" w:hAnsi="Times New Roman" w:cs="Times New Roman"/>
        </w:rPr>
      </w:pPr>
      <w:r w:rsidRPr="0024789E">
        <w:rPr>
          <w:rFonts w:ascii="Times New Roman" w:hAnsi="Times New Roman" w:cs="Times New Roman"/>
        </w:rPr>
        <w:t>SURIAN, C.R.S.; MACIEL, I.N.; PORTO, L.P.; CRISÓSTOMO, C.; FERREIRA DA LUZ, M.P.; BERTOLONI, A.V.; SILVA, E.S.M.; PUOLI FILHO, J.N.P. et al. Incidência e etiologia da perda embrionária precoce em éguas: estudo revisional. In: VII Simpósio de Ciências da UNESP – Dracena e VIII Encontro de Zootecnia – UNESP Dracena, 2011.</w:t>
      </w:r>
    </w:p>
    <w:sectPr w:rsidR="00D95D1E" w:rsidSect="006F773F">
      <w:headerReference w:type="default" r:id="rId7"/>
      <w:pgSz w:w="11906" w:h="16838"/>
      <w:pgMar w:top="1418" w:right="1701" w:bottom="1418" w:left="1701" w:header="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51CE3" w14:textId="77777777" w:rsidR="00350A06" w:rsidRDefault="00350A06" w:rsidP="006F773F">
      <w:pPr>
        <w:spacing w:after="0" w:line="240" w:lineRule="auto"/>
      </w:pPr>
      <w:r>
        <w:separator/>
      </w:r>
    </w:p>
  </w:endnote>
  <w:endnote w:type="continuationSeparator" w:id="0">
    <w:p w14:paraId="0E479723" w14:textId="77777777" w:rsidR="00350A06" w:rsidRDefault="00350A06" w:rsidP="006F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2198D" w14:textId="77777777" w:rsidR="00350A06" w:rsidRDefault="00350A06" w:rsidP="006F773F">
      <w:pPr>
        <w:spacing w:after="0" w:line="240" w:lineRule="auto"/>
      </w:pPr>
      <w:r>
        <w:separator/>
      </w:r>
    </w:p>
  </w:footnote>
  <w:footnote w:type="continuationSeparator" w:id="0">
    <w:p w14:paraId="68DC3B45" w14:textId="77777777" w:rsidR="00350A06" w:rsidRDefault="00350A06" w:rsidP="006F7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64C08" w14:textId="6B167D3F" w:rsidR="006F773F" w:rsidRDefault="00876A3A" w:rsidP="006F773F">
    <w:pPr>
      <w:pStyle w:val="Cabealho"/>
      <w:ind w:left="-1701"/>
    </w:pPr>
    <w:r>
      <w:rPr>
        <w:noProof/>
        <w:lang w:eastAsia="pt-BR"/>
      </w:rPr>
      <w:drawing>
        <wp:anchor distT="0" distB="0" distL="114300" distR="114300" simplePos="0" relativeHeight="251659264" behindDoc="0" locked="0" layoutInCell="1" allowOverlap="1" wp14:anchorId="58CFCB67" wp14:editId="11BD1A60">
          <wp:simplePos x="0" y="0"/>
          <wp:positionH relativeFrom="column">
            <wp:posOffset>-196215</wp:posOffset>
          </wp:positionH>
          <wp:positionV relativeFrom="paragraph">
            <wp:posOffset>11430</wp:posOffset>
          </wp:positionV>
          <wp:extent cx="6046470" cy="975360"/>
          <wp:effectExtent l="0" t="0" r="0" b="0"/>
          <wp:wrapSquare wrapText="bothSides"/>
          <wp:docPr id="790561441" name="Imagem 1" descr="Uma imagem contendo 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61441" name="Imagem 1" descr="Uma imagem contendo Forma&#10;&#10;O conteúdo gerado por IA pode estar incorreto."/>
                  <pic:cNvPicPr/>
                </pic:nvPicPr>
                <pic:blipFill rotWithShape="1">
                  <a:blip r:embed="rId1">
                    <a:extLst>
                      <a:ext uri="{28A0092B-C50C-407E-A947-70E740481C1C}">
                        <a14:useLocalDpi xmlns:a14="http://schemas.microsoft.com/office/drawing/2010/main" val="0"/>
                      </a:ext>
                    </a:extLst>
                  </a:blip>
                  <a:srcRect t="10586" b="24891"/>
                  <a:stretch/>
                </pic:blipFill>
                <pic:spPr bwMode="auto">
                  <a:xfrm>
                    <a:off x="0" y="0"/>
                    <a:ext cx="6046470"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4630"/>
    <w:multiLevelType w:val="hybridMultilevel"/>
    <w:tmpl w:val="C13A6E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8FD656C"/>
    <w:multiLevelType w:val="multilevel"/>
    <w:tmpl w:val="F9B2E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F5076B"/>
    <w:multiLevelType w:val="hybridMultilevel"/>
    <w:tmpl w:val="AFF005A2"/>
    <w:lvl w:ilvl="0" w:tplc="5014A54A">
      <w:numFmt w:val="bullet"/>
      <w:lvlText w:val=""/>
      <w:lvlJc w:val="left"/>
      <w:pPr>
        <w:ind w:left="816" w:hanging="456"/>
      </w:pPr>
      <w:rPr>
        <w:rFonts w:ascii="Times New Roman" w:eastAsiaTheme="minorEastAsia"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86131165">
    <w:abstractNumId w:val="1"/>
  </w:num>
  <w:num w:numId="2" w16cid:durableId="996418642">
    <w:abstractNumId w:val="0"/>
  </w:num>
  <w:num w:numId="3" w16cid:durableId="924345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8B1"/>
    <w:rsid w:val="00005381"/>
    <w:rsid w:val="00021C70"/>
    <w:rsid w:val="00036C15"/>
    <w:rsid w:val="000403A3"/>
    <w:rsid w:val="00054EFD"/>
    <w:rsid w:val="00063201"/>
    <w:rsid w:val="00071179"/>
    <w:rsid w:val="000C4D9E"/>
    <w:rsid w:val="000D36F8"/>
    <w:rsid w:val="000F78CD"/>
    <w:rsid w:val="00112711"/>
    <w:rsid w:val="00183B1A"/>
    <w:rsid w:val="0019543E"/>
    <w:rsid w:val="00196377"/>
    <w:rsid w:val="0019764F"/>
    <w:rsid w:val="001D63E5"/>
    <w:rsid w:val="001E0FBA"/>
    <w:rsid w:val="0024789E"/>
    <w:rsid w:val="00254BE0"/>
    <w:rsid w:val="002753BC"/>
    <w:rsid w:val="00286580"/>
    <w:rsid w:val="002F790F"/>
    <w:rsid w:val="00307E55"/>
    <w:rsid w:val="00350A06"/>
    <w:rsid w:val="003739B5"/>
    <w:rsid w:val="00392453"/>
    <w:rsid w:val="003A3785"/>
    <w:rsid w:val="003B582C"/>
    <w:rsid w:val="003D0A8B"/>
    <w:rsid w:val="003E5D5B"/>
    <w:rsid w:val="00412D09"/>
    <w:rsid w:val="004A3157"/>
    <w:rsid w:val="004E6B37"/>
    <w:rsid w:val="00526B61"/>
    <w:rsid w:val="005E12D2"/>
    <w:rsid w:val="00610D4F"/>
    <w:rsid w:val="0066498F"/>
    <w:rsid w:val="00665FDE"/>
    <w:rsid w:val="006C5A6F"/>
    <w:rsid w:val="006D03E9"/>
    <w:rsid w:val="006F773F"/>
    <w:rsid w:val="00714336"/>
    <w:rsid w:val="007F0D43"/>
    <w:rsid w:val="00846631"/>
    <w:rsid w:val="00851EAD"/>
    <w:rsid w:val="00861ACE"/>
    <w:rsid w:val="00876A3A"/>
    <w:rsid w:val="008833EE"/>
    <w:rsid w:val="008A140A"/>
    <w:rsid w:val="008C5D0D"/>
    <w:rsid w:val="008E31F1"/>
    <w:rsid w:val="008E4833"/>
    <w:rsid w:val="00914B67"/>
    <w:rsid w:val="00987910"/>
    <w:rsid w:val="009A50F8"/>
    <w:rsid w:val="00A44FB9"/>
    <w:rsid w:val="00AC615F"/>
    <w:rsid w:val="00AE5B19"/>
    <w:rsid w:val="00B71DAF"/>
    <w:rsid w:val="00BD4F05"/>
    <w:rsid w:val="00BD5367"/>
    <w:rsid w:val="00C05244"/>
    <w:rsid w:val="00C10D68"/>
    <w:rsid w:val="00C9468A"/>
    <w:rsid w:val="00C97294"/>
    <w:rsid w:val="00CA29B6"/>
    <w:rsid w:val="00CA6F45"/>
    <w:rsid w:val="00CD40AE"/>
    <w:rsid w:val="00D133FD"/>
    <w:rsid w:val="00D308B1"/>
    <w:rsid w:val="00D40967"/>
    <w:rsid w:val="00D9493D"/>
    <w:rsid w:val="00D95D1E"/>
    <w:rsid w:val="00DC5525"/>
    <w:rsid w:val="00DC5D58"/>
    <w:rsid w:val="00DF06D6"/>
    <w:rsid w:val="00E12EEF"/>
    <w:rsid w:val="00E25B5A"/>
    <w:rsid w:val="00E40201"/>
    <w:rsid w:val="00E775BE"/>
    <w:rsid w:val="00EA5949"/>
    <w:rsid w:val="00EB0216"/>
    <w:rsid w:val="00ED1BDD"/>
    <w:rsid w:val="00EF562E"/>
    <w:rsid w:val="00FC09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8B21F"/>
  <w15:chartTrackingRefBased/>
  <w15:docId w15:val="{A3668822-3A6D-4BF2-B405-F6EF61BD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8B1"/>
    <w:pPr>
      <w:spacing w:after="200" w:line="276" w:lineRule="auto"/>
      <w:jc w:val="both"/>
    </w:pPr>
    <w:rPr>
      <w:rFonts w:ascii="Arial" w:eastAsiaTheme="minorEastAsia" w:hAnsi="Arial"/>
      <w:kern w:val="0"/>
      <w:sz w:val="24"/>
      <w:szCs w:val="20"/>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308B1"/>
    <w:rPr>
      <w:color w:val="0563C1" w:themeColor="hyperlink"/>
      <w:u w:val="single"/>
    </w:rPr>
  </w:style>
  <w:style w:type="paragraph" w:styleId="PargrafodaLista">
    <w:name w:val="List Paragraph"/>
    <w:basedOn w:val="Normal"/>
    <w:uiPriority w:val="34"/>
    <w:qFormat/>
    <w:rsid w:val="00D308B1"/>
    <w:pPr>
      <w:ind w:left="720"/>
      <w:contextualSpacing/>
    </w:pPr>
  </w:style>
  <w:style w:type="paragraph" w:styleId="NormalWeb">
    <w:name w:val="Normal (Web)"/>
    <w:basedOn w:val="Normal"/>
    <w:uiPriority w:val="99"/>
    <w:unhideWhenUsed/>
    <w:rsid w:val="00063201"/>
    <w:pPr>
      <w:spacing w:before="100" w:beforeAutospacing="1" w:after="100" w:afterAutospacing="1" w:line="240" w:lineRule="auto"/>
      <w:jc w:val="left"/>
    </w:pPr>
    <w:rPr>
      <w:rFonts w:ascii="Times New Roman" w:hAnsi="Times New Roman" w:cs="Times New Roman"/>
      <w:szCs w:val="24"/>
      <w:lang w:eastAsia="pt-BR"/>
    </w:rPr>
  </w:style>
  <w:style w:type="character" w:styleId="Forte">
    <w:name w:val="Strong"/>
    <w:basedOn w:val="Fontepargpadro"/>
    <w:uiPriority w:val="22"/>
    <w:qFormat/>
    <w:rsid w:val="00063201"/>
    <w:rPr>
      <w:b/>
      <w:bCs/>
    </w:rPr>
  </w:style>
  <w:style w:type="character" w:customStyle="1" w:styleId="MenoPendente1">
    <w:name w:val="Menção Pendente1"/>
    <w:basedOn w:val="Fontepargpadro"/>
    <w:uiPriority w:val="99"/>
    <w:semiHidden/>
    <w:unhideWhenUsed/>
    <w:rsid w:val="00D95D1E"/>
    <w:rPr>
      <w:color w:val="605E5C"/>
      <w:shd w:val="clear" w:color="auto" w:fill="E1DFDD"/>
    </w:rPr>
  </w:style>
  <w:style w:type="paragraph" w:styleId="Cabealho">
    <w:name w:val="header"/>
    <w:basedOn w:val="Normal"/>
    <w:link w:val="CabealhoChar"/>
    <w:uiPriority w:val="99"/>
    <w:unhideWhenUsed/>
    <w:rsid w:val="006F77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773F"/>
    <w:rPr>
      <w:rFonts w:ascii="Arial" w:eastAsiaTheme="minorEastAsia" w:hAnsi="Arial"/>
      <w:kern w:val="0"/>
      <w:sz w:val="24"/>
      <w:szCs w:val="20"/>
      <w14:ligatures w14:val="none"/>
    </w:rPr>
  </w:style>
  <w:style w:type="paragraph" w:styleId="Rodap">
    <w:name w:val="footer"/>
    <w:basedOn w:val="Normal"/>
    <w:link w:val="RodapChar"/>
    <w:uiPriority w:val="99"/>
    <w:unhideWhenUsed/>
    <w:rsid w:val="006F773F"/>
    <w:pPr>
      <w:tabs>
        <w:tab w:val="center" w:pos="4252"/>
        <w:tab w:val="right" w:pos="8504"/>
      </w:tabs>
      <w:spacing w:after="0" w:line="240" w:lineRule="auto"/>
    </w:pPr>
  </w:style>
  <w:style w:type="character" w:customStyle="1" w:styleId="RodapChar">
    <w:name w:val="Rodapé Char"/>
    <w:basedOn w:val="Fontepargpadro"/>
    <w:link w:val="Rodap"/>
    <w:uiPriority w:val="99"/>
    <w:rsid w:val="006F773F"/>
    <w:rPr>
      <w:rFonts w:ascii="Arial" w:eastAsiaTheme="minorEastAsia" w:hAnsi="Arial"/>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5571">
      <w:bodyDiv w:val="1"/>
      <w:marLeft w:val="0"/>
      <w:marRight w:val="0"/>
      <w:marTop w:val="0"/>
      <w:marBottom w:val="0"/>
      <w:divBdr>
        <w:top w:val="none" w:sz="0" w:space="0" w:color="auto"/>
        <w:left w:val="none" w:sz="0" w:space="0" w:color="auto"/>
        <w:bottom w:val="none" w:sz="0" w:space="0" w:color="auto"/>
        <w:right w:val="none" w:sz="0" w:space="0" w:color="auto"/>
      </w:divBdr>
    </w:div>
    <w:div w:id="705524762">
      <w:bodyDiv w:val="1"/>
      <w:marLeft w:val="0"/>
      <w:marRight w:val="0"/>
      <w:marTop w:val="0"/>
      <w:marBottom w:val="0"/>
      <w:divBdr>
        <w:top w:val="none" w:sz="0" w:space="0" w:color="auto"/>
        <w:left w:val="none" w:sz="0" w:space="0" w:color="auto"/>
        <w:bottom w:val="none" w:sz="0" w:space="0" w:color="auto"/>
        <w:right w:val="none" w:sz="0" w:space="0" w:color="auto"/>
      </w:divBdr>
    </w:div>
    <w:div w:id="1459883437">
      <w:bodyDiv w:val="1"/>
      <w:marLeft w:val="0"/>
      <w:marRight w:val="0"/>
      <w:marTop w:val="0"/>
      <w:marBottom w:val="0"/>
      <w:divBdr>
        <w:top w:val="none" w:sz="0" w:space="0" w:color="auto"/>
        <w:left w:val="none" w:sz="0" w:space="0" w:color="auto"/>
        <w:bottom w:val="none" w:sz="0" w:space="0" w:color="auto"/>
        <w:right w:val="none" w:sz="0" w:space="0" w:color="auto"/>
      </w:divBdr>
    </w:div>
    <w:div w:id="1816099135">
      <w:bodyDiv w:val="1"/>
      <w:marLeft w:val="0"/>
      <w:marRight w:val="0"/>
      <w:marTop w:val="0"/>
      <w:marBottom w:val="0"/>
      <w:divBdr>
        <w:top w:val="none" w:sz="0" w:space="0" w:color="auto"/>
        <w:left w:val="none" w:sz="0" w:space="0" w:color="auto"/>
        <w:bottom w:val="none" w:sz="0" w:space="0" w:color="auto"/>
        <w:right w:val="none" w:sz="0" w:space="0" w:color="auto"/>
      </w:divBdr>
    </w:div>
    <w:div w:id="2084331035">
      <w:bodyDiv w:val="1"/>
      <w:marLeft w:val="0"/>
      <w:marRight w:val="0"/>
      <w:marTop w:val="0"/>
      <w:marBottom w:val="0"/>
      <w:divBdr>
        <w:top w:val="none" w:sz="0" w:space="0" w:color="auto"/>
        <w:left w:val="none" w:sz="0" w:space="0" w:color="auto"/>
        <w:bottom w:val="none" w:sz="0" w:space="0" w:color="auto"/>
        <w:right w:val="none" w:sz="0" w:space="0" w:color="auto"/>
      </w:divBdr>
      <w:divsChild>
        <w:div w:id="467013056">
          <w:marLeft w:val="0"/>
          <w:marRight w:val="0"/>
          <w:marTop w:val="0"/>
          <w:marBottom w:val="0"/>
          <w:divBdr>
            <w:top w:val="none" w:sz="0" w:space="0" w:color="auto"/>
            <w:left w:val="none" w:sz="0" w:space="0" w:color="auto"/>
            <w:bottom w:val="none" w:sz="0" w:space="0" w:color="auto"/>
            <w:right w:val="none" w:sz="0" w:space="0" w:color="auto"/>
          </w:divBdr>
          <w:divsChild>
            <w:div w:id="67071415">
              <w:marLeft w:val="0"/>
              <w:marRight w:val="0"/>
              <w:marTop w:val="0"/>
              <w:marBottom w:val="0"/>
              <w:divBdr>
                <w:top w:val="none" w:sz="0" w:space="0" w:color="auto"/>
                <w:left w:val="none" w:sz="0" w:space="0" w:color="auto"/>
                <w:bottom w:val="none" w:sz="0" w:space="0" w:color="auto"/>
                <w:right w:val="none" w:sz="0" w:space="0" w:color="auto"/>
              </w:divBdr>
              <w:divsChild>
                <w:div w:id="850607739">
                  <w:marLeft w:val="0"/>
                  <w:marRight w:val="0"/>
                  <w:marTop w:val="0"/>
                  <w:marBottom w:val="0"/>
                  <w:divBdr>
                    <w:top w:val="none" w:sz="0" w:space="0" w:color="auto"/>
                    <w:left w:val="none" w:sz="0" w:space="0" w:color="auto"/>
                    <w:bottom w:val="none" w:sz="0" w:space="0" w:color="auto"/>
                    <w:right w:val="none" w:sz="0" w:space="0" w:color="auto"/>
                  </w:divBdr>
                  <w:divsChild>
                    <w:div w:id="114522452">
                      <w:marLeft w:val="0"/>
                      <w:marRight w:val="0"/>
                      <w:marTop w:val="0"/>
                      <w:marBottom w:val="0"/>
                      <w:divBdr>
                        <w:top w:val="none" w:sz="0" w:space="0" w:color="auto"/>
                        <w:left w:val="none" w:sz="0" w:space="0" w:color="auto"/>
                        <w:bottom w:val="none" w:sz="0" w:space="0" w:color="auto"/>
                        <w:right w:val="none" w:sz="0" w:space="0" w:color="auto"/>
                      </w:divBdr>
                      <w:divsChild>
                        <w:div w:id="2078433637">
                          <w:marLeft w:val="0"/>
                          <w:marRight w:val="0"/>
                          <w:marTop w:val="0"/>
                          <w:marBottom w:val="0"/>
                          <w:divBdr>
                            <w:top w:val="none" w:sz="0" w:space="0" w:color="auto"/>
                            <w:left w:val="none" w:sz="0" w:space="0" w:color="auto"/>
                            <w:bottom w:val="none" w:sz="0" w:space="0" w:color="auto"/>
                            <w:right w:val="none" w:sz="0" w:space="0" w:color="auto"/>
                          </w:divBdr>
                          <w:divsChild>
                            <w:div w:id="822702409">
                              <w:marLeft w:val="0"/>
                              <w:marRight w:val="0"/>
                              <w:marTop w:val="0"/>
                              <w:marBottom w:val="0"/>
                              <w:divBdr>
                                <w:top w:val="none" w:sz="0" w:space="0" w:color="auto"/>
                                <w:left w:val="none" w:sz="0" w:space="0" w:color="auto"/>
                                <w:bottom w:val="none" w:sz="0" w:space="0" w:color="auto"/>
                                <w:right w:val="none" w:sz="0" w:space="0" w:color="auto"/>
                              </w:divBdr>
                              <w:divsChild>
                                <w:div w:id="832527227">
                                  <w:marLeft w:val="0"/>
                                  <w:marRight w:val="0"/>
                                  <w:marTop w:val="0"/>
                                  <w:marBottom w:val="0"/>
                                  <w:divBdr>
                                    <w:top w:val="none" w:sz="0" w:space="0" w:color="auto"/>
                                    <w:left w:val="none" w:sz="0" w:space="0" w:color="auto"/>
                                    <w:bottom w:val="none" w:sz="0" w:space="0" w:color="auto"/>
                                    <w:right w:val="none" w:sz="0" w:space="0" w:color="auto"/>
                                  </w:divBdr>
                                  <w:divsChild>
                                    <w:div w:id="1756121431">
                                      <w:marLeft w:val="0"/>
                                      <w:marRight w:val="0"/>
                                      <w:marTop w:val="0"/>
                                      <w:marBottom w:val="0"/>
                                      <w:divBdr>
                                        <w:top w:val="none" w:sz="0" w:space="0" w:color="auto"/>
                                        <w:left w:val="none" w:sz="0" w:space="0" w:color="auto"/>
                                        <w:bottom w:val="none" w:sz="0" w:space="0" w:color="auto"/>
                                        <w:right w:val="none" w:sz="0" w:space="0" w:color="auto"/>
                                      </w:divBdr>
                                      <w:divsChild>
                                        <w:div w:id="7103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2443">
                              <w:marLeft w:val="0"/>
                              <w:marRight w:val="0"/>
                              <w:marTop w:val="0"/>
                              <w:marBottom w:val="0"/>
                              <w:divBdr>
                                <w:top w:val="none" w:sz="0" w:space="0" w:color="auto"/>
                                <w:left w:val="none" w:sz="0" w:space="0" w:color="auto"/>
                                <w:bottom w:val="none" w:sz="0" w:space="0" w:color="auto"/>
                                <w:right w:val="none" w:sz="0" w:space="0" w:color="auto"/>
                              </w:divBdr>
                              <w:divsChild>
                                <w:div w:id="2055542675">
                                  <w:marLeft w:val="0"/>
                                  <w:marRight w:val="0"/>
                                  <w:marTop w:val="0"/>
                                  <w:marBottom w:val="0"/>
                                  <w:divBdr>
                                    <w:top w:val="none" w:sz="0" w:space="0" w:color="auto"/>
                                    <w:left w:val="none" w:sz="0" w:space="0" w:color="auto"/>
                                    <w:bottom w:val="none" w:sz="0" w:space="0" w:color="auto"/>
                                    <w:right w:val="none" w:sz="0" w:space="0" w:color="auto"/>
                                  </w:divBdr>
                                  <w:divsChild>
                                    <w:div w:id="7584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4910">
          <w:marLeft w:val="0"/>
          <w:marRight w:val="0"/>
          <w:marTop w:val="0"/>
          <w:marBottom w:val="0"/>
          <w:divBdr>
            <w:top w:val="none" w:sz="0" w:space="0" w:color="auto"/>
            <w:left w:val="none" w:sz="0" w:space="0" w:color="auto"/>
            <w:bottom w:val="none" w:sz="0" w:space="0" w:color="auto"/>
            <w:right w:val="none" w:sz="0" w:space="0" w:color="auto"/>
          </w:divBdr>
          <w:divsChild>
            <w:div w:id="1159731042">
              <w:marLeft w:val="0"/>
              <w:marRight w:val="0"/>
              <w:marTop w:val="0"/>
              <w:marBottom w:val="0"/>
              <w:divBdr>
                <w:top w:val="none" w:sz="0" w:space="0" w:color="auto"/>
                <w:left w:val="none" w:sz="0" w:space="0" w:color="auto"/>
                <w:bottom w:val="none" w:sz="0" w:space="0" w:color="auto"/>
                <w:right w:val="none" w:sz="0" w:space="0" w:color="auto"/>
              </w:divBdr>
              <w:divsChild>
                <w:div w:id="1418789089">
                  <w:marLeft w:val="0"/>
                  <w:marRight w:val="0"/>
                  <w:marTop w:val="0"/>
                  <w:marBottom w:val="0"/>
                  <w:divBdr>
                    <w:top w:val="none" w:sz="0" w:space="0" w:color="auto"/>
                    <w:left w:val="none" w:sz="0" w:space="0" w:color="auto"/>
                    <w:bottom w:val="none" w:sz="0" w:space="0" w:color="auto"/>
                    <w:right w:val="none" w:sz="0" w:space="0" w:color="auto"/>
                  </w:divBdr>
                  <w:divsChild>
                    <w:div w:id="1091975167">
                      <w:marLeft w:val="0"/>
                      <w:marRight w:val="0"/>
                      <w:marTop w:val="0"/>
                      <w:marBottom w:val="0"/>
                      <w:divBdr>
                        <w:top w:val="none" w:sz="0" w:space="0" w:color="auto"/>
                        <w:left w:val="none" w:sz="0" w:space="0" w:color="auto"/>
                        <w:bottom w:val="none" w:sz="0" w:space="0" w:color="auto"/>
                        <w:right w:val="none" w:sz="0" w:space="0" w:color="auto"/>
                      </w:divBdr>
                      <w:divsChild>
                        <w:div w:id="1171876850">
                          <w:marLeft w:val="0"/>
                          <w:marRight w:val="0"/>
                          <w:marTop w:val="0"/>
                          <w:marBottom w:val="0"/>
                          <w:divBdr>
                            <w:top w:val="none" w:sz="0" w:space="0" w:color="auto"/>
                            <w:left w:val="none" w:sz="0" w:space="0" w:color="auto"/>
                            <w:bottom w:val="none" w:sz="0" w:space="0" w:color="auto"/>
                            <w:right w:val="none" w:sz="0" w:space="0" w:color="auto"/>
                          </w:divBdr>
                          <w:divsChild>
                            <w:div w:id="68622609">
                              <w:marLeft w:val="0"/>
                              <w:marRight w:val="0"/>
                              <w:marTop w:val="0"/>
                              <w:marBottom w:val="0"/>
                              <w:divBdr>
                                <w:top w:val="none" w:sz="0" w:space="0" w:color="auto"/>
                                <w:left w:val="none" w:sz="0" w:space="0" w:color="auto"/>
                                <w:bottom w:val="none" w:sz="0" w:space="0" w:color="auto"/>
                                <w:right w:val="none" w:sz="0" w:space="0" w:color="auto"/>
                              </w:divBdr>
                              <w:divsChild>
                                <w:div w:id="914438185">
                                  <w:marLeft w:val="0"/>
                                  <w:marRight w:val="0"/>
                                  <w:marTop w:val="0"/>
                                  <w:marBottom w:val="0"/>
                                  <w:divBdr>
                                    <w:top w:val="none" w:sz="0" w:space="0" w:color="auto"/>
                                    <w:left w:val="none" w:sz="0" w:space="0" w:color="auto"/>
                                    <w:bottom w:val="none" w:sz="0" w:space="0" w:color="auto"/>
                                    <w:right w:val="none" w:sz="0" w:space="0" w:color="auto"/>
                                  </w:divBdr>
                                  <w:divsChild>
                                    <w:div w:id="1318411969">
                                      <w:marLeft w:val="0"/>
                                      <w:marRight w:val="0"/>
                                      <w:marTop w:val="0"/>
                                      <w:marBottom w:val="0"/>
                                      <w:divBdr>
                                        <w:top w:val="none" w:sz="0" w:space="0" w:color="auto"/>
                                        <w:left w:val="none" w:sz="0" w:space="0" w:color="auto"/>
                                        <w:bottom w:val="none" w:sz="0" w:space="0" w:color="auto"/>
                                        <w:right w:val="none" w:sz="0" w:space="0" w:color="auto"/>
                                      </w:divBdr>
                                      <w:divsChild>
                                        <w:div w:id="10582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6795">
                              <w:marLeft w:val="0"/>
                              <w:marRight w:val="0"/>
                              <w:marTop w:val="0"/>
                              <w:marBottom w:val="0"/>
                              <w:divBdr>
                                <w:top w:val="none" w:sz="0" w:space="0" w:color="auto"/>
                                <w:left w:val="none" w:sz="0" w:space="0" w:color="auto"/>
                                <w:bottom w:val="none" w:sz="0" w:space="0" w:color="auto"/>
                                <w:right w:val="none" w:sz="0" w:space="0" w:color="auto"/>
                              </w:divBdr>
                              <w:divsChild>
                                <w:div w:id="71319116">
                                  <w:marLeft w:val="0"/>
                                  <w:marRight w:val="0"/>
                                  <w:marTop w:val="0"/>
                                  <w:marBottom w:val="0"/>
                                  <w:divBdr>
                                    <w:top w:val="none" w:sz="0" w:space="0" w:color="auto"/>
                                    <w:left w:val="none" w:sz="0" w:space="0" w:color="auto"/>
                                    <w:bottom w:val="none" w:sz="0" w:space="0" w:color="auto"/>
                                    <w:right w:val="none" w:sz="0" w:space="0" w:color="auto"/>
                                  </w:divBdr>
                                  <w:divsChild>
                                    <w:div w:id="11117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20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1650</Words>
  <Characters>8912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Rodrigues</dc:creator>
  <cp:keywords/>
  <dc:description/>
  <cp:lastModifiedBy>Bruna Rodrigues</cp:lastModifiedBy>
  <cp:revision>9</cp:revision>
  <cp:lastPrinted>2025-05-07T17:00:00Z</cp:lastPrinted>
  <dcterms:created xsi:type="dcterms:W3CDTF">2025-05-09T14:26:00Z</dcterms:created>
  <dcterms:modified xsi:type="dcterms:W3CDTF">2025-05-28T19:36:00Z</dcterms:modified>
</cp:coreProperties>
</file>