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3109" w14:textId="77777777" w:rsidR="003943B3" w:rsidRDefault="009968F3">
      <w:pPr>
        <w:jc w:val="center"/>
        <w:rPr>
          <w:rFonts w:ascii="Times New Roman" w:hAnsi="Times New Roman"/>
          <w:b/>
          <w:bCs/>
        </w:rPr>
      </w:pPr>
      <w:r>
        <w:rPr>
          <w:rFonts w:ascii="Times New Roman" w:hAnsi="Times New Roman"/>
          <w:b/>
          <w:bCs/>
        </w:rPr>
        <w:t>INFLUÊNCIA DO BEM-ESTAR ANIMAL NA PRODUÇÃO E QUALIDADE DO LEITE – REVISÃO DE LITERATURA</w:t>
      </w:r>
    </w:p>
    <w:p w14:paraId="0F870668" w14:textId="77777777" w:rsidR="003943B3" w:rsidRDefault="003943B3">
      <w:pPr>
        <w:ind w:firstLine="251"/>
        <w:jc w:val="center"/>
        <w:rPr>
          <w:rFonts w:ascii="Times New Roman" w:hAnsi="Times New Roman"/>
          <w:b/>
          <w:bCs/>
          <w:sz w:val="20"/>
          <w:szCs w:val="20"/>
        </w:rPr>
      </w:pPr>
    </w:p>
    <w:p w14:paraId="4A0D790E" w14:textId="77777777" w:rsidR="003943B3" w:rsidRDefault="009968F3">
      <w:pPr>
        <w:jc w:val="center"/>
        <w:rPr>
          <w:rFonts w:ascii="Times New Roman" w:hAnsi="Times New Roman"/>
          <w:sz w:val="20"/>
          <w:szCs w:val="20"/>
        </w:rPr>
      </w:pPr>
      <w:r>
        <w:rPr>
          <w:rFonts w:ascii="Times New Roman" w:eastAsia="Times New Roman" w:hAnsi="Times New Roman"/>
          <w:sz w:val="20"/>
          <w:szCs w:val="20"/>
        </w:rPr>
        <w:t>BORGES, Andrezza Vieira¹*;</w:t>
      </w:r>
      <w:r>
        <w:rPr>
          <w:rFonts w:ascii="Times New Roman" w:hAnsi="Times New Roman"/>
          <w:sz w:val="20"/>
          <w:szCs w:val="20"/>
        </w:rPr>
        <w:t xml:space="preserve"> </w:t>
      </w:r>
      <w:r>
        <w:rPr>
          <w:rFonts w:ascii="Times New Roman" w:eastAsia="Times New Roman" w:hAnsi="Times New Roman"/>
          <w:sz w:val="20"/>
          <w:szCs w:val="20"/>
        </w:rPr>
        <w:t>OLIVEIRA, Bruna Rodrigues De Albuquerque¹</w:t>
      </w:r>
      <w:r>
        <w:rPr>
          <w:rFonts w:ascii="Times New Roman" w:hAnsi="Times New Roman"/>
          <w:sz w:val="20"/>
          <w:szCs w:val="20"/>
        </w:rPr>
        <w:t xml:space="preserve">; </w:t>
      </w:r>
      <w:r>
        <w:rPr>
          <w:rFonts w:ascii="Times New Roman" w:eastAsia="Times New Roman" w:hAnsi="Times New Roman"/>
          <w:sz w:val="20"/>
          <w:szCs w:val="20"/>
        </w:rPr>
        <w:t xml:space="preserve">ANUNCIAÇÃO, Vinícius de Souza¹; RIBEIRO, Gabriella Avelar¹; VICENTE, Ana Beatriz Soares¹; </w:t>
      </w:r>
      <w:r>
        <w:rPr>
          <w:rFonts w:ascii="Times New Roman" w:hAnsi="Times New Roman"/>
          <w:sz w:val="20"/>
          <w:szCs w:val="20"/>
        </w:rPr>
        <w:t xml:space="preserve">REIS, Rafaella Serafim¹; </w:t>
      </w:r>
      <w:r>
        <w:rPr>
          <w:rFonts w:ascii="Times New Roman" w:eastAsia="Times New Roman" w:hAnsi="Times New Roman"/>
          <w:sz w:val="20"/>
          <w:szCs w:val="20"/>
        </w:rPr>
        <w:t>RÊGO, Isabela Oliveira de Paula²</w:t>
      </w:r>
    </w:p>
    <w:p w14:paraId="01E9ED8C" w14:textId="77777777" w:rsidR="003943B3" w:rsidRDefault="003943B3">
      <w:pPr>
        <w:tabs>
          <w:tab w:val="left" w:pos="469"/>
        </w:tabs>
        <w:rPr>
          <w:rFonts w:ascii="Times New Roman" w:hAnsi="Times New Roman"/>
          <w:sz w:val="20"/>
          <w:szCs w:val="20"/>
        </w:rPr>
      </w:pPr>
    </w:p>
    <w:p w14:paraId="064AD713" w14:textId="77777777" w:rsidR="003943B3" w:rsidRDefault="009968F3">
      <w:pPr>
        <w:pStyle w:val="Normal1"/>
        <w:spacing w:after="0" w:line="240" w:lineRule="auto"/>
        <w:jc w:val="both"/>
        <w:rPr>
          <w:rFonts w:ascii="Times New Roman" w:eastAsia="Times New Roman" w:hAnsi="Times New Roman" w:cs="Times New Roman"/>
          <w:i/>
          <w:sz w:val="20"/>
          <w:szCs w:val="20"/>
        </w:rPr>
      </w:pPr>
      <w:r>
        <w:rPr>
          <w:rFonts w:ascii="Times New Roman" w:hAnsi="Times New Roman" w:cs="Times New Roman"/>
          <w:sz w:val="20"/>
          <w:szCs w:val="20"/>
        </w:rPr>
        <w:t>¹</w:t>
      </w:r>
      <w:r>
        <w:rPr>
          <w:rFonts w:ascii="Times New Roman" w:hAnsi="Times New Roman" w:cs="Times New Roman"/>
          <w:i/>
          <w:sz w:val="20"/>
          <w:szCs w:val="20"/>
        </w:rPr>
        <w:t>Graduando em Medicina Veterinária, Unipac -Lafaiete, MG, ²Médica Veterinária docente do curso de Medicina Veterinária, UNIPAC, Conselheiro Lafaiete, MG. *andrezzavieira@yahoo.com.br</w:t>
      </w:r>
    </w:p>
    <w:p w14:paraId="0029A4C3" w14:textId="77777777" w:rsidR="003943B3" w:rsidRDefault="003943B3">
      <w:pPr>
        <w:pStyle w:val="Normal1"/>
        <w:spacing w:after="0" w:line="20" w:lineRule="atLeast"/>
        <w:jc w:val="both"/>
        <w:rPr>
          <w:rFonts w:ascii="Times New Roman" w:eastAsia="Times New Roman" w:hAnsi="Times New Roman" w:cs="Times New Roman"/>
          <w:b/>
          <w:bCs/>
          <w:iCs/>
          <w:sz w:val="24"/>
          <w:szCs w:val="36"/>
        </w:rPr>
      </w:pPr>
    </w:p>
    <w:p w14:paraId="58A2816F" w14:textId="77777777" w:rsidR="003943B3" w:rsidRDefault="009968F3">
      <w:pPr>
        <w:pStyle w:val="Normal1"/>
        <w:spacing w:after="0" w:line="20" w:lineRule="atLeast"/>
        <w:jc w:val="both"/>
        <w:rPr>
          <w:rFonts w:ascii="Times New Roman" w:eastAsia="Times New Roman" w:hAnsi="Times New Roman" w:cs="Times New Roman"/>
          <w:b/>
          <w:bCs/>
          <w:iCs/>
          <w:sz w:val="24"/>
          <w:szCs w:val="36"/>
        </w:rPr>
      </w:pPr>
      <w:r>
        <w:rPr>
          <w:rFonts w:ascii="Times New Roman" w:eastAsia="Times New Roman" w:hAnsi="Times New Roman" w:cs="Times New Roman"/>
          <w:b/>
          <w:bCs/>
          <w:iCs/>
          <w:sz w:val="24"/>
          <w:szCs w:val="36"/>
        </w:rPr>
        <w:t xml:space="preserve">RESUMO: </w:t>
      </w:r>
      <w:r>
        <w:rPr>
          <w:rFonts w:ascii="Times New Roman" w:eastAsia="Times New Roman" w:hAnsi="Times New Roman" w:cs="Times New Roman"/>
          <w:iCs/>
          <w:sz w:val="24"/>
          <w:szCs w:val="36"/>
        </w:rPr>
        <w:t>O bem-estar das vacas leiteiras é fundamental para sua saúde e produtividade, sendo influenciado por fatores ambientais, estruturais e de manejo. Estresse térmico, manejo inadequado e interação negativa com humanos podem prejudicar a produção e aumentar o risco de doenças. A demanda por práticas mais éticas e sustentáveis tem incentivado mudanças no setor. Este trabalho analisou os principais fatores que afetam o bem-estar das vacas em sistemas intensivos e suas consequências na saúde, produtividade e qualidade do leite.</w:t>
      </w:r>
    </w:p>
    <w:p w14:paraId="6D4C652A" w14:textId="77777777" w:rsidR="003943B3" w:rsidRDefault="003943B3">
      <w:pPr>
        <w:pStyle w:val="Normal1"/>
        <w:spacing w:after="0" w:line="20" w:lineRule="atLeast"/>
        <w:jc w:val="both"/>
        <w:rPr>
          <w:rFonts w:ascii="Times New Roman" w:eastAsia="Times New Roman" w:hAnsi="Times New Roman" w:cs="Times New Roman"/>
          <w:iCs/>
          <w:sz w:val="24"/>
          <w:szCs w:val="36"/>
        </w:rPr>
      </w:pPr>
    </w:p>
    <w:p w14:paraId="26D1F592" w14:textId="77777777" w:rsidR="003943B3" w:rsidRDefault="009968F3">
      <w:pPr>
        <w:spacing w:line="20" w:lineRule="atLeast"/>
        <w:jc w:val="both"/>
        <w:rPr>
          <w:rFonts w:ascii="Times New Roman" w:hAnsi="Times New Roman"/>
          <w:bCs/>
        </w:rPr>
      </w:pPr>
      <w:r>
        <w:rPr>
          <w:rFonts w:ascii="Times New Roman" w:hAnsi="Times New Roman"/>
          <w:b/>
        </w:rPr>
        <w:t xml:space="preserve">Palavras-chave: </w:t>
      </w:r>
      <w:r>
        <w:rPr>
          <w:rFonts w:ascii="Times New Roman" w:hAnsi="Times New Roman"/>
          <w:bCs/>
        </w:rPr>
        <w:t>estresse, manejo, sustentabilidade, vacas leiteiras</w:t>
      </w:r>
    </w:p>
    <w:p w14:paraId="5FC69883" w14:textId="77777777" w:rsidR="003943B3" w:rsidRDefault="003943B3">
      <w:pPr>
        <w:spacing w:line="20" w:lineRule="atLeast"/>
        <w:jc w:val="both"/>
        <w:rPr>
          <w:rFonts w:ascii="Times New Roman" w:hAnsi="Times New Roman"/>
          <w:b/>
        </w:rPr>
      </w:pPr>
    </w:p>
    <w:p w14:paraId="60D5B573" w14:textId="77777777" w:rsidR="003943B3" w:rsidRDefault="009968F3">
      <w:pPr>
        <w:spacing w:line="20" w:lineRule="atLeast"/>
        <w:jc w:val="both"/>
        <w:rPr>
          <w:rFonts w:ascii="Times New Roman" w:hAnsi="Times New Roman"/>
          <w:b/>
          <w:bCs/>
        </w:rPr>
      </w:pPr>
      <w:r>
        <w:rPr>
          <w:rFonts w:ascii="Times New Roman" w:hAnsi="Times New Roman"/>
          <w:b/>
          <w:bCs/>
        </w:rPr>
        <w:t>INTRODUÇÃO</w:t>
      </w:r>
    </w:p>
    <w:p w14:paraId="019EF125" w14:textId="77777777" w:rsidR="003943B3" w:rsidRDefault="003943B3">
      <w:pPr>
        <w:spacing w:line="20" w:lineRule="atLeast"/>
        <w:jc w:val="both"/>
        <w:rPr>
          <w:rFonts w:ascii="Times New Roman" w:hAnsi="Times New Roman"/>
          <w:b/>
          <w:bCs/>
        </w:rPr>
      </w:pPr>
    </w:p>
    <w:p w14:paraId="4995CF4A" w14:textId="77777777" w:rsidR="003943B3" w:rsidRDefault="009968F3">
      <w:pPr>
        <w:spacing w:line="20" w:lineRule="atLeast"/>
        <w:jc w:val="both"/>
        <w:rPr>
          <w:rFonts w:ascii="Times New Roman" w:eastAsia="SimSun" w:hAnsi="Times New Roman"/>
        </w:rPr>
      </w:pPr>
      <w:r>
        <w:rPr>
          <w:rFonts w:ascii="Times New Roman" w:eastAsia="SimSun" w:hAnsi="Times New Roman"/>
        </w:rPr>
        <w:t xml:space="preserve">A intensificação dos sistemas de produção leiteira exige maior atenção ao bem-estar das vacas, pois fatores como ambiente térmico, condições estruturais, manejo e interação humano-animal impactam diretamente a saúde e a produtividade dos animais. Condições adversas, como estresse térmico, superlotação e manejo inadequado, favorecem doenças como a mastite e reduzem a qualidade do leite (Capovilla e Ribeiro, 2023). Além disso, a crescente demanda por produtos de sistemas mais éticos tem impulsionado práticas sustentáveis e certificações nas propriedades (Franchi et al., 2012; Queiroz et al., 2014). </w:t>
      </w:r>
    </w:p>
    <w:p w14:paraId="133E223A" w14:textId="77777777" w:rsidR="003943B3" w:rsidRDefault="009968F3">
      <w:pPr>
        <w:spacing w:line="20" w:lineRule="atLeast"/>
        <w:jc w:val="both"/>
        <w:rPr>
          <w:rFonts w:ascii="Times New Roman" w:eastAsia="SimSun" w:hAnsi="Times New Roman"/>
        </w:rPr>
      </w:pPr>
      <w:r>
        <w:rPr>
          <w:rFonts w:ascii="Times New Roman" w:eastAsia="SimSun" w:hAnsi="Times New Roman"/>
        </w:rPr>
        <w:t>Esta revisão tem como objetivo discutir os principais fatores que afetam o bem-estar das vacas leiteiras em sistemas intensivos e suas implicações na produção e qualidade do leite.</w:t>
      </w:r>
    </w:p>
    <w:p w14:paraId="51B3CFEE" w14:textId="77777777" w:rsidR="003943B3" w:rsidRDefault="003943B3">
      <w:pPr>
        <w:spacing w:line="20" w:lineRule="atLeast"/>
        <w:jc w:val="both"/>
        <w:rPr>
          <w:rFonts w:ascii="Times New Roman" w:hAnsi="Times New Roman"/>
        </w:rPr>
      </w:pPr>
    </w:p>
    <w:p w14:paraId="7A3CB486" w14:textId="77777777" w:rsidR="003943B3" w:rsidRDefault="009968F3">
      <w:pPr>
        <w:spacing w:line="20" w:lineRule="atLeast"/>
        <w:jc w:val="both"/>
        <w:rPr>
          <w:rFonts w:ascii="Times New Roman" w:hAnsi="Times New Roman"/>
          <w:b/>
          <w:bCs/>
        </w:rPr>
      </w:pPr>
      <w:r>
        <w:rPr>
          <w:rFonts w:ascii="Times New Roman" w:hAnsi="Times New Roman"/>
          <w:b/>
          <w:bCs/>
        </w:rPr>
        <w:t>REVISÃO DE LITERATURA</w:t>
      </w:r>
    </w:p>
    <w:p w14:paraId="05E67B6F" w14:textId="77777777" w:rsidR="003943B3" w:rsidRDefault="003943B3">
      <w:pPr>
        <w:spacing w:line="20" w:lineRule="atLeast"/>
        <w:jc w:val="both"/>
        <w:rPr>
          <w:rFonts w:ascii="Times New Roman" w:hAnsi="Times New Roman"/>
          <w:b/>
          <w:bCs/>
        </w:rPr>
      </w:pPr>
    </w:p>
    <w:p w14:paraId="761A0373" w14:textId="77777777" w:rsidR="003943B3" w:rsidRDefault="009968F3">
      <w:pPr>
        <w:spacing w:line="20" w:lineRule="atLeast"/>
        <w:jc w:val="both"/>
        <w:rPr>
          <w:rFonts w:ascii="Times New Roman" w:hAnsi="Times New Roman"/>
        </w:rPr>
      </w:pPr>
      <w:r>
        <w:rPr>
          <w:rFonts w:ascii="Times New Roman" w:hAnsi="Times New Roman"/>
        </w:rPr>
        <w:t>O bem-estar das vacas leiteiras depende da interação entre fatores ambientais, estruturais e de manejo. Em sistemas intensivos, o ambiente térmico é crucial, pois altas temperaturas e umidade causam desconforto térmico, prejudicando o consumo alimentar, a produção de leite e a reprodução. Estratégias como sombreamento, ventilação e resfriamento evaporativo ajudam a reduzir o estresse térmico e melhorar a adaptação ao microclima (Gamarra et al., 2020).</w:t>
      </w:r>
    </w:p>
    <w:p w14:paraId="5F034079" w14:textId="639D0C7D" w:rsidR="003943B3" w:rsidRDefault="009968F3">
      <w:pPr>
        <w:spacing w:line="20" w:lineRule="atLeast"/>
        <w:jc w:val="both"/>
        <w:rPr>
          <w:rFonts w:ascii="Times New Roman" w:hAnsi="Times New Roman"/>
        </w:rPr>
      </w:pPr>
      <w:r>
        <w:rPr>
          <w:rFonts w:ascii="Times New Roman" w:hAnsi="Times New Roman"/>
        </w:rPr>
        <w:t>Capovilla e Ribeiro (2023) afirmam que as condições das instalações e práticas de manejo afetam diretamente a saúde e o comportamento das vacas. Ambientes mal projetados, com pisos escorregadios, superlotação e falta de áreas de descanso, aumentam o risco de claudicação, lesões e mastite, resultando em perdas econômicas e de produção.</w:t>
      </w:r>
      <w:r w:rsidR="00537DF7">
        <w:rPr>
          <w:rFonts w:ascii="Times New Roman" w:hAnsi="Times New Roman"/>
        </w:rPr>
        <w:t xml:space="preserve"> </w:t>
      </w:r>
    </w:p>
    <w:p w14:paraId="1ACD38CD" w14:textId="77777777" w:rsidR="003943B3" w:rsidRDefault="009968F3">
      <w:pPr>
        <w:spacing w:line="20" w:lineRule="atLeast"/>
        <w:jc w:val="both"/>
        <w:rPr>
          <w:rFonts w:ascii="Times New Roman" w:hAnsi="Times New Roman"/>
        </w:rPr>
      </w:pPr>
      <w:r>
        <w:rPr>
          <w:rFonts w:ascii="Times New Roman" w:hAnsi="Times New Roman"/>
        </w:rPr>
        <w:t xml:space="preserve">A interação humana-animal é crucial para o bem-estar, pois manejos agressivos ou imprevisíveis causam estresse crônico, prejudicando o desempenho produtivo e a qualidade do leite. Assim, fatores fisiológicos e ambientais estão interligados, destacando </w:t>
      </w:r>
      <w:r>
        <w:rPr>
          <w:rFonts w:ascii="Times New Roman" w:hAnsi="Times New Roman"/>
        </w:rPr>
        <w:lastRenderedPageBreak/>
        <w:t xml:space="preserve">a importância do investimento no bem-estar animal para uma produção sustentável e economicamente vantajosa (Gamarra et al., 2020; </w:t>
      </w:r>
      <w:bookmarkStart w:id="0" w:name="_Hlk199335847"/>
      <w:r>
        <w:rPr>
          <w:rFonts w:ascii="Times New Roman" w:hAnsi="Times New Roman"/>
        </w:rPr>
        <w:t>Capovilla e Ribeiro, 2023</w:t>
      </w:r>
      <w:bookmarkEnd w:id="0"/>
      <w:r>
        <w:rPr>
          <w:rFonts w:ascii="Times New Roman" w:hAnsi="Times New Roman"/>
        </w:rPr>
        <w:t>).</w:t>
      </w:r>
    </w:p>
    <w:p w14:paraId="4E08D7F4" w14:textId="77777777" w:rsidR="003943B3" w:rsidRDefault="009968F3">
      <w:pPr>
        <w:spacing w:line="20" w:lineRule="atLeast"/>
        <w:jc w:val="both"/>
        <w:rPr>
          <w:rFonts w:ascii="Times New Roman" w:hAnsi="Times New Roman"/>
        </w:rPr>
      </w:pPr>
      <w:r>
        <w:rPr>
          <w:rFonts w:ascii="Times New Roman" w:hAnsi="Times New Roman"/>
        </w:rPr>
        <w:t>O estresse em vacas aumenta os níveis de cortisol, que inibe a produção de leite ao bloquear a ação da ocitocina, responsável pela ejeção do leite. Além disso, o cortisol afeta a prolactina, hormônio que estimula a produção de leite, reduzindo a eficiência das células mamárias (Sousa, 2022).</w:t>
      </w:r>
    </w:p>
    <w:p w14:paraId="4451906B" w14:textId="77777777" w:rsidR="003943B3" w:rsidRDefault="009968F3">
      <w:pPr>
        <w:spacing w:line="20" w:lineRule="atLeast"/>
        <w:jc w:val="both"/>
        <w:rPr>
          <w:rFonts w:ascii="Times New Roman" w:hAnsi="Times New Roman"/>
        </w:rPr>
      </w:pPr>
      <w:r>
        <w:rPr>
          <w:rFonts w:ascii="Times New Roman" w:hAnsi="Times New Roman"/>
        </w:rPr>
        <w:t>Métodos negativos de manejo aumentam a adrenalina, causando retenção de leite e redução do fluxo sanguíneo na glândula mamária, o que pode predispor à mastite. Já métodos positivos de manejo resultam em vacas mais saudáveis e produtivas, aumentando a eficiência e o lucro para o produtor (Sousa, 2022).</w:t>
      </w:r>
    </w:p>
    <w:p w14:paraId="3A42DCB4" w14:textId="24887956" w:rsidR="00F41026" w:rsidRDefault="00F41026">
      <w:pPr>
        <w:spacing w:line="20" w:lineRule="atLeast"/>
        <w:jc w:val="both"/>
        <w:rPr>
          <w:rFonts w:ascii="Times New Roman" w:hAnsi="Times New Roman"/>
        </w:rPr>
      </w:pPr>
      <w:r>
        <w:rPr>
          <w:rFonts w:ascii="Times New Roman" w:hAnsi="Times New Roman"/>
        </w:rPr>
        <w:t xml:space="preserve">Bovinos em situações de desconforto irão modificar o seu comportamento </w:t>
      </w:r>
      <w:proofErr w:type="spellStart"/>
      <w:r>
        <w:rPr>
          <w:rFonts w:ascii="Times New Roman" w:hAnsi="Times New Roman"/>
        </w:rPr>
        <w:t>ingestivo</w:t>
      </w:r>
      <w:proofErr w:type="spellEnd"/>
      <w:r>
        <w:rPr>
          <w:rFonts w:ascii="Times New Roman" w:hAnsi="Times New Roman"/>
        </w:rPr>
        <w:t>, o que gera alterações na composição do leite, reduzindo os teores de proteína, gordura, cálcio, potássio, ácido cítrico e lactose</w:t>
      </w:r>
      <w:r>
        <w:rPr>
          <w:rFonts w:ascii="Times New Roman" w:hAnsi="Times New Roman"/>
        </w:rPr>
        <w:t xml:space="preserve">. </w:t>
      </w:r>
      <w:r>
        <w:rPr>
          <w:rFonts w:ascii="Times New Roman" w:hAnsi="Times New Roman"/>
        </w:rPr>
        <w:t>O estresse calórico</w:t>
      </w:r>
      <w:r>
        <w:rPr>
          <w:rFonts w:ascii="Times New Roman" w:hAnsi="Times New Roman"/>
        </w:rPr>
        <w:t xml:space="preserve"> é outro fator que</w:t>
      </w:r>
      <w:r>
        <w:rPr>
          <w:rFonts w:ascii="Times New Roman" w:hAnsi="Times New Roman"/>
        </w:rPr>
        <w:t xml:space="preserve"> promove a redução dos teores de gordura no leite, e quando submetidos por longo período ao estresse calórico, este irá dificultar a ação das células de defesa do sistema imune, o que prejudica o combate a agentes causadores de enfermidades, aumentando o aparecimento de mastite no rebanho (Capovilla e Ribeiro, 2023).</w:t>
      </w:r>
    </w:p>
    <w:p w14:paraId="081E3E7A" w14:textId="77777777" w:rsidR="003943B3" w:rsidRDefault="009968F3">
      <w:pPr>
        <w:spacing w:line="20" w:lineRule="atLeast"/>
        <w:jc w:val="both"/>
        <w:rPr>
          <w:rFonts w:ascii="Times New Roman" w:hAnsi="Times New Roman"/>
        </w:rPr>
      </w:pPr>
      <w:r>
        <w:rPr>
          <w:rFonts w:ascii="Times New Roman" w:hAnsi="Times New Roman"/>
        </w:rPr>
        <w:t>A mastite bovina, uma inflamação da glândula mamária, afeta a produção e composição do leite, ativando o sistema imunológico e desviando energia de lactação, crescimento e reprodução. Ela altera a composição físico-química do leite, elevando a contagem de células somáticas (CCS) e reduzindo lactose, caseína e gordura, comprometendo o rendimento industrial e a vida útil do leite. Além disso, causa perda de volume de produção, alterações sensoriais e aumento de microrganismos patogênicos, podendo exigir descarte do leite. O controle preventivo e diagnóstico precoce são essenciais para minimizar seus impactos econômicos e sanitários (</w:t>
      </w:r>
      <w:proofErr w:type="spellStart"/>
      <w:r>
        <w:rPr>
          <w:rFonts w:ascii="Times New Roman" w:hAnsi="Times New Roman"/>
        </w:rPr>
        <w:t>Schllemer</w:t>
      </w:r>
      <w:proofErr w:type="spellEnd"/>
      <w:r>
        <w:rPr>
          <w:rFonts w:ascii="Times New Roman" w:hAnsi="Times New Roman"/>
        </w:rPr>
        <w:t>, 2021).</w:t>
      </w:r>
    </w:p>
    <w:p w14:paraId="0B4F8D7D" w14:textId="77777777" w:rsidR="003943B3" w:rsidRDefault="009968F3">
      <w:pPr>
        <w:spacing w:line="20" w:lineRule="atLeast"/>
        <w:jc w:val="both"/>
        <w:rPr>
          <w:rFonts w:ascii="Times New Roman" w:hAnsi="Times New Roman"/>
        </w:rPr>
      </w:pPr>
      <w:r>
        <w:rPr>
          <w:rFonts w:ascii="Times New Roman" w:hAnsi="Times New Roman"/>
        </w:rPr>
        <w:t>O estresse térmico, o escore de sujidade e o escore de locomoção afetam diretamente o bem-estar das vacas leiteiras e a qualidade do leite. O estresse por calor ou frio prejudica o metabolismo e a produção de leite, exigindo medidas como sombra e ventilação. A sujidade indica falhas no manejo e aumenta o risco de mastite, enquanto problemas podais, como a claudicação, causam dor, reduzem a produtividade e geram perdas econômicas (Schllemer, 2021).</w:t>
      </w:r>
    </w:p>
    <w:p w14:paraId="05F3AC9C" w14:textId="77777777" w:rsidR="003943B3" w:rsidRDefault="009968F3">
      <w:pPr>
        <w:spacing w:line="20" w:lineRule="atLeast"/>
        <w:jc w:val="both"/>
        <w:rPr>
          <w:rFonts w:ascii="Times New Roman" w:hAnsi="Times New Roman"/>
        </w:rPr>
      </w:pPr>
      <w:r>
        <w:rPr>
          <w:rFonts w:ascii="Times New Roman" w:hAnsi="Times New Roman"/>
        </w:rPr>
        <w:t>No Brasil, o MAPA estabelece normas, como a IN nº 3/2000, sobre o manejo correto e transporte dos animais, enquanto crimes de maus-tratos são julgados pela Constituição e pela Lei de Crimes Ambientais. Internacionalmente, a OIE e a FAO adotam normas para o bem-estar animal no Sistema de Produção (ISO 34700), e a certificação é um padrão de qualidade que garante que os animais atendem aos requisitos de saúde.</w:t>
      </w:r>
    </w:p>
    <w:p w14:paraId="703198FD" w14:textId="77353F05" w:rsidR="003943B3" w:rsidRDefault="009968F3">
      <w:pPr>
        <w:spacing w:line="20" w:lineRule="atLeast"/>
        <w:jc w:val="both"/>
        <w:rPr>
          <w:rFonts w:ascii="Times New Roman" w:hAnsi="Times New Roman"/>
        </w:rPr>
      </w:pPr>
      <w:r>
        <w:rPr>
          <w:rFonts w:ascii="Times New Roman" w:hAnsi="Times New Roman"/>
        </w:rPr>
        <w:t xml:space="preserve">A percepção do consumidor sobre o bem-estar animal tem se tornado cada vez mais importante na cadeia produtiva do leite. Embora o conhecimento sobre o tema ainda seja limitado, muitos reconhecem que os animais devem ser tratados com respeito. No entanto, essa percepção nem sempre reflete nas escolhas de compra devido ao preço, desconhecimento ou falta de informações nos rótulos. Há uma crescente valorização de práticas que garantem boas condições aos animais, especialmente quando associadas à qualidade e segurança alimentar. </w:t>
      </w:r>
      <w:r w:rsidR="00F41026">
        <w:rPr>
          <w:rFonts w:ascii="Times New Roman" w:hAnsi="Times New Roman"/>
        </w:rPr>
        <w:t xml:space="preserve">Pesquisas demonstram que muitos </w:t>
      </w:r>
      <w:r w:rsidR="003253B6" w:rsidRPr="003253B6">
        <w:rPr>
          <w:rFonts w:ascii="Times New Roman" w:hAnsi="Times New Roman"/>
        </w:rPr>
        <w:t>consumidores est</w:t>
      </w:r>
      <w:r w:rsidR="00F41026">
        <w:rPr>
          <w:rFonts w:ascii="Times New Roman" w:hAnsi="Times New Roman"/>
        </w:rPr>
        <w:t>ão</w:t>
      </w:r>
      <w:r w:rsidR="003253B6" w:rsidRPr="003253B6">
        <w:rPr>
          <w:rFonts w:ascii="Times New Roman" w:hAnsi="Times New Roman"/>
        </w:rPr>
        <w:t xml:space="preserve"> disposto</w:t>
      </w:r>
      <w:r w:rsidR="00F41026">
        <w:rPr>
          <w:rFonts w:ascii="Times New Roman" w:hAnsi="Times New Roman"/>
        </w:rPr>
        <w:t>s</w:t>
      </w:r>
      <w:r w:rsidR="003253B6" w:rsidRPr="003253B6">
        <w:rPr>
          <w:rFonts w:ascii="Times New Roman" w:hAnsi="Times New Roman"/>
        </w:rPr>
        <w:t xml:space="preserve"> a pagar mais por produtos provenientes de sistemas de produção com padrões éticos elevados</w:t>
      </w:r>
      <w:r w:rsidR="003253B6">
        <w:rPr>
          <w:rFonts w:ascii="Times New Roman" w:hAnsi="Times New Roman"/>
        </w:rPr>
        <w:t xml:space="preserve"> </w:t>
      </w:r>
      <w:r>
        <w:rPr>
          <w:rFonts w:ascii="Times New Roman" w:hAnsi="Times New Roman"/>
        </w:rPr>
        <w:t>(Franchi et al., 2012; Queiroz et al., 2014).</w:t>
      </w:r>
    </w:p>
    <w:p w14:paraId="39C70437" w14:textId="77777777" w:rsidR="003943B3" w:rsidRDefault="009968F3">
      <w:pPr>
        <w:spacing w:line="20" w:lineRule="atLeast"/>
        <w:jc w:val="both"/>
        <w:rPr>
          <w:rFonts w:ascii="Times New Roman" w:hAnsi="Times New Roman"/>
        </w:rPr>
      </w:pPr>
      <w:r>
        <w:rPr>
          <w:rFonts w:ascii="Times New Roman" w:hAnsi="Times New Roman"/>
        </w:rPr>
        <w:t xml:space="preserve">O movimento do consumidor impacta diretamente o mercado, impulsionando estratégias de marketing focadas em sustentabilidade, ética e transparência. O storytelling tem se </w:t>
      </w:r>
      <w:r>
        <w:rPr>
          <w:rFonts w:ascii="Times New Roman" w:hAnsi="Times New Roman"/>
        </w:rPr>
        <w:lastRenderedPageBreak/>
        <w:t>mostrado eficaz para conectar consumidores ao processo produtivo, agregando valor aos produtos lácteos. Além disso, pressões internacionais exigem padrões mais rigorosos de bem-estar animal, levando ao surgimento de novos produtos e sistemas certificados, como leite A2 e orgânico, e programas com manejo humanizado. Essas mudanças mostram que o bem-estar animal está se tornando um diferencial competitivo importante (Barros, 2020).</w:t>
      </w:r>
    </w:p>
    <w:p w14:paraId="08E66E13" w14:textId="77777777" w:rsidR="003253B6" w:rsidRDefault="003253B6">
      <w:pPr>
        <w:spacing w:line="20" w:lineRule="atLeast"/>
        <w:jc w:val="both"/>
        <w:rPr>
          <w:rFonts w:ascii="Times New Roman" w:hAnsi="Times New Roman"/>
        </w:rPr>
      </w:pPr>
    </w:p>
    <w:p w14:paraId="5C41B444" w14:textId="0B1988C0" w:rsidR="003943B3" w:rsidRDefault="009968F3">
      <w:pPr>
        <w:spacing w:line="20" w:lineRule="atLeast"/>
        <w:jc w:val="both"/>
        <w:rPr>
          <w:rFonts w:ascii="Times New Roman" w:hAnsi="Times New Roman"/>
          <w:b/>
          <w:bCs/>
        </w:rPr>
      </w:pPr>
      <w:r>
        <w:rPr>
          <w:rFonts w:ascii="Times New Roman" w:hAnsi="Times New Roman"/>
          <w:b/>
          <w:bCs/>
        </w:rPr>
        <w:t>CONSIDERAÇÕES FINAIS</w:t>
      </w:r>
    </w:p>
    <w:p w14:paraId="5FAD8D43" w14:textId="77777777" w:rsidR="003943B3" w:rsidRDefault="009968F3">
      <w:pPr>
        <w:spacing w:line="20" w:lineRule="atLeast"/>
        <w:jc w:val="both"/>
        <w:rPr>
          <w:rFonts w:ascii="Times New Roman" w:hAnsi="Times New Roman"/>
        </w:rPr>
      </w:pPr>
      <w:r>
        <w:rPr>
          <w:rFonts w:ascii="Times New Roman" w:hAnsi="Times New Roman"/>
        </w:rPr>
        <w:t>O bem-estar das vacas leiteiras é fundamental para uma produção eficiente, ética e sustentável. O manejo adequado, aliado a boas condições ambientais e à interação positiva com os humanos, é crucial para a saúde e produtividade dos animais. Problemas como estresse térmico, mastite e claudicação afetam tanto o desempenho produtivo quanto a economia do setor. Além disso, a crescente valorização do bem-estar animal pelos consumidores e mercados internacionais tem levado à adoção de práticas mais responsáveis. Investir em infraestrutura, manejo consciente e certificações pode não só melhorar a produção, mas também agregar valor ao produto, fortalecendo a competitividade da cadeia leiteira.</w:t>
      </w:r>
    </w:p>
    <w:p w14:paraId="20112726" w14:textId="77777777" w:rsidR="003943B3" w:rsidRDefault="003943B3">
      <w:pPr>
        <w:spacing w:line="20" w:lineRule="atLeast"/>
        <w:jc w:val="both"/>
        <w:rPr>
          <w:rFonts w:ascii="Times New Roman" w:hAnsi="Times New Roman"/>
        </w:rPr>
      </w:pPr>
    </w:p>
    <w:p w14:paraId="1BB66F74" w14:textId="6D9FE9EA" w:rsidR="003943B3" w:rsidRDefault="009968F3">
      <w:pPr>
        <w:spacing w:line="20" w:lineRule="atLeast"/>
        <w:jc w:val="both"/>
        <w:rPr>
          <w:rFonts w:ascii="Times New Roman" w:hAnsi="Times New Roman"/>
          <w:b/>
          <w:bCs/>
        </w:rPr>
      </w:pPr>
      <w:r>
        <w:rPr>
          <w:rFonts w:ascii="Times New Roman" w:hAnsi="Times New Roman"/>
          <w:b/>
          <w:bCs/>
        </w:rPr>
        <w:t>REFERÊNCIAS BIBLIOGRÁFICAS</w:t>
      </w:r>
    </w:p>
    <w:p w14:paraId="40DE6877" w14:textId="77777777" w:rsidR="003943B3" w:rsidRDefault="009968F3">
      <w:pPr>
        <w:spacing w:line="20" w:lineRule="atLeast"/>
        <w:jc w:val="both"/>
        <w:rPr>
          <w:rFonts w:ascii="Times New Roman" w:hAnsi="Times New Roman"/>
          <w:b/>
          <w:bCs/>
        </w:rPr>
      </w:pPr>
      <w:r>
        <w:rPr>
          <w:rFonts w:ascii="Times New Roman" w:hAnsi="Times New Roman"/>
        </w:rPr>
        <w:t xml:space="preserve">BARROS, C. A. de. Percepções do consumidor paranaense sobre sustentabilidade e bem-estar animal na cadeia produtiva de leite. 147f. </w:t>
      </w:r>
      <w:r>
        <w:rPr>
          <w:rFonts w:ascii="Times New Roman" w:hAnsi="Times New Roman"/>
          <w:b/>
          <w:bCs/>
        </w:rPr>
        <w:t>Tese (Doutora em Ciência Animal) – Universidade Estadual de Londrina, 2020.</w:t>
      </w:r>
    </w:p>
    <w:p w14:paraId="2F5A8755" w14:textId="77777777" w:rsidR="003943B3" w:rsidRDefault="009968F3">
      <w:pPr>
        <w:spacing w:line="20" w:lineRule="atLeast"/>
        <w:jc w:val="both"/>
        <w:rPr>
          <w:rFonts w:ascii="Times New Roman" w:hAnsi="Times New Roman"/>
        </w:rPr>
      </w:pPr>
      <w:r>
        <w:rPr>
          <w:rFonts w:ascii="Times New Roman" w:hAnsi="Times New Roman"/>
        </w:rPr>
        <w:t xml:space="preserve">BRASIL. </w:t>
      </w:r>
      <w:r>
        <w:rPr>
          <w:rStyle w:val="Forte"/>
          <w:rFonts w:ascii="Times New Roman" w:hAnsi="Times New Roman"/>
        </w:rPr>
        <w:t>Ministério da Agricultura e Pecuária (MAPA)</w:t>
      </w:r>
      <w:r>
        <w:rPr>
          <w:rFonts w:ascii="Times New Roman" w:hAnsi="Times New Roman"/>
        </w:rPr>
        <w:t xml:space="preserve">. </w:t>
      </w:r>
      <w:r>
        <w:rPr>
          <w:rStyle w:val="nfase"/>
          <w:rFonts w:ascii="Times New Roman" w:hAnsi="Times New Roman"/>
        </w:rPr>
        <w:t>Legislação e instruções normativas</w:t>
      </w:r>
      <w:r>
        <w:rPr>
          <w:rFonts w:ascii="Times New Roman" w:hAnsi="Times New Roman"/>
        </w:rPr>
        <w:t>. Disponível em: &lt;</w:t>
      </w:r>
      <w:hyperlink r:id="rId6" w:history="1">
        <w:r>
          <w:rPr>
            <w:rStyle w:val="Hyperlink"/>
            <w:rFonts w:ascii="Times New Roman" w:hAnsi="Times New Roman"/>
            <w:color w:val="auto"/>
            <w:u w:val="none"/>
          </w:rPr>
          <w:t>https://www.gov.br/agricultura</w:t>
        </w:r>
      </w:hyperlink>
      <w:r>
        <w:rPr>
          <w:rFonts w:ascii="Times New Roman" w:hAnsi="Times New Roman"/>
        </w:rPr>
        <w:t>&gt;. Acesso em: 29 abr. 2025.</w:t>
      </w:r>
    </w:p>
    <w:p w14:paraId="3F068326" w14:textId="77777777" w:rsidR="003943B3" w:rsidRDefault="009968F3">
      <w:pPr>
        <w:spacing w:line="20" w:lineRule="atLeast"/>
        <w:jc w:val="both"/>
        <w:rPr>
          <w:rFonts w:ascii="Times New Roman" w:hAnsi="Times New Roman"/>
        </w:rPr>
      </w:pPr>
      <w:r>
        <w:rPr>
          <w:rFonts w:ascii="Times New Roman" w:hAnsi="Times New Roman"/>
        </w:rPr>
        <w:t xml:space="preserve">CAPOVILLA, C. C.; RIBEIRO, L. F. Bem-estar animal e sua relação com a qualidade do leite. </w:t>
      </w:r>
      <w:r>
        <w:rPr>
          <w:rFonts w:ascii="Times New Roman" w:hAnsi="Times New Roman"/>
          <w:b/>
          <w:bCs/>
        </w:rPr>
        <w:t>GETEC</w:t>
      </w:r>
      <w:r>
        <w:rPr>
          <w:rFonts w:ascii="Times New Roman" w:hAnsi="Times New Roman"/>
        </w:rPr>
        <w:t>, v. 12, n. 37, p. 9–16, 2023.</w:t>
      </w:r>
    </w:p>
    <w:p w14:paraId="77E21647" w14:textId="77777777" w:rsidR="003943B3" w:rsidRDefault="009968F3">
      <w:pPr>
        <w:spacing w:line="20" w:lineRule="atLeast"/>
        <w:jc w:val="both"/>
        <w:rPr>
          <w:rFonts w:ascii="Times New Roman" w:hAnsi="Times New Roman"/>
        </w:rPr>
      </w:pPr>
      <w:r>
        <w:rPr>
          <w:rFonts w:ascii="Times New Roman" w:hAnsi="Times New Roman"/>
        </w:rPr>
        <w:t xml:space="preserve">EMBRAPA – EMPRESA BRASILEIRA DE PESQUISA AGROPECUÁRIA. </w:t>
      </w:r>
      <w:r>
        <w:rPr>
          <w:rStyle w:val="nfase"/>
          <w:rFonts w:ascii="Times New Roman" w:hAnsi="Times New Roman"/>
          <w:b/>
          <w:bCs/>
          <w:i w:val="0"/>
          <w:iCs w:val="0"/>
        </w:rPr>
        <w:t>Publicações técnicas sobre bem-estar animal</w:t>
      </w:r>
      <w:r>
        <w:rPr>
          <w:rFonts w:ascii="Times New Roman" w:hAnsi="Times New Roman"/>
          <w:b/>
          <w:bCs/>
          <w:i/>
          <w:iCs/>
        </w:rPr>
        <w:t xml:space="preserve">. </w:t>
      </w:r>
      <w:r>
        <w:rPr>
          <w:rFonts w:ascii="Times New Roman" w:hAnsi="Times New Roman"/>
        </w:rPr>
        <w:t>Disponível em: &lt;</w:t>
      </w:r>
      <w:hyperlink r:id="rId7" w:history="1">
        <w:r>
          <w:rPr>
            <w:rStyle w:val="Hyperlink"/>
            <w:rFonts w:ascii="Times New Roman" w:hAnsi="Times New Roman"/>
            <w:color w:val="auto"/>
            <w:u w:val="none"/>
          </w:rPr>
          <w:t>https://www.embrapa.br</w:t>
        </w:r>
      </w:hyperlink>
      <w:r>
        <w:rPr>
          <w:rFonts w:ascii="Times New Roman" w:hAnsi="Times New Roman"/>
        </w:rPr>
        <w:t>&gt;. Acesso em: 29 abr. 2025.</w:t>
      </w:r>
    </w:p>
    <w:p w14:paraId="377D9AF4" w14:textId="77777777" w:rsidR="003943B3" w:rsidRDefault="009968F3">
      <w:pPr>
        <w:spacing w:line="20" w:lineRule="atLeast"/>
        <w:jc w:val="both"/>
        <w:rPr>
          <w:rFonts w:ascii="Times New Roman" w:hAnsi="Times New Roman"/>
        </w:rPr>
      </w:pPr>
      <w:r>
        <w:rPr>
          <w:rFonts w:ascii="Times New Roman" w:hAnsi="Times New Roman"/>
        </w:rPr>
        <w:t xml:space="preserve">FRANCHI, G.A.; et al. Percepção do mercado consumidor de Piracicaba em relação ao bemestar dos animais de produção. </w:t>
      </w:r>
      <w:r>
        <w:rPr>
          <w:rFonts w:ascii="Times New Roman" w:hAnsi="Times New Roman"/>
          <w:b/>
          <w:bCs/>
        </w:rPr>
        <w:t>PUBVET</w:t>
      </w:r>
      <w:r>
        <w:rPr>
          <w:rFonts w:ascii="Times New Roman" w:hAnsi="Times New Roman"/>
        </w:rPr>
        <w:t>, v. 6, n. 11, 2012.</w:t>
      </w:r>
    </w:p>
    <w:p w14:paraId="68AE518A" w14:textId="77777777" w:rsidR="003943B3" w:rsidRDefault="009968F3">
      <w:pPr>
        <w:spacing w:line="20" w:lineRule="atLeast"/>
        <w:jc w:val="both"/>
        <w:rPr>
          <w:rFonts w:ascii="Times New Roman" w:hAnsi="Times New Roman"/>
        </w:rPr>
      </w:pPr>
      <w:r>
        <w:rPr>
          <w:rFonts w:ascii="Times New Roman" w:hAnsi="Times New Roman"/>
        </w:rPr>
        <w:t xml:space="preserve">GAMARRA, S. C. et al. Bem-estar de vacas leiteiras em sistema intensivo de produção. </w:t>
      </w:r>
      <w:r>
        <w:rPr>
          <w:rFonts w:ascii="Times New Roman" w:hAnsi="Times New Roman"/>
          <w:b/>
          <w:bCs/>
        </w:rPr>
        <w:t>Ciência Rural</w:t>
      </w:r>
      <w:r>
        <w:rPr>
          <w:rFonts w:ascii="Times New Roman" w:hAnsi="Times New Roman"/>
        </w:rPr>
        <w:t>, v. 50, n. 11, 2020. Disponível em: https://www.scielo.br/j/cr/a/6FRV39jH5CzCdLWxYSGTNJp. Acesso em: 29 abr. 2025.</w:t>
      </w:r>
    </w:p>
    <w:p w14:paraId="027AFF3E" w14:textId="77777777" w:rsidR="003943B3" w:rsidRDefault="009968F3">
      <w:pPr>
        <w:spacing w:line="20" w:lineRule="atLeast"/>
        <w:jc w:val="both"/>
        <w:rPr>
          <w:rFonts w:ascii="Times New Roman" w:hAnsi="Times New Roman"/>
        </w:rPr>
      </w:pPr>
      <w:r>
        <w:rPr>
          <w:rFonts w:ascii="Times New Roman" w:hAnsi="Times New Roman"/>
        </w:rPr>
        <w:t xml:space="preserve">QUEIROZ, M. L. de V.; et al. Percepção dos consumidores sobre o bem-estar dos animais de produção em Fortaleza, Ceará. </w:t>
      </w:r>
      <w:r>
        <w:rPr>
          <w:rFonts w:ascii="Times New Roman" w:hAnsi="Times New Roman"/>
          <w:b/>
          <w:bCs/>
        </w:rPr>
        <w:t>Revista Ciência Agronômica</w:t>
      </w:r>
      <w:r>
        <w:rPr>
          <w:rFonts w:ascii="Times New Roman" w:hAnsi="Times New Roman"/>
        </w:rPr>
        <w:t>, v. 45, n. 2, p. 379-386, 2014.</w:t>
      </w:r>
    </w:p>
    <w:p w14:paraId="439E9469" w14:textId="77777777" w:rsidR="003943B3" w:rsidRDefault="009968F3">
      <w:pPr>
        <w:spacing w:line="20" w:lineRule="atLeast"/>
        <w:jc w:val="both"/>
        <w:rPr>
          <w:rFonts w:ascii="Times New Roman" w:hAnsi="Times New Roman"/>
          <w:b/>
          <w:bCs/>
        </w:rPr>
      </w:pPr>
      <w:r>
        <w:rPr>
          <w:rFonts w:ascii="Times New Roman" w:hAnsi="Times New Roman"/>
        </w:rPr>
        <w:t xml:space="preserve">SHLLEMER, N.R. et al. Pontos críticos na relação entre a qualidade do leite e o bem-estar da vaca leiteira: Revisão de literatura. Orientadora Dra. Alice Maria Melville Paiva Della Libera. </w:t>
      </w:r>
      <w:r>
        <w:rPr>
          <w:rFonts w:ascii="Times New Roman" w:hAnsi="Times New Roman"/>
          <w:b/>
          <w:bCs/>
        </w:rPr>
        <w:t>Monografia apresentada como Trabalho de Conclusão do Curso de Especialização em Clínica e Cirurgia de Grandes Animais da Faculdade de Medicina Veterinária e Zootecnia da Universidade de São Paulo, São Paulo, 2021.</w:t>
      </w:r>
    </w:p>
    <w:p w14:paraId="35B06467" w14:textId="77777777" w:rsidR="003943B3" w:rsidRDefault="009968F3">
      <w:pPr>
        <w:spacing w:line="20" w:lineRule="atLeast"/>
        <w:jc w:val="both"/>
        <w:rPr>
          <w:rFonts w:ascii="Times New Roman" w:hAnsi="Times New Roman"/>
          <w:b/>
          <w:bCs/>
        </w:rPr>
      </w:pPr>
      <w:r>
        <w:rPr>
          <w:rFonts w:ascii="Times New Roman" w:hAnsi="Times New Roman"/>
        </w:rPr>
        <w:t xml:space="preserve">SOUSA, S. T. P. Bem-estar na bovinocultura de leite: Revisão. </w:t>
      </w:r>
      <w:r>
        <w:rPr>
          <w:rFonts w:ascii="Times New Roman" w:hAnsi="Times New Roman"/>
          <w:b/>
          <w:bCs/>
        </w:rPr>
        <w:t>Trabalho de Conclusão de Curso de Medicina Veterinária à Faculdade de Ciências da Educação e Saúde, Brasília, 2022.</w:t>
      </w:r>
    </w:p>
    <w:p w14:paraId="226C36D6" w14:textId="5023BD65" w:rsidR="003943B3" w:rsidRDefault="009968F3" w:rsidP="00196B1F">
      <w:pPr>
        <w:spacing w:line="20" w:lineRule="atLeast"/>
        <w:jc w:val="both"/>
        <w:rPr>
          <w:rFonts w:ascii="Times New Roman" w:hAnsi="Times New Roman"/>
        </w:rPr>
      </w:pPr>
      <w:r>
        <w:rPr>
          <w:rFonts w:ascii="Times New Roman" w:hAnsi="Times New Roman"/>
        </w:rPr>
        <w:t xml:space="preserve">OIE – WORLD ORGANISATION FOR ANIMAL HEALTH. </w:t>
      </w:r>
      <w:r>
        <w:rPr>
          <w:rStyle w:val="nfase"/>
          <w:rFonts w:ascii="Times New Roman" w:hAnsi="Times New Roman"/>
        </w:rPr>
        <w:t>Terrestrial Animal Health Code</w:t>
      </w:r>
      <w:r>
        <w:rPr>
          <w:rFonts w:ascii="Times New Roman" w:hAnsi="Times New Roman"/>
        </w:rPr>
        <w:t xml:space="preserve">. </w:t>
      </w:r>
      <w:r>
        <w:rPr>
          <w:rFonts w:ascii="Times New Roman" w:hAnsi="Times New Roman"/>
          <w:b/>
          <w:bCs/>
        </w:rPr>
        <w:t>Paris: OIE, 2023.</w:t>
      </w:r>
      <w:r>
        <w:rPr>
          <w:rFonts w:ascii="Times New Roman" w:hAnsi="Times New Roman"/>
        </w:rPr>
        <w:t xml:space="preserve"> </w:t>
      </w:r>
    </w:p>
    <w:sectPr w:rsidR="003943B3" w:rsidSect="003943B3">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CA0A" w14:textId="77777777" w:rsidR="00F92DF3" w:rsidRDefault="00F92DF3" w:rsidP="003943B3">
      <w:r>
        <w:separator/>
      </w:r>
    </w:p>
  </w:endnote>
  <w:endnote w:type="continuationSeparator" w:id="0">
    <w:p w14:paraId="366F9C2A" w14:textId="77777777" w:rsidR="00F92DF3" w:rsidRDefault="00F92DF3" w:rsidP="0039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rlito">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286C" w14:textId="77777777" w:rsidR="00F92DF3" w:rsidRDefault="00F92DF3" w:rsidP="003943B3">
      <w:r>
        <w:separator/>
      </w:r>
    </w:p>
  </w:footnote>
  <w:footnote w:type="continuationSeparator" w:id="0">
    <w:p w14:paraId="149BE889" w14:textId="77777777" w:rsidR="00F92DF3" w:rsidRDefault="00F92DF3" w:rsidP="0039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449" w14:textId="77777777" w:rsidR="003943B3" w:rsidRDefault="00125859">
    <w:pPr>
      <w:pStyle w:val="Cabealho"/>
    </w:pPr>
    <w:r>
      <w:rPr>
        <w:noProof/>
      </w:rPr>
      <w:drawing>
        <wp:anchor distT="0" distB="0" distL="114300" distR="114300" simplePos="0" relativeHeight="251657728" behindDoc="0" locked="0" layoutInCell="1" allowOverlap="1" wp14:anchorId="6D55E1BB" wp14:editId="12C1AE89">
          <wp:simplePos x="0" y="0"/>
          <wp:positionH relativeFrom="column">
            <wp:posOffset>-340995</wp:posOffset>
          </wp:positionH>
          <wp:positionV relativeFrom="paragraph">
            <wp:posOffset>-22860</wp:posOffset>
          </wp:positionV>
          <wp:extent cx="6388735" cy="1280160"/>
          <wp:effectExtent l="0" t="0" r="0" b="0"/>
          <wp:wrapSquare wrapText="bothSides"/>
          <wp:docPr id="1" name="Imagem 1" descr="Uma imagem contendo Forma&#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ma imagem contendo Forma&#10;&#10;O conteúdo gerado por IA pode estar incorreto."/>
                  <pic:cNvPicPr>
                    <a:picLocks/>
                  </pic:cNvPicPr>
                </pic:nvPicPr>
                <pic:blipFill>
                  <a:blip r:embed="rId1">
                    <a:extLst>
                      <a:ext uri="{28A0092B-C50C-407E-A947-70E740481C1C}">
                        <a14:useLocalDpi xmlns:a14="http://schemas.microsoft.com/office/drawing/2010/main" val="0"/>
                      </a:ext>
                    </a:extLst>
                  </a:blip>
                  <a:srcRect b="19850"/>
                  <a:stretch>
                    <a:fillRect/>
                  </a:stretch>
                </pic:blipFill>
                <pic:spPr bwMode="auto">
                  <a:xfrm>
                    <a:off x="0" y="0"/>
                    <a:ext cx="63887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3"/>
    <w:rsid w:val="00063F6E"/>
    <w:rsid w:val="00123EC3"/>
    <w:rsid w:val="00125859"/>
    <w:rsid w:val="00131CC3"/>
    <w:rsid w:val="00196B1F"/>
    <w:rsid w:val="001F3DB2"/>
    <w:rsid w:val="003253B6"/>
    <w:rsid w:val="003943B3"/>
    <w:rsid w:val="004746D0"/>
    <w:rsid w:val="00537DF7"/>
    <w:rsid w:val="005570B0"/>
    <w:rsid w:val="005A1C61"/>
    <w:rsid w:val="00716963"/>
    <w:rsid w:val="007F6C69"/>
    <w:rsid w:val="008B6553"/>
    <w:rsid w:val="009968F3"/>
    <w:rsid w:val="00B26379"/>
    <w:rsid w:val="00B556E8"/>
    <w:rsid w:val="00CB291D"/>
    <w:rsid w:val="00CE3672"/>
    <w:rsid w:val="00D16C3E"/>
    <w:rsid w:val="00DB6692"/>
    <w:rsid w:val="00E264A5"/>
    <w:rsid w:val="00E95548"/>
    <w:rsid w:val="00F41026"/>
    <w:rsid w:val="00F71D48"/>
    <w:rsid w:val="00F92DF3"/>
    <w:rsid w:val="00FD360B"/>
    <w:rsid w:val="58F8541D"/>
    <w:rsid w:val="6FD31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3B87"/>
  <w15:chartTrackingRefBased/>
  <w15:docId w15:val="{8DC5C62B-1549-0146-8394-6A4DF6EA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B3"/>
    <w:rPr>
      <w:sz w:val="24"/>
      <w:szCs w:val="24"/>
      <w:lang w:eastAsia="en-US"/>
    </w:rPr>
  </w:style>
  <w:style w:type="paragraph" w:styleId="Ttulo1">
    <w:name w:val="heading 1"/>
    <w:basedOn w:val="Normal"/>
    <w:next w:val="Normal"/>
    <w:link w:val="Ttulo1Char"/>
    <w:uiPriority w:val="9"/>
    <w:qFormat/>
    <w:rsid w:val="003943B3"/>
    <w:pPr>
      <w:keepNext/>
      <w:keepLines/>
      <w:spacing w:before="240"/>
      <w:outlineLvl w:val="0"/>
    </w:pPr>
    <w:rPr>
      <w:rFonts w:ascii="Calibri Light" w:eastAsia="DengXian Light" w:hAnsi="Calibri Light"/>
      <w:color w:val="2F5496"/>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943B3"/>
    <w:rPr>
      <w:b/>
      <w:bCs/>
    </w:rPr>
  </w:style>
  <w:style w:type="character" w:styleId="nfase">
    <w:name w:val="Emphasis"/>
    <w:basedOn w:val="Fontepargpadro"/>
    <w:uiPriority w:val="20"/>
    <w:qFormat/>
    <w:rsid w:val="003943B3"/>
    <w:rPr>
      <w:i/>
      <w:iCs/>
    </w:rPr>
  </w:style>
  <w:style w:type="character" w:styleId="Hyperlink">
    <w:name w:val="Hyperlink"/>
    <w:basedOn w:val="Fontepargpadro"/>
    <w:qFormat/>
    <w:rsid w:val="003943B3"/>
    <w:rPr>
      <w:color w:val="0000FF"/>
      <w:u w:val="single"/>
    </w:rPr>
  </w:style>
  <w:style w:type="paragraph" w:styleId="Cabealho">
    <w:name w:val="header"/>
    <w:basedOn w:val="Normal"/>
    <w:link w:val="CabealhoChar"/>
    <w:uiPriority w:val="99"/>
    <w:unhideWhenUsed/>
    <w:qFormat/>
    <w:rsid w:val="003943B3"/>
    <w:pPr>
      <w:tabs>
        <w:tab w:val="center" w:pos="4252"/>
        <w:tab w:val="right" w:pos="8504"/>
      </w:tabs>
    </w:pPr>
  </w:style>
  <w:style w:type="paragraph" w:styleId="Rodap">
    <w:name w:val="footer"/>
    <w:basedOn w:val="Normal"/>
    <w:link w:val="RodapChar"/>
    <w:uiPriority w:val="99"/>
    <w:unhideWhenUsed/>
    <w:qFormat/>
    <w:rsid w:val="003943B3"/>
    <w:pPr>
      <w:tabs>
        <w:tab w:val="center" w:pos="4252"/>
        <w:tab w:val="right" w:pos="8504"/>
      </w:tabs>
    </w:pPr>
  </w:style>
  <w:style w:type="character" w:customStyle="1" w:styleId="CabealhoChar">
    <w:name w:val="Cabeçalho Char"/>
    <w:basedOn w:val="Fontepargpadro"/>
    <w:link w:val="Cabealho"/>
    <w:uiPriority w:val="99"/>
    <w:qFormat/>
    <w:rsid w:val="003943B3"/>
  </w:style>
  <w:style w:type="character" w:customStyle="1" w:styleId="RodapChar">
    <w:name w:val="Rodapé Char"/>
    <w:basedOn w:val="Fontepargpadro"/>
    <w:link w:val="Rodap"/>
    <w:uiPriority w:val="99"/>
    <w:qFormat/>
    <w:rsid w:val="003943B3"/>
  </w:style>
  <w:style w:type="character" w:customStyle="1" w:styleId="Ttulo1Char">
    <w:name w:val="Título 1 Char"/>
    <w:basedOn w:val="Fontepargpadro"/>
    <w:link w:val="Ttulo1"/>
    <w:uiPriority w:val="9"/>
    <w:qFormat/>
    <w:rsid w:val="003943B3"/>
    <w:rPr>
      <w:rFonts w:ascii="Calibri Light" w:eastAsia="DengXian Light" w:hAnsi="Calibri Light" w:cs="Times New Roman"/>
      <w:color w:val="2F5496"/>
      <w:sz w:val="32"/>
      <w:szCs w:val="32"/>
    </w:rPr>
  </w:style>
  <w:style w:type="paragraph" w:styleId="PargrafodaLista">
    <w:name w:val="List Paragraph"/>
    <w:basedOn w:val="Normal"/>
    <w:uiPriority w:val="1"/>
    <w:qFormat/>
    <w:rsid w:val="003943B3"/>
    <w:pPr>
      <w:widowControl w:val="0"/>
      <w:autoSpaceDE w:val="0"/>
      <w:autoSpaceDN w:val="0"/>
      <w:ind w:left="828" w:hanging="361"/>
    </w:pPr>
    <w:rPr>
      <w:rFonts w:ascii="Carlito" w:eastAsia="Carlito" w:hAnsi="Carlito" w:cs="Carlito"/>
      <w:sz w:val="22"/>
      <w:szCs w:val="22"/>
      <w:lang w:val="pt-PT"/>
    </w:rPr>
  </w:style>
  <w:style w:type="paragraph" w:customStyle="1" w:styleId="Normal1">
    <w:name w:val="Normal1"/>
    <w:autoRedefine/>
    <w:qFormat/>
    <w:rsid w:val="003943B3"/>
    <w:pPr>
      <w:spacing w:after="160" w:line="259" w:lineRule="auto"/>
    </w:pPr>
    <w:rPr>
      <w:rFonts w:cs="Calibri"/>
      <w:sz w:val="22"/>
      <w:szCs w:val="22"/>
    </w:rPr>
  </w:style>
  <w:style w:type="character" w:styleId="Refdecomentrio">
    <w:name w:val="annotation reference"/>
    <w:basedOn w:val="Fontepargpadro"/>
    <w:uiPriority w:val="99"/>
    <w:semiHidden/>
    <w:unhideWhenUsed/>
    <w:rsid w:val="00CB291D"/>
    <w:rPr>
      <w:sz w:val="16"/>
      <w:szCs w:val="16"/>
    </w:rPr>
  </w:style>
  <w:style w:type="paragraph" w:styleId="Textodecomentrio">
    <w:name w:val="annotation text"/>
    <w:basedOn w:val="Normal"/>
    <w:link w:val="TextodecomentrioChar"/>
    <w:uiPriority w:val="99"/>
    <w:semiHidden/>
    <w:unhideWhenUsed/>
    <w:rsid w:val="00CB291D"/>
    <w:rPr>
      <w:sz w:val="20"/>
      <w:szCs w:val="20"/>
    </w:rPr>
  </w:style>
  <w:style w:type="character" w:customStyle="1" w:styleId="TextodecomentrioChar">
    <w:name w:val="Texto de comentário Char"/>
    <w:basedOn w:val="Fontepargpadro"/>
    <w:link w:val="Textodecomentrio"/>
    <w:uiPriority w:val="99"/>
    <w:semiHidden/>
    <w:rsid w:val="00CB291D"/>
    <w:rPr>
      <w:lang w:eastAsia="en-US"/>
    </w:rPr>
  </w:style>
  <w:style w:type="paragraph" w:styleId="Assuntodocomentrio">
    <w:name w:val="annotation subject"/>
    <w:basedOn w:val="Textodecomentrio"/>
    <w:next w:val="Textodecomentrio"/>
    <w:link w:val="AssuntodocomentrioChar"/>
    <w:uiPriority w:val="99"/>
    <w:semiHidden/>
    <w:unhideWhenUsed/>
    <w:rsid w:val="00CB291D"/>
    <w:rPr>
      <w:b/>
      <w:bCs/>
    </w:rPr>
  </w:style>
  <w:style w:type="character" w:customStyle="1" w:styleId="AssuntodocomentrioChar">
    <w:name w:val="Assunto do comentário Char"/>
    <w:basedOn w:val="TextodecomentrioChar"/>
    <w:link w:val="Assuntodocomentrio"/>
    <w:uiPriority w:val="99"/>
    <w:semiHidden/>
    <w:rsid w:val="00CB291D"/>
    <w:rPr>
      <w:b/>
      <w:bCs/>
      <w:lang w:eastAsia="en-US"/>
    </w:rPr>
  </w:style>
  <w:style w:type="paragraph" w:styleId="Textodebalo">
    <w:name w:val="Balloon Text"/>
    <w:basedOn w:val="Normal"/>
    <w:link w:val="TextodebaloChar"/>
    <w:uiPriority w:val="99"/>
    <w:semiHidden/>
    <w:unhideWhenUsed/>
    <w:rsid w:val="00CB291D"/>
    <w:rPr>
      <w:rFonts w:ascii="Tahoma" w:hAnsi="Tahoma" w:cs="Tahoma"/>
      <w:sz w:val="16"/>
      <w:szCs w:val="16"/>
    </w:rPr>
  </w:style>
  <w:style w:type="character" w:customStyle="1" w:styleId="TextodebaloChar">
    <w:name w:val="Texto de balão Char"/>
    <w:basedOn w:val="Fontepargpadro"/>
    <w:link w:val="Textodebalo"/>
    <w:uiPriority w:val="99"/>
    <w:semiHidden/>
    <w:rsid w:val="00CB2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mbrapa.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br/agricultur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1538</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9826</CharactersWithSpaces>
  <SharedDoc>false</SharedDoc>
  <HLinks>
    <vt:vector size="12" baseType="variant">
      <vt:variant>
        <vt:i4>8060965</vt:i4>
      </vt:variant>
      <vt:variant>
        <vt:i4>3</vt:i4>
      </vt:variant>
      <vt:variant>
        <vt:i4>0</vt:i4>
      </vt:variant>
      <vt:variant>
        <vt:i4>5</vt:i4>
      </vt:variant>
      <vt:variant>
        <vt:lpwstr>https://www.embrapa.br/</vt:lpwstr>
      </vt:variant>
      <vt:variant>
        <vt:lpwstr/>
      </vt:variant>
      <vt:variant>
        <vt:i4>7536737</vt:i4>
      </vt:variant>
      <vt:variant>
        <vt:i4>0</vt:i4>
      </vt:variant>
      <vt:variant>
        <vt:i4>0</vt:i4>
      </vt:variant>
      <vt:variant>
        <vt:i4>5</vt:i4>
      </vt:variant>
      <vt:variant>
        <vt:lpwstr>https://www.gov.br/agricultura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cp:lastModifiedBy>User</cp:lastModifiedBy>
  <cp:revision>2</cp:revision>
  <dcterms:created xsi:type="dcterms:W3CDTF">2025-05-28T17:53:00Z</dcterms:created>
  <dcterms:modified xsi:type="dcterms:W3CDTF">2025-05-28T17:53:00Z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1063F333B8B34B12ACB4D1BD0756DB3B_13</vt:lpwstr>
  </property>
</Properties>
</file>