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TRABALHO TERCEIRIZADO: UMA PERSPECTIVA  DAS COSTUREIRAS DE PASSIRA-PE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Carla Roberta Santana da SILVA¹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Guilherme Leitão dos Santos ALBUQUERQUE¹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Wanderson Paulo Melo da SILVA¹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Priscila Félix BASTOS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Estudante do Curso de Licenciatura em Geografia da Universidade de Pernambuco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color w:val="4a86e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4a86e8"/>
          <w:sz w:val="20"/>
          <w:szCs w:val="20"/>
          <w:rtl w:val="0"/>
        </w:rPr>
        <w:t xml:space="preserve">ca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20"/>
            <w:szCs w:val="20"/>
            <w:u w:val="single"/>
            <w:rtl w:val="0"/>
          </w:rPr>
          <w:t xml:space="preserve">rla.roberta@upe.br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guilherme.leitao@upe.br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wanderson.paulo@upe.br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²Professora do Curso de Licenciatura em Geografia da Universidade de Pernambuco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priscila.bastos@upe.br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terceirização tornou-se uma prática comum no mundo globalizado, esta forma de organização do trabalho acaba trazendo consigo algumas dinâmicas responsáveis por precarizar o trabalho. Segundo Ricardo Antunes (1995) “a terceirização é uma forma contemporânea de fragmentação do trabalho que intensifica a precarização e fragiliza os direitos dos trabalhadores”. Desse modo, Giovanni Alves (2000) destaca que “essa estratégia empresarial visa à desresponsabilização quanto aos direitos trabalhistas e ao rebaixamento dos custos da força de trabalho”. A terceirização acaba sendo muito vantajosa para o empregador, porque assim ele se abdica de alguns deveres que teria com o trabalhador, a terceirização é uma forma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contornar a legislação trabalhista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jogar toda responsabilidade para terceiros. Krein (2008) aponta que “a terceirização aprofunda as desigualdades entre os próprios trabalhadores, criando divisões internas entre os que têm e os que não têm acesso a direitos e proteção”. Sendo assim, para entender esta dinâmica por meio de um recorte espacial, aplicamos um questionário com perguntas simples no Bairro alto Bela vista, em Passira-PE. Com o intuito de entender como a terceirização chegou às costureiras locais. A pesquisa é de natureza qualitativa e se baseia em referências bibliográficas e na visita às associações de costureiras do bairro, que são 7, com mais de 4 costureiras em cada. Aplicamos um questionário com  10 perguntas, entre elas sobre renda, horas de trabalho e se conhece os seus direitos trabalhistas. Por meio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entendemos que elas têm jornadas exaustivas de trabalho e recebem por peça que confeccionam ou por função que realizam em cada peça, além disso, cada costureira executa apenas uma tarefa na associação, executando o mesmo movimento por várias horas durante o dia. Assim, por meio do relato das costureiras, percebemos que ansiedade, depressão e insônia são comuns entre elas. Muitas delas não trabalham nas associações, preferem trabalhar em suas casas, assim gerando outros problemas. Como sem controle de horário para trabalhar, o barulho das máquinas de costura afetando outros membros da casa e o consumo excessivo de energia (segundo relatos, recebem uma ajuda de custo do contratante). Sendo assim, concluímos que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trabalho terceirizado transfere a responsabilidade integralmente ao próprio trabalhador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afetando sua saúde física e mental, não o assegurando em casos de doenças, férias ou alguma complicação pessoal.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2mhzx5k65v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Terceirização do Trabalho; Precarização do Trabalho; Saúde do Trabalhador.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0" distT="0" distL="0" distR="0">
          <wp:extent cx="4814430" cy="192363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priscila.bastos@upe.br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anderson.paulo@upe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la.roberta@upe.br" TargetMode="External"/><Relationship Id="rId8" Type="http://schemas.openxmlformats.org/officeDocument/2006/relationships/hyperlink" Target="mailto:guilherme.leitao@upe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CfK9AMltQsBJWfY2VxQaDlY4A==">CgMxLjAyDmguYjJtaHp4NWs2NXZwOABqJgoUc3VnZ2VzdC5tcWN0bmNuZWpmZjESDlByaXNjaWxhIEZlbGl4aiYKFHN1Z2dlc3QuN2w5ZHpncGQ4cnY0Eg5QcmlzY2lsYSBGZWxpeGomChRzdWdnZXN0LnQ5N2Zjd3hicmtnbRIOUHJpc2NpbGEgRmVsaXhqJgoUc3VnZ2VzdC51NWU1cnk2bXRwbHESDlByaXNjaWxhIEZlbGl4aiYKFHN1Z2dlc3QubnZ4ZHgybTNleTZ1Eg5QcmlzY2lsYSBGZWxpeGomChRzdWdnZXN0LmIyaDNzdW5uamt2aRIOUHJpc2NpbGEgRmVsaXhyITE5ZHVfZUFyMzRScEQ3VXFiNVlFTG83QnljVFJnUGx3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