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DC55" w14:textId="77777777" w:rsidR="00283101" w:rsidRDefault="00010E18" w:rsidP="00143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DE EXPERIÊNCIA </w:t>
      </w:r>
      <w:r w:rsidR="0037003B">
        <w:rPr>
          <w:rFonts w:ascii="Times New Roman" w:eastAsia="Times New Roman" w:hAnsi="Times New Roman" w:cs="Times New Roman"/>
          <w:b/>
          <w:sz w:val="24"/>
          <w:szCs w:val="24"/>
        </w:rPr>
        <w:t>– PIBID NA ES</w:t>
      </w:r>
      <w:r w:rsidR="00FB4BD2">
        <w:rPr>
          <w:rFonts w:ascii="Times New Roman" w:eastAsia="Times New Roman" w:hAnsi="Times New Roman" w:cs="Times New Roman"/>
          <w:b/>
          <w:sz w:val="24"/>
          <w:szCs w:val="24"/>
        </w:rPr>
        <w:t xml:space="preserve">COLA MUNICIPAL PEQUENO PRÍNCIPE </w:t>
      </w:r>
      <w:r w:rsidR="0037003B">
        <w:rPr>
          <w:rFonts w:ascii="Times New Roman" w:eastAsia="Times New Roman" w:hAnsi="Times New Roman" w:cs="Times New Roman"/>
          <w:b/>
          <w:sz w:val="24"/>
          <w:szCs w:val="24"/>
        </w:rPr>
        <w:t>ATUAÇÃO COM ALUNOS DO</w:t>
      </w:r>
      <w:r w:rsidR="000E51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003B">
        <w:rPr>
          <w:rFonts w:ascii="Times New Roman" w:eastAsia="Times New Roman" w:hAnsi="Times New Roman" w:cs="Times New Roman"/>
          <w:b/>
          <w:sz w:val="24"/>
          <w:szCs w:val="24"/>
        </w:rPr>
        <w:t xml:space="preserve">3° AO 4° </w:t>
      </w:r>
      <w:r w:rsidR="009D162C">
        <w:rPr>
          <w:rFonts w:ascii="Times New Roman" w:eastAsia="Times New Roman" w:hAnsi="Times New Roman" w:cs="Times New Roman"/>
          <w:b/>
          <w:sz w:val="24"/>
          <w:szCs w:val="24"/>
        </w:rPr>
        <w:t>ANO</w:t>
      </w:r>
    </w:p>
    <w:p w14:paraId="66565203" w14:textId="77777777" w:rsidR="00283101" w:rsidRPr="00A0206A" w:rsidRDefault="00283101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8953295" w14:textId="77777777" w:rsidR="00283101" w:rsidRDefault="00B77B6D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Gabriela Maciel Cangussú </w:t>
      </w:r>
      <w:r w:rsidR="00010E18">
        <w:rPr>
          <w:rFonts w:ascii="Times New Roman" w:eastAsia="Times New Roman" w:hAnsi="Times New Roman" w:cs="Times New Roman"/>
          <w:sz w:val="24"/>
          <w:szCs w:val="24"/>
        </w:rPr>
        <w:t>d</w:t>
      </w:r>
      <w:r w:rsidR="00A0206A">
        <w:rPr>
          <w:rFonts w:ascii="Times New Roman" w:eastAsia="Times New Roman" w:hAnsi="Times New Roman" w:cs="Times New Roman"/>
          <w:sz w:val="24"/>
          <w:szCs w:val="24"/>
        </w:rPr>
        <w:t>o Curso d</w:t>
      </w:r>
      <w:r w:rsidR="00010E18">
        <w:rPr>
          <w:rFonts w:ascii="Times New Roman" w:eastAsia="Times New Roman" w:hAnsi="Times New Roman" w:cs="Times New Roman"/>
          <w:sz w:val="24"/>
          <w:szCs w:val="24"/>
        </w:rPr>
        <w:t>e Pedagogia</w:t>
      </w:r>
      <w:r w:rsidR="00A0206A">
        <w:rPr>
          <w:rFonts w:ascii="Times New Roman" w:eastAsia="Times New Roman" w:hAnsi="Times New Roman" w:cs="Times New Roman"/>
          <w:sz w:val="24"/>
          <w:szCs w:val="24"/>
        </w:rPr>
        <w:t>/</w:t>
      </w:r>
      <w:r w:rsidR="00010E18"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2EC22A6A" w14:textId="77777777" w:rsidR="00283101" w:rsidRDefault="009B03CF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B04F2E" w:rsidRPr="001239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contatogabrielacangussu@gmail.com</w:t>
        </w:r>
      </w:hyperlink>
    </w:p>
    <w:p w14:paraId="69E1E565" w14:textId="77777777" w:rsidR="00DC6E4F" w:rsidRDefault="00DC6E4F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2A3912" w14:textId="77777777" w:rsidR="00B04F2E" w:rsidRDefault="00B04F2E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Maria Rita Anjos Sá</w:t>
      </w:r>
      <w:r w:rsidR="00DC6E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Curso de Pedagogia/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Unimontes</w:t>
      </w:r>
    </w:p>
    <w:p w14:paraId="60DC3829" w14:textId="77777777" w:rsidR="003C0ACD" w:rsidRPr="003C0ACD" w:rsidRDefault="009B03CF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9" w:history="1">
        <w:r w:rsidR="00DC6E4F" w:rsidRPr="001239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mariaritasa18@gmail.com</w:t>
        </w:r>
      </w:hyperlink>
    </w:p>
    <w:p w14:paraId="7B6367D0" w14:textId="77777777" w:rsidR="003C0ACD" w:rsidRDefault="003C0ACD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929E7C" w14:textId="77777777" w:rsidR="003C0ACD" w:rsidRDefault="003C0ACD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Dra. Dayse Magna Santos Moura/Unimontes</w:t>
      </w:r>
    </w:p>
    <w:p w14:paraId="26D6C1B5" w14:textId="77777777" w:rsidR="003C0ACD" w:rsidRDefault="009B03CF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3C0ACD" w:rsidRPr="002B54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dayse.moura@unimontes.br</w:t>
        </w:r>
      </w:hyperlink>
    </w:p>
    <w:p w14:paraId="17D1FB3F" w14:textId="77777777" w:rsidR="003C0ACD" w:rsidRDefault="003C0ACD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A06618" w14:textId="77777777" w:rsidR="003C0ACD" w:rsidRDefault="003C0ACD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 Paula Dias De Queiroz Nascimento/Unimontes</w:t>
      </w:r>
    </w:p>
    <w:p w14:paraId="3D798820" w14:textId="77777777" w:rsidR="003C0ACD" w:rsidRDefault="009B03CF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3C0ACD" w:rsidRPr="002B54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pauladq1@hotmail.com</w:t>
        </w:r>
      </w:hyperlink>
    </w:p>
    <w:p w14:paraId="7A68128E" w14:textId="77777777" w:rsidR="00DC6E4F" w:rsidRPr="00B77B6D" w:rsidRDefault="00DC6E4F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9CD71D" w14:textId="77777777" w:rsidR="00B471C5" w:rsidRPr="00B471C5" w:rsidRDefault="00A85B6B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</w:t>
      </w:r>
      <w:r w:rsidR="00B471C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471C5" w:rsidRPr="00B471C5">
        <w:rPr>
          <w:rFonts w:ascii="Times New Roman" w:eastAsia="Times New Roman" w:hAnsi="Times New Roman" w:cs="Times New Roman"/>
          <w:sz w:val="24"/>
          <w:szCs w:val="24"/>
        </w:rPr>
        <w:t>A</w:t>
      </w:r>
      <w:r w:rsidR="00B471C5">
        <w:rPr>
          <w:rFonts w:ascii="Times New Roman" w:eastAsia="Times New Roman" w:hAnsi="Times New Roman" w:cs="Times New Roman"/>
          <w:sz w:val="24"/>
          <w:szCs w:val="24"/>
        </w:rPr>
        <w:t>lfabetização, Letramento e out</w:t>
      </w:r>
      <w:r w:rsidR="003E20D6">
        <w:rPr>
          <w:rFonts w:ascii="Times New Roman" w:eastAsia="Times New Roman" w:hAnsi="Times New Roman" w:cs="Times New Roman"/>
          <w:sz w:val="24"/>
          <w:szCs w:val="24"/>
        </w:rPr>
        <w:t>r</w:t>
      </w:r>
      <w:r w:rsidR="00B471C5">
        <w:rPr>
          <w:rFonts w:ascii="Times New Roman" w:eastAsia="Times New Roman" w:hAnsi="Times New Roman" w:cs="Times New Roman"/>
          <w:sz w:val="24"/>
          <w:szCs w:val="24"/>
        </w:rPr>
        <w:t>as Linguagens</w:t>
      </w:r>
      <w:r w:rsidR="00FC6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F51B05" w14:textId="77777777" w:rsidR="0037003B" w:rsidRDefault="0037003B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A8475" w14:textId="77777777" w:rsidR="00283101" w:rsidRDefault="00A85B6B" w:rsidP="00143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0E51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6E4F" w:rsidRPr="00B471C5">
        <w:rPr>
          <w:rFonts w:ascii="Times New Roman" w:eastAsia="Times New Roman" w:hAnsi="Times New Roman" w:cs="Times New Roman"/>
          <w:sz w:val="24"/>
          <w:szCs w:val="24"/>
        </w:rPr>
        <w:t>PIBID, formação d</w:t>
      </w:r>
      <w:r w:rsidR="009D162C">
        <w:rPr>
          <w:rFonts w:ascii="Times New Roman" w:eastAsia="Times New Roman" w:hAnsi="Times New Roman" w:cs="Times New Roman"/>
          <w:sz w:val="24"/>
          <w:szCs w:val="24"/>
        </w:rPr>
        <w:t>ocente, leitura</w:t>
      </w:r>
      <w:r w:rsidR="000E5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62C">
        <w:rPr>
          <w:rFonts w:ascii="Times New Roman" w:eastAsia="Times New Roman" w:hAnsi="Times New Roman" w:cs="Times New Roman"/>
          <w:sz w:val="24"/>
          <w:szCs w:val="24"/>
        </w:rPr>
        <w:t>e escrita.</w:t>
      </w:r>
    </w:p>
    <w:p w14:paraId="1E5836E0" w14:textId="77777777" w:rsidR="0037003B" w:rsidRDefault="0037003B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DF5F5" w14:textId="77777777" w:rsidR="00283101" w:rsidRDefault="00A85B6B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191195E4" w14:textId="77777777" w:rsidR="00283101" w:rsidRDefault="00283101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B01628" w14:textId="77777777" w:rsidR="00DC6E4F" w:rsidRDefault="001C7F50" w:rsidP="001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50">
        <w:rPr>
          <w:rFonts w:ascii="Times New Roman" w:hAnsi="Times New Roman" w:cs="Times New Roman"/>
          <w:sz w:val="24"/>
          <w:szCs w:val="24"/>
        </w:rPr>
        <w:t xml:space="preserve">Este relato descreve ações realizadas por </w:t>
      </w:r>
      <w:proofErr w:type="spellStart"/>
      <w:r w:rsidRPr="001C7F50">
        <w:rPr>
          <w:rFonts w:ascii="Times New Roman" w:hAnsi="Times New Roman" w:cs="Times New Roman"/>
          <w:sz w:val="24"/>
          <w:szCs w:val="24"/>
        </w:rPr>
        <w:t>pibidianas</w:t>
      </w:r>
      <w:proofErr w:type="spellEnd"/>
      <w:r w:rsidRPr="001C7F50">
        <w:rPr>
          <w:rFonts w:ascii="Times New Roman" w:hAnsi="Times New Roman" w:cs="Times New Roman"/>
          <w:sz w:val="24"/>
          <w:szCs w:val="24"/>
        </w:rPr>
        <w:t xml:space="preserve"> do curso de Pedagogia/Unimontes na Escola Municipal Pequeno Príncipe, em Espinosa/MG, por meio do Programa Institucional de Bolsa de Iniciação à Docência (PIBID). A experiência permitiu o contato direto com a prática pedagógica, fortalecendo a formação docente e contribuindo para a aprendizagem dos alunos da rede pública.</w:t>
      </w:r>
    </w:p>
    <w:p w14:paraId="484EDD90" w14:textId="77777777" w:rsidR="001C7F50" w:rsidRPr="001C7F50" w:rsidRDefault="001C7F50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6BFC5" w14:textId="77777777" w:rsidR="00010E18" w:rsidRDefault="00010E18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E18"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</w:t>
      </w:r>
    </w:p>
    <w:p w14:paraId="7647B5F7" w14:textId="77777777" w:rsidR="00DC6E4F" w:rsidRPr="00010E18" w:rsidRDefault="00DC6E4F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CB6EC" w14:textId="77777777" w:rsidR="00283101" w:rsidRPr="001C7F50" w:rsidRDefault="001C7F50" w:rsidP="001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50">
        <w:rPr>
          <w:rFonts w:ascii="Times New Roman" w:hAnsi="Times New Roman" w:cs="Times New Roman"/>
          <w:sz w:val="24"/>
          <w:szCs w:val="24"/>
        </w:rPr>
        <w:t>Diante da necessidade de acompanhar mais de perto estudantes com dificuldades em leitura e escrita, as ações foram voltadas ao apoio pedagógico de forma lúdica e significativa. O objetivo principal foi identificar suas necessidades e propor intervenções adequadas, colaborando com o trabalho do professor regente e promovendo um ambiente de aprendizagem mais inclusivo.</w:t>
      </w:r>
    </w:p>
    <w:p w14:paraId="40A24EAE" w14:textId="77777777" w:rsidR="001C7F50" w:rsidRDefault="001C7F50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B145F9" w14:textId="77777777" w:rsidR="00283101" w:rsidRDefault="00A85B6B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04D6365B" w14:textId="77777777" w:rsidR="00010E18" w:rsidRDefault="00010E18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EFECD2" w14:textId="77777777" w:rsidR="00FD4CB4" w:rsidRPr="001C7F50" w:rsidRDefault="001C7F50" w:rsidP="0014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50">
        <w:rPr>
          <w:rFonts w:ascii="Times New Roman" w:hAnsi="Times New Roman" w:cs="Times New Roman"/>
          <w:sz w:val="24"/>
          <w:szCs w:val="24"/>
        </w:rPr>
        <w:t>As atividades ocorreram semanalmente, às segundas-feiras, com observação em sala e intervenções específicas com os alunos. Foram desenvolvidas propostas como jogos pedagógicos, leitura e contação de histórias, com foco na estimulação do aprendizado. O planejamento contínuo e a observação sistemática foram essenciais para avaliar os avanços dos estudantes e ajustar as estratégias de ensino às suas necessidades.</w:t>
      </w:r>
    </w:p>
    <w:p w14:paraId="175CEAC4" w14:textId="77777777" w:rsidR="001C7F50" w:rsidRDefault="001C7F50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716B3" w14:textId="77777777" w:rsidR="00283101" w:rsidRPr="00FD4CB4" w:rsidRDefault="00A85B6B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CB4"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3F1EC564" w14:textId="77777777" w:rsidR="00283101" w:rsidRPr="00FD4CB4" w:rsidRDefault="00283101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76A8B" w14:textId="77777777" w:rsidR="00ED7748" w:rsidRDefault="001C7F50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prática baseou-se</w:t>
      </w:r>
      <w:r w:rsidR="00FD4CB4" w:rsidRPr="00FD4CB4">
        <w:rPr>
          <w:rFonts w:ascii="Times New Roman" w:eastAsia="Times New Roman" w:hAnsi="Times New Roman" w:cs="Times New Roman"/>
          <w:sz w:val="24"/>
          <w:szCs w:val="24"/>
        </w:rPr>
        <w:t xml:space="preserve"> em teorias que valorizam a aprendizagem ativa e significativa. Segundo Freire (1996), o processo educativo deve ser dialógico e libertador, promovendo a participação efetiva do aluno. A utilização de jogos e dinâmicas lúdicas está em consonância com a teoria </w:t>
      </w:r>
      <w:r w:rsidR="00FD4CB4" w:rsidRPr="00FD4CB4">
        <w:rPr>
          <w:rFonts w:ascii="Times New Roman" w:eastAsia="Times New Roman" w:hAnsi="Times New Roman" w:cs="Times New Roman"/>
          <w:sz w:val="24"/>
          <w:szCs w:val="24"/>
        </w:rPr>
        <w:lastRenderedPageBreak/>
        <w:t>das Inteligências Múltiplas de Gardner (1995), que destaca a diversidade de formas de aprender. Além disso, autores como Moura (2017) e Pereira (2019) reforçam a importância de metodologias que envolvam os alun</w:t>
      </w:r>
      <w:r w:rsidR="00710F8F">
        <w:rPr>
          <w:rFonts w:ascii="Times New Roman" w:eastAsia="Times New Roman" w:hAnsi="Times New Roman" w:cs="Times New Roman"/>
          <w:sz w:val="24"/>
          <w:szCs w:val="24"/>
        </w:rPr>
        <w:t xml:space="preserve">os no processo de aprendizagem, </w:t>
      </w:r>
      <w:r w:rsidR="00FD4CB4" w:rsidRPr="00FD4CB4">
        <w:rPr>
          <w:rFonts w:ascii="Times New Roman" w:eastAsia="Times New Roman" w:hAnsi="Times New Roman" w:cs="Times New Roman"/>
          <w:sz w:val="24"/>
          <w:szCs w:val="24"/>
        </w:rPr>
        <w:t>respeitando seus ritmos e estilos.</w:t>
      </w:r>
    </w:p>
    <w:p w14:paraId="580F0879" w14:textId="77777777" w:rsidR="00FD4CB4" w:rsidRPr="00ED7748" w:rsidRDefault="00FD4CB4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4E9B7" w14:textId="77777777" w:rsidR="00283101" w:rsidRDefault="00A85B6B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4446F091" w14:textId="7CD54F96" w:rsidR="00FD4CB4" w:rsidRPr="000E5136" w:rsidRDefault="001C7F50" w:rsidP="00143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F50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826CE1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1C7F50">
        <w:rPr>
          <w:rFonts w:ascii="Times New Roman" w:eastAsia="Times New Roman" w:hAnsi="Times New Roman" w:cs="Times New Roman"/>
          <w:sz w:val="24"/>
          <w:szCs w:val="24"/>
        </w:rPr>
        <w:t xml:space="preserve">-se avanços na leitura e escrita dos alunos acompanhados, além de maior engajamento nas atividades. O envolvimento das crianças </w:t>
      </w:r>
      <w:r w:rsidR="00826CE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1C7F50">
        <w:rPr>
          <w:rFonts w:ascii="Times New Roman" w:eastAsia="Times New Roman" w:hAnsi="Times New Roman" w:cs="Times New Roman"/>
          <w:sz w:val="24"/>
          <w:szCs w:val="24"/>
        </w:rPr>
        <w:t>mo</w:t>
      </w:r>
      <w:r w:rsidR="00826CE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C7F50">
        <w:rPr>
          <w:rFonts w:ascii="Times New Roman" w:eastAsia="Times New Roman" w:hAnsi="Times New Roman" w:cs="Times New Roman"/>
          <w:sz w:val="24"/>
          <w:szCs w:val="24"/>
        </w:rPr>
        <w:t>strou que estratégias lúdicas são eficazes no enfrentamento das dificuldades escolares, contribuindo para um ambiente de aprendizagem mais motivador.</w:t>
      </w:r>
    </w:p>
    <w:p w14:paraId="7087B168" w14:textId="77777777" w:rsidR="00283101" w:rsidRDefault="00A85B6B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14:paraId="20ADCE9B" w14:textId="77777777" w:rsidR="00283101" w:rsidRDefault="00283101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BD278" w14:textId="77777777" w:rsidR="003C0ACD" w:rsidRDefault="00FD4CB4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4">
        <w:rPr>
          <w:rFonts w:ascii="Times New Roman" w:eastAsia="Times New Roman" w:hAnsi="Times New Roman" w:cs="Times New Roman"/>
          <w:sz w:val="24"/>
          <w:szCs w:val="24"/>
        </w:rPr>
        <w:t xml:space="preserve">A experiência vivida no âmbito do PIBID reafirma o compromisso social do curso de Pedagogia da Unimontes com a educação pública. A interação entre universidade e escola possibilita uma formação docente mais completa, ao mesmo tempo em que oferece suporte pedagógico aos estudantes e professores da rede pública. </w:t>
      </w:r>
    </w:p>
    <w:p w14:paraId="7A262E57" w14:textId="77777777" w:rsidR="003C0ACD" w:rsidRDefault="003C0ACD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CBD43" w14:textId="77777777" w:rsidR="00283101" w:rsidRDefault="00A85B6B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CB4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3A857E58" w14:textId="77777777" w:rsidR="00551BB2" w:rsidRPr="00FD4CB4" w:rsidRDefault="00551BB2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CC8FE" w14:textId="77777777" w:rsidR="00283101" w:rsidRPr="00FD4CB4" w:rsidRDefault="00FD4CB4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B4">
        <w:rPr>
          <w:rFonts w:ascii="Times New Roman" w:eastAsia="Times New Roman" w:hAnsi="Times New Roman" w:cs="Times New Roman"/>
          <w:sz w:val="24"/>
          <w:szCs w:val="24"/>
        </w:rPr>
        <w:t xml:space="preserve">O PIBID tem se mostrado essencial para a formação inicial das </w:t>
      </w:r>
      <w:proofErr w:type="spellStart"/>
      <w:r w:rsidRPr="00FD4CB4">
        <w:rPr>
          <w:rFonts w:ascii="Times New Roman" w:eastAsia="Times New Roman" w:hAnsi="Times New Roman" w:cs="Times New Roman"/>
          <w:sz w:val="24"/>
          <w:szCs w:val="24"/>
        </w:rPr>
        <w:t>pibidianas</w:t>
      </w:r>
      <w:proofErr w:type="spellEnd"/>
      <w:r w:rsidRPr="00FD4CB4">
        <w:rPr>
          <w:rFonts w:ascii="Times New Roman" w:eastAsia="Times New Roman" w:hAnsi="Times New Roman" w:cs="Times New Roman"/>
          <w:sz w:val="24"/>
          <w:szCs w:val="24"/>
        </w:rPr>
        <w:t>, proporcionando vivências reais da prática docente e fortalecendo o compromisso com a profissão. A oportunidade de atuar diretamente com a comunidade escolar tem sido enriquecedora, reforçando a escolha pela carreira docente e contribuindo para a construção de uma</w:t>
      </w:r>
      <w:r w:rsidR="000E5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CB4">
        <w:rPr>
          <w:rFonts w:ascii="Times New Roman" w:eastAsia="Times New Roman" w:hAnsi="Times New Roman" w:cs="Times New Roman"/>
          <w:sz w:val="24"/>
          <w:szCs w:val="24"/>
        </w:rPr>
        <w:t>identidade profissional pautada na ética, no respeito e na valorização da escola pública.</w:t>
      </w:r>
    </w:p>
    <w:p w14:paraId="52C775A4" w14:textId="77777777" w:rsidR="00FD4CB4" w:rsidRDefault="00FD4CB4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8F8E55A" w14:textId="77777777" w:rsidR="00283101" w:rsidRPr="00FD4CB4" w:rsidRDefault="00A85B6B" w:rsidP="00143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CB4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F838032" w14:textId="77777777" w:rsidR="00283101" w:rsidRDefault="00283101" w:rsidP="001435B7">
      <w:pPr>
        <w:spacing w:after="0" w:line="240" w:lineRule="auto"/>
        <w:jc w:val="both"/>
      </w:pPr>
    </w:p>
    <w:p w14:paraId="42D9B11E" w14:textId="77777777" w:rsidR="0037003B" w:rsidRPr="0037003B" w:rsidRDefault="0037003B" w:rsidP="001435B7">
      <w:pPr>
        <w:pBdr>
          <w:bottom w:val="dotted" w:sz="6" w:space="31" w:color="CCCCCC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FREIRE, Paulo. </w:t>
      </w:r>
      <w:r w:rsidRPr="00131F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Pedagogia da Autonomia: Saberes necessários à prática educativa.</w:t>
      </w:r>
      <w:r w:rsidRPr="0037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São Paulo: Paz e Terra, 1996.</w:t>
      </w:r>
    </w:p>
    <w:p w14:paraId="346C9328" w14:textId="77777777" w:rsidR="0037003B" w:rsidRPr="0037003B" w:rsidRDefault="0037003B" w:rsidP="001435B7">
      <w:pPr>
        <w:pBdr>
          <w:bottom w:val="dotted" w:sz="6" w:space="31" w:color="CCCCCC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563568" w14:textId="77777777" w:rsidR="0037003B" w:rsidRDefault="0037003B" w:rsidP="001435B7">
      <w:pPr>
        <w:pBdr>
          <w:bottom w:val="dotted" w:sz="6" w:space="31" w:color="CCCCCC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GARDNER, Howard. </w:t>
      </w:r>
      <w:r w:rsidRPr="008968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Inteligências Múltiplas: A teoria na prática.</w:t>
      </w:r>
      <w:r w:rsidRPr="0037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Porto Alegre: Artmed, 1995.</w:t>
      </w:r>
    </w:p>
    <w:p w14:paraId="3A4BA262" w14:textId="77777777" w:rsidR="00C5759B" w:rsidRPr="0037003B" w:rsidRDefault="00C5759B" w:rsidP="001435B7">
      <w:pPr>
        <w:pBdr>
          <w:bottom w:val="dotted" w:sz="6" w:space="31" w:color="CCCCCC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A16E02" w14:textId="77777777" w:rsidR="0037003B" w:rsidRPr="0037003B" w:rsidRDefault="0037003B" w:rsidP="001435B7">
      <w:pPr>
        <w:pBdr>
          <w:bottom w:val="dotted" w:sz="6" w:space="31" w:color="CCCCCC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MOURA, Maria Lúcia. </w:t>
      </w:r>
      <w:r w:rsidRPr="008968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Metodologias Lúdicas na Educação Infantil.</w:t>
      </w:r>
      <w:r w:rsidRPr="0037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São Paulo: Cortez, 2017.</w:t>
      </w:r>
    </w:p>
    <w:p w14:paraId="0606057E" w14:textId="77777777" w:rsidR="0037003B" w:rsidRPr="0037003B" w:rsidRDefault="0037003B" w:rsidP="001435B7">
      <w:pPr>
        <w:pBdr>
          <w:bottom w:val="dotted" w:sz="6" w:space="31" w:color="CCCCCC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0D602F" w14:textId="77777777" w:rsidR="0084226A" w:rsidRPr="0037003B" w:rsidRDefault="0037003B" w:rsidP="001435B7">
      <w:pPr>
        <w:pBdr>
          <w:bottom w:val="dotted" w:sz="6" w:space="31" w:color="CCCCCC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PEREIRA, Ana Cláudia. </w:t>
      </w:r>
      <w:r w:rsidRPr="008968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Práticas Pedagógicas Inovadoras. </w:t>
      </w:r>
      <w:r w:rsidRPr="0037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Belo Horizonte: Autêntica, 2019.</w:t>
      </w:r>
    </w:p>
    <w:sectPr w:rsidR="0084226A" w:rsidRPr="0037003B" w:rsidSect="0084226A">
      <w:headerReference w:type="default" r:id="rId12"/>
      <w:pgSz w:w="11906" w:h="16838"/>
      <w:pgMar w:top="1701" w:right="1134" w:bottom="851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9A73" w14:textId="77777777" w:rsidR="00567C5D" w:rsidRDefault="00567C5D">
      <w:pPr>
        <w:spacing w:after="0" w:line="240" w:lineRule="auto"/>
      </w:pPr>
      <w:r>
        <w:separator/>
      </w:r>
    </w:p>
  </w:endnote>
  <w:endnote w:type="continuationSeparator" w:id="0">
    <w:p w14:paraId="099AE4B7" w14:textId="77777777" w:rsidR="00567C5D" w:rsidRDefault="0056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9CEB" w14:textId="77777777" w:rsidR="00567C5D" w:rsidRDefault="00567C5D">
      <w:pPr>
        <w:spacing w:after="0" w:line="240" w:lineRule="auto"/>
      </w:pPr>
      <w:r>
        <w:separator/>
      </w:r>
    </w:p>
  </w:footnote>
  <w:footnote w:type="continuationSeparator" w:id="0">
    <w:p w14:paraId="17FEBFED" w14:textId="77777777" w:rsidR="00567C5D" w:rsidRDefault="0056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0BC7" w14:textId="77777777" w:rsidR="00FD4CB4" w:rsidRDefault="00FD4C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0367938D" wp14:editId="37942F90">
          <wp:extent cx="5394325" cy="1630045"/>
          <wp:effectExtent l="0" t="0" r="0" b="0"/>
          <wp:docPr id="1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2340"/>
    <w:multiLevelType w:val="multilevel"/>
    <w:tmpl w:val="F304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42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01"/>
    <w:rsid w:val="00010E18"/>
    <w:rsid w:val="00046104"/>
    <w:rsid w:val="000A70FF"/>
    <w:rsid w:val="000E5136"/>
    <w:rsid w:val="00114425"/>
    <w:rsid w:val="00131FAC"/>
    <w:rsid w:val="001435B7"/>
    <w:rsid w:val="00182D61"/>
    <w:rsid w:val="001859EC"/>
    <w:rsid w:val="00191EEA"/>
    <w:rsid w:val="001C7F50"/>
    <w:rsid w:val="00241765"/>
    <w:rsid w:val="00283101"/>
    <w:rsid w:val="0037003B"/>
    <w:rsid w:val="003C0ACD"/>
    <w:rsid w:val="003E20D6"/>
    <w:rsid w:val="004127A0"/>
    <w:rsid w:val="004D514F"/>
    <w:rsid w:val="00505044"/>
    <w:rsid w:val="00551BB2"/>
    <w:rsid w:val="00560177"/>
    <w:rsid w:val="00567C5D"/>
    <w:rsid w:val="00671EE6"/>
    <w:rsid w:val="006E07B4"/>
    <w:rsid w:val="006F3A22"/>
    <w:rsid w:val="00710F8F"/>
    <w:rsid w:val="007263A8"/>
    <w:rsid w:val="007C4E8F"/>
    <w:rsid w:val="00813D8C"/>
    <w:rsid w:val="00823D26"/>
    <w:rsid w:val="00826CE1"/>
    <w:rsid w:val="00836634"/>
    <w:rsid w:val="0084226A"/>
    <w:rsid w:val="00864CB7"/>
    <w:rsid w:val="008900E3"/>
    <w:rsid w:val="00896851"/>
    <w:rsid w:val="009A601D"/>
    <w:rsid w:val="009B03CF"/>
    <w:rsid w:val="009D162C"/>
    <w:rsid w:val="00A0206A"/>
    <w:rsid w:val="00A85B6B"/>
    <w:rsid w:val="00AE32F5"/>
    <w:rsid w:val="00B04F2E"/>
    <w:rsid w:val="00B471C5"/>
    <w:rsid w:val="00B66E3D"/>
    <w:rsid w:val="00B77B6D"/>
    <w:rsid w:val="00BA39BB"/>
    <w:rsid w:val="00BB3897"/>
    <w:rsid w:val="00C037E9"/>
    <w:rsid w:val="00C55BFC"/>
    <w:rsid w:val="00C5759B"/>
    <w:rsid w:val="00CE0666"/>
    <w:rsid w:val="00D64AB8"/>
    <w:rsid w:val="00DC6E4F"/>
    <w:rsid w:val="00DF3928"/>
    <w:rsid w:val="00E10A88"/>
    <w:rsid w:val="00E75BBA"/>
    <w:rsid w:val="00EA33DC"/>
    <w:rsid w:val="00EC65BB"/>
    <w:rsid w:val="00ED7748"/>
    <w:rsid w:val="00FB4BD2"/>
    <w:rsid w:val="00FC62F4"/>
    <w:rsid w:val="00FD4CB4"/>
    <w:rsid w:val="00FE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9122"/>
  <w15:docId w15:val="{EFA0B0F0-227E-4566-AE47-760905DA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5BBA"/>
  </w:style>
  <w:style w:type="paragraph" w:styleId="Ttulo1">
    <w:name w:val="heading 1"/>
    <w:basedOn w:val="Normal"/>
    <w:next w:val="Normal"/>
    <w:rsid w:val="00E75B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75B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75B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75B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75BB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E75B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75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75BB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E75B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E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04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gabrielacangussu@gmail.com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pauladq1@hotmail.combr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mailto:dayse.moura@unimontes.br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mariaritasa18@gmail.com" TargetMode="Externa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1AE8-EDDA-41AB-88BD-46EDBCFFEA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Pâmela Vitória</cp:lastModifiedBy>
  <cp:revision>2</cp:revision>
  <dcterms:created xsi:type="dcterms:W3CDTF">2025-05-27T00:36:00Z</dcterms:created>
  <dcterms:modified xsi:type="dcterms:W3CDTF">2025-05-27T00:36:00Z</dcterms:modified>
</cp:coreProperties>
</file>