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C946" w14:textId="6283B4D2" w:rsidR="00F07595" w:rsidRDefault="0088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833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BÁSICA NO BRASIL: AVANÇOS E DESAFIOS</w:t>
      </w:r>
    </w:p>
    <w:p w14:paraId="0D2460EB" w14:textId="77777777" w:rsidR="00F07595" w:rsidRDefault="00F075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A6CCB8" w14:textId="5F553BB0" w:rsidR="00F07595" w:rsidRDefault="008833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Alves Cruz</w:t>
      </w:r>
    </w:p>
    <w:p w14:paraId="65089545" w14:textId="0321C0E0" w:rsidR="00F07595" w:rsidRDefault="00883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E. E. Francisco Lopes da Silva</w:t>
      </w:r>
    </w:p>
    <w:p w14:paraId="15535D86" w14:textId="78ABA2B7" w:rsidR="00F07595" w:rsidRDefault="00883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adriana.alves.cruz@educacao.mg.gov.br</w:t>
      </w:r>
    </w:p>
    <w:p w14:paraId="3A378EE9" w14:textId="4A77FE81" w:rsidR="00F07595" w:rsidRDefault="00CC38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Narciso Caetano Catrinck</w:t>
      </w:r>
    </w:p>
    <w:p w14:paraId="00724116" w14:textId="1293CC63" w:rsidR="00F07595" w:rsidRDefault="00CC3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3A37A490" w14:textId="6BC3F82E" w:rsidR="00F07595" w:rsidRDefault="001E2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2A61">
        <w:rPr>
          <w:rFonts w:ascii="Times New Roman" w:eastAsia="Times New Roman" w:hAnsi="Times New Roman" w:cs="Times New Roman"/>
          <w:sz w:val="24"/>
          <w:szCs w:val="24"/>
          <w:lang w:eastAsia="pt-BR"/>
        </w:rPr>
        <w:t>mariaclara-narciso@hotmail.com</w:t>
      </w:r>
    </w:p>
    <w:p w14:paraId="4A7315F9" w14:textId="44F02A12" w:rsidR="001E2A61" w:rsidRDefault="001E2A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Cláudia</w:t>
      </w:r>
      <w:r w:rsidR="008C4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Soares Santiago</w:t>
      </w:r>
    </w:p>
    <w:p w14:paraId="4C8AD054" w14:textId="44877A15" w:rsidR="00456233" w:rsidRPr="00456233" w:rsidRDefault="00456233" w:rsidP="00456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7E2E567" w14:textId="719006B5" w:rsidR="008C4DEE" w:rsidRPr="008C4DEE" w:rsidRDefault="008C4DEE" w:rsidP="008C4D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C4D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mariaclaudiasoaressantiago@gmail.com</w:t>
      </w:r>
    </w:p>
    <w:p w14:paraId="38646CD5" w14:textId="77777777" w:rsidR="00A050F8" w:rsidRPr="00A050F8" w:rsidRDefault="00A050F8" w:rsidP="00A050F8">
      <w:pPr>
        <w:spacing w:after="0" w:line="240" w:lineRule="auto"/>
        <w:ind w:left="4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050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e Gestão da Educação</w:t>
      </w:r>
    </w:p>
    <w:p w14:paraId="03B0EB4E" w14:textId="6E406F9A" w:rsidR="00F07595" w:rsidRDefault="00F07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53FB6C0" w14:textId="7B8C46F6" w:rsidR="002266E5" w:rsidRDefault="00B95C43" w:rsidP="00226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7AE78BDA" w14:textId="4CE55A4B" w:rsidR="002266E5" w:rsidRPr="00E77468" w:rsidRDefault="002266E5" w:rsidP="002266E5">
      <w:pPr>
        <w:pStyle w:val="Text"/>
        <w:spacing w:line="240" w:lineRule="auto"/>
        <w:ind w:firstLine="567"/>
        <w:rPr>
          <w:sz w:val="24"/>
          <w:szCs w:val="24"/>
          <w:lang w:val="pt-BR"/>
        </w:rPr>
      </w:pPr>
      <w:r w:rsidRPr="00E77468">
        <w:rPr>
          <w:sz w:val="24"/>
          <w:szCs w:val="24"/>
          <w:lang w:val="pt-BR"/>
        </w:rPr>
        <w:t xml:space="preserve">Este estudo assenta-se no objetivo de fazer uma análise das melhorias e dos impasses em torno da </w:t>
      </w:r>
      <w:r w:rsidR="00F8545B">
        <w:rPr>
          <w:sz w:val="24"/>
          <w:szCs w:val="24"/>
          <w:lang w:val="pt-BR"/>
        </w:rPr>
        <w:t>E</w:t>
      </w:r>
      <w:r w:rsidRPr="00E77468">
        <w:rPr>
          <w:sz w:val="24"/>
          <w:szCs w:val="24"/>
          <w:lang w:val="pt-BR"/>
        </w:rPr>
        <w:t xml:space="preserve">ducação </w:t>
      </w:r>
      <w:r w:rsidR="00F8545B">
        <w:rPr>
          <w:sz w:val="24"/>
          <w:szCs w:val="24"/>
          <w:lang w:val="pt-BR"/>
        </w:rPr>
        <w:t>B</w:t>
      </w:r>
      <w:r w:rsidRPr="00E77468">
        <w:rPr>
          <w:sz w:val="24"/>
          <w:szCs w:val="24"/>
          <w:lang w:val="pt-BR"/>
        </w:rPr>
        <w:t>ásica no Brasil, após a promulgação da Constituição de 1988 e da Lei de Diretrizes e Bases da Educação (</w:t>
      </w:r>
      <w:r w:rsidR="002812D8" w:rsidRPr="002812D8">
        <w:rPr>
          <w:bCs/>
          <w:sz w:val="24"/>
          <w:szCs w:val="24"/>
          <w:lang w:val="pt-BR" w:eastAsia="pt-BR"/>
        </w:rPr>
        <w:t>LDBEN</w:t>
      </w:r>
      <w:r w:rsidRPr="00E77468">
        <w:rPr>
          <w:sz w:val="24"/>
          <w:szCs w:val="24"/>
          <w:lang w:val="pt-BR"/>
        </w:rPr>
        <w:t xml:space="preserve">) de 1996. </w:t>
      </w:r>
    </w:p>
    <w:p w14:paraId="1FED22C2" w14:textId="3AC93933" w:rsidR="002266E5" w:rsidRPr="00E77468" w:rsidRDefault="002266E5" w:rsidP="002266E5">
      <w:pPr>
        <w:pStyle w:val="Text"/>
        <w:spacing w:line="240" w:lineRule="auto"/>
        <w:ind w:firstLine="567"/>
        <w:rPr>
          <w:sz w:val="24"/>
          <w:szCs w:val="24"/>
          <w:lang w:val="pt-BR"/>
        </w:rPr>
      </w:pPr>
    </w:p>
    <w:p w14:paraId="3B5EF56F" w14:textId="4AAFB156" w:rsidR="00F07595" w:rsidRPr="008F5EC4" w:rsidRDefault="0070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50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F4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97B">
        <w:rPr>
          <w:rFonts w:ascii="Times New Roman" w:hAnsi="Times New Roman" w:cs="Times New Roman"/>
          <w:sz w:val="24"/>
          <w:szCs w:val="24"/>
        </w:rPr>
        <w:t>Educação Básica. Constituição Federal. LDB.</w:t>
      </w:r>
    </w:p>
    <w:p w14:paraId="44FA6BA1" w14:textId="77777777" w:rsidR="00F07595" w:rsidRDefault="00F0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FFE431" w14:textId="77777777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4E20A6F" w14:textId="2B1DBD16" w:rsidR="00F07595" w:rsidRDefault="008F5EC4" w:rsidP="00A9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F5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Constituição Federal (CF) de 1988, reforça-se a educação como um direito humano, fundamental e social (art. 5º; 6º; 22, XXIV; 23, V; 24; 30, VI) e dá a ela uma seção exclusiva (art. 205 ao art. 214), o que lhe confere uma abordagem mais ampla.  A L</w:t>
      </w:r>
      <w:r w:rsidR="004F5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ei de </w:t>
      </w:r>
      <w:r w:rsidRPr="008F5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4F5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iretrizes e </w:t>
      </w:r>
      <w:r w:rsidRPr="008F5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4F59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ases da Educação</w:t>
      </w:r>
      <w:r w:rsidRPr="008F5E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/1996, por sua vez, desponta para possibilitar aos sistemas de ensino a aplicação dos princípios educacionais reconhecidos na Constituição Federal.  </w:t>
      </w:r>
    </w:p>
    <w:p w14:paraId="5107FF03" w14:textId="77777777" w:rsidR="00F61685" w:rsidRPr="008F5EC4" w:rsidRDefault="00F61685" w:rsidP="00A9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6B87A4" w14:textId="77777777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3C3F84DB" w14:textId="6A47D3D0" w:rsidR="00F07595" w:rsidRDefault="00016EAB" w:rsidP="0010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importante empreender uma análise da 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Constituição Federal de 1988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(CF/88) e da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B24AD" w:rsidRPr="009B24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LDBEN nº 9394/96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tocante às contribuições para os avanços da educação no Brasil. A propósito,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 leis que definem e regulam a educação no Brasil. 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CF/88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estabelece o direito à educação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enquanto a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14AD4" w:rsidRPr="00D14A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LDBEN nº 9394/96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regulamenta o sistema educacional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brasileiro</w:t>
      </w:r>
      <w:r w:rsidRPr="00016E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 </w:t>
      </w:r>
    </w:p>
    <w:p w14:paraId="6DF0A308" w14:textId="59B94F22" w:rsidR="001073B4" w:rsidRPr="00336F67" w:rsidRDefault="001073B4" w:rsidP="00107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 disso, há o seguinte problema: </w:t>
      </w:r>
      <w:r w:rsidR="009D0242"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CF</w:t>
      </w:r>
      <w:r w:rsidR="0034340D"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/88</w:t>
      </w:r>
      <w:r w:rsidR="009D0242"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D14AD4" w:rsidRPr="00D14A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LDBEN nº 9394/96</w:t>
      </w:r>
      <w:r w:rsidR="009D0242"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340D" w:rsidRPr="00336F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têm conseguido promover transformações significativas na educação?</w:t>
      </w:r>
    </w:p>
    <w:p w14:paraId="7E34F75D" w14:textId="77777777" w:rsidR="001073B4" w:rsidRPr="00016EAB" w:rsidRDefault="001073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0EC1BC" w14:textId="46E28511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34FB839F" w14:textId="6903122F" w:rsidR="00DD0106" w:rsidRDefault="000E22C2" w:rsidP="001617B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Analisar a CF/88 e a </w:t>
      </w:r>
      <w:r w:rsidR="00C60B71" w:rsidRPr="00C60B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LDBEN nº 9394/96</w:t>
      </w:r>
      <w:r w:rsidR="00DD01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principais arcabouços legislativos voltados à educação;</w:t>
      </w:r>
    </w:p>
    <w:p w14:paraId="7B17AD0C" w14:textId="7D38C425" w:rsidR="009A6858" w:rsidRPr="00576D46" w:rsidRDefault="00227C5C" w:rsidP="001617B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Compreender os avanços e os desafios da educação brasileira.</w:t>
      </w:r>
      <w:r w:rsidR="00576D46" w:rsidRPr="00576D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12B2F6E" w14:textId="77777777" w:rsidR="00F07595" w:rsidRDefault="00F0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DFB04C" w14:textId="2CC5E1DE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3E76D678" w14:textId="048DD749" w:rsidR="006F4A0A" w:rsidRPr="006F4A0A" w:rsidRDefault="006F4A0A" w:rsidP="00503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4A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</w:t>
      </w:r>
      <w:r w:rsidR="001A4C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fundamenta-se no aporte teórico de Moreira (20</w:t>
      </w:r>
      <w:r w:rsidR="00727A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1A4C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6), </w:t>
      </w:r>
      <w:r w:rsidR="001A4CBF">
        <w:rPr>
          <w:rFonts w:ascii="Times New Roman" w:hAnsi="Times New Roman" w:cs="Times New Roman"/>
          <w:sz w:val="24"/>
          <w:szCs w:val="24"/>
        </w:rPr>
        <w:t xml:space="preserve">Lisniowski (2016) e </w:t>
      </w:r>
      <w:r w:rsidR="003407B7">
        <w:rPr>
          <w:rFonts w:ascii="Times New Roman" w:hAnsi="Times New Roman" w:cs="Times New Roman"/>
          <w:sz w:val="24"/>
          <w:szCs w:val="24"/>
        </w:rPr>
        <w:t xml:space="preserve">em </w:t>
      </w:r>
      <w:r w:rsidR="001A4CBF">
        <w:rPr>
          <w:rFonts w:ascii="Times New Roman" w:hAnsi="Times New Roman" w:cs="Times New Roman"/>
          <w:sz w:val="24"/>
          <w:szCs w:val="24"/>
        </w:rPr>
        <w:t xml:space="preserve">legislações da educação brasileira. </w:t>
      </w:r>
    </w:p>
    <w:p w14:paraId="347B19F8" w14:textId="77777777" w:rsidR="00F07595" w:rsidRDefault="00F0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629799" w14:textId="77777777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Procedimentos metodológicos</w:t>
      </w:r>
    </w:p>
    <w:p w14:paraId="185E8234" w14:textId="523A40A1" w:rsidR="00F07595" w:rsidRDefault="007D6216" w:rsidP="007D6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7468">
        <w:rPr>
          <w:rFonts w:ascii="Times New Roman" w:hAnsi="Times New Roman" w:cs="Times New Roman"/>
          <w:sz w:val="24"/>
          <w:szCs w:val="24"/>
        </w:rPr>
        <w:t>Trata-se de uma pesquisa de revisão bibliográfica. As informações foram levantadas por meio da leitura de artigos, legislações, banco de dados, livros e notícias.</w:t>
      </w:r>
    </w:p>
    <w:p w14:paraId="48ED942A" w14:textId="77777777" w:rsidR="00121CFC" w:rsidRDefault="00121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59F2AF" w14:textId="1FCE505C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14AF80F8" w14:textId="4EEBD66E" w:rsidR="007B22CD" w:rsidRDefault="007B22CD" w:rsidP="007B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Moreira (2016, p. 238), é </w:t>
      </w:r>
      <w:r w:rsidR="006519F8">
        <w:rPr>
          <w:rFonts w:ascii="Times New Roman" w:hAnsi="Times New Roman" w:cs="Times New Roman"/>
          <w:sz w:val="24"/>
          <w:szCs w:val="24"/>
        </w:rPr>
        <w:t>lento</w:t>
      </w:r>
      <w:r>
        <w:rPr>
          <w:rFonts w:ascii="Times New Roman" w:hAnsi="Times New Roman" w:cs="Times New Roman"/>
          <w:sz w:val="24"/>
          <w:szCs w:val="24"/>
        </w:rPr>
        <w:t xml:space="preserve"> e entremeado por intensas disputas políticas e sociais o percurso trilhado</w:t>
      </w:r>
      <w:r w:rsidR="00340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se chegar à atual abordagem legal da </w:t>
      </w:r>
      <w:r w:rsidR="00F854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ducação </w:t>
      </w:r>
      <w:r w:rsidR="00F8545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ásica como a primeira esfera da educação escolar dos brasileiros. Há de se ressaltar que a conclusão da </w:t>
      </w:r>
      <w:r w:rsidR="00F8545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ducação </w:t>
      </w:r>
      <w:r w:rsidR="00F8545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ásica</w:t>
      </w:r>
      <w:r w:rsidR="002D1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essencial para estabelecer a formação de conhecimentos e habilidades que favoreçam a cidadania dos jovens, além de lhes darem condições de prosseguir nos estudos e/ou ingressar no mercado de trabalho.</w:t>
      </w:r>
    </w:p>
    <w:p w14:paraId="236A94EE" w14:textId="356C2079" w:rsidR="007B22CD" w:rsidRDefault="00C420BF" w:rsidP="007B2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20EA4">
        <w:rPr>
          <w:rFonts w:ascii="Times New Roman" w:hAnsi="Times New Roman" w:cs="Times New Roman"/>
          <w:sz w:val="24"/>
          <w:szCs w:val="24"/>
        </w:rPr>
        <w:t>arafraseando Lisniowski (2016, p. 60), a educação de qualidade é uma ponte para uma sociedade emancipadora e a construção de um cenário capaz de oportunizar a inclusão social, mitigando os paradoxos que esculpem o país e promovendo uma cultura democrática.</w:t>
      </w:r>
    </w:p>
    <w:p w14:paraId="6B2DE6A7" w14:textId="5F174011" w:rsidR="00BD70D2" w:rsidRDefault="00E2152B" w:rsidP="00BD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pesem ainda diversos entraves à promoção de uma educação de qualidade, não se pode negar que houve importantes avanços. Em consonância direta com o art. 23, V; o 208, </w:t>
      </w:r>
      <w:bookmarkStart w:id="0" w:name="_Hlk509922848"/>
      <w:r w:rsidRPr="00F47A78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F47A7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1º e 2º da CF/88 bem como com o art. 4º da </w:t>
      </w:r>
      <w:r w:rsidR="00F05A6D" w:rsidRPr="00F05A6D">
        <w:rPr>
          <w:rFonts w:ascii="Times New Roman" w:hAnsi="Times New Roman" w:cs="Times New Roman"/>
          <w:sz w:val="24"/>
          <w:szCs w:val="24"/>
        </w:rPr>
        <w:t>LDBEN nº 9394/96</w:t>
      </w:r>
      <w:r>
        <w:rPr>
          <w:rFonts w:ascii="Times New Roman" w:hAnsi="Times New Roman" w:cs="Times New Roman"/>
          <w:sz w:val="24"/>
          <w:szCs w:val="24"/>
        </w:rPr>
        <w:t xml:space="preserve">, ocorreu a universalização do ensino. </w:t>
      </w:r>
    </w:p>
    <w:p w14:paraId="65F67D13" w14:textId="4F560453" w:rsidR="005151B8" w:rsidRPr="00BD70D2" w:rsidRDefault="00BD70D2" w:rsidP="00BD7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151B8">
        <w:rPr>
          <w:rFonts w:ascii="Times New Roman" w:hAnsi="Times New Roman" w:cs="Times New Roman"/>
          <w:sz w:val="24"/>
          <w:szCs w:val="24"/>
        </w:rPr>
        <w:t xml:space="preserve">erece destaque a </w:t>
      </w:r>
      <w:r w:rsidR="005151B8" w:rsidRPr="0073160E">
        <w:rPr>
          <w:rFonts w:ascii="Times New Roman" w:hAnsi="Times New Roman" w:cs="Times New Roman"/>
          <w:sz w:val="24"/>
          <w:szCs w:val="24"/>
        </w:rPr>
        <w:t xml:space="preserve">inclusão de </w:t>
      </w:r>
      <w:r w:rsidR="00005023">
        <w:rPr>
          <w:rFonts w:ascii="Times New Roman" w:hAnsi="Times New Roman" w:cs="Times New Roman"/>
          <w:sz w:val="24"/>
          <w:szCs w:val="24"/>
        </w:rPr>
        <w:t>pessoas com deficiência</w:t>
      </w:r>
      <w:r w:rsidR="005151B8" w:rsidRPr="0073160E">
        <w:rPr>
          <w:rFonts w:ascii="Times New Roman" w:hAnsi="Times New Roman" w:cs="Times New Roman"/>
          <w:sz w:val="24"/>
          <w:szCs w:val="24"/>
        </w:rPr>
        <w:t xml:space="preserve"> no sistema regular de ensino</w:t>
      </w:r>
      <w:r w:rsidR="005151B8">
        <w:rPr>
          <w:rFonts w:ascii="Times New Roman" w:hAnsi="Times New Roman" w:cs="Times New Roman"/>
          <w:sz w:val="24"/>
          <w:szCs w:val="24"/>
        </w:rPr>
        <w:t xml:space="preserve">, o que tem servido para a integração dessas pessoas nas escolas brasileiras. Outro importante mecanismo de avanço na </w:t>
      </w:r>
      <w:r w:rsidR="00F8545B">
        <w:rPr>
          <w:rFonts w:ascii="Times New Roman" w:hAnsi="Times New Roman" w:cs="Times New Roman"/>
          <w:sz w:val="24"/>
          <w:szCs w:val="24"/>
        </w:rPr>
        <w:t>E</w:t>
      </w:r>
      <w:r w:rsidR="005151B8">
        <w:rPr>
          <w:rFonts w:ascii="Times New Roman" w:hAnsi="Times New Roman" w:cs="Times New Roman"/>
          <w:sz w:val="24"/>
          <w:szCs w:val="24"/>
        </w:rPr>
        <w:t xml:space="preserve">ducação </w:t>
      </w:r>
      <w:r w:rsidR="00F8545B">
        <w:rPr>
          <w:rFonts w:ascii="Times New Roman" w:hAnsi="Times New Roman" w:cs="Times New Roman"/>
          <w:sz w:val="24"/>
          <w:szCs w:val="24"/>
        </w:rPr>
        <w:t>B</w:t>
      </w:r>
      <w:r w:rsidR="005151B8">
        <w:rPr>
          <w:rFonts w:ascii="Times New Roman" w:hAnsi="Times New Roman" w:cs="Times New Roman"/>
          <w:sz w:val="24"/>
          <w:szCs w:val="24"/>
        </w:rPr>
        <w:t>ásica foi o</w:t>
      </w:r>
      <w:r w:rsidR="005151B8" w:rsidRPr="00D2144C">
        <w:rPr>
          <w:rFonts w:ascii="Times New Roman" w:hAnsi="Times New Roman" w:cs="Times New Roman"/>
          <w:sz w:val="24"/>
          <w:szCs w:val="24"/>
        </w:rPr>
        <w:t xml:space="preserve"> Programa Nacional do Livro e do Material Didático (PNLD)</w:t>
      </w:r>
      <w:r w:rsidR="005151B8">
        <w:rPr>
          <w:rFonts w:ascii="Times New Roman" w:hAnsi="Times New Roman" w:cs="Times New Roman"/>
          <w:sz w:val="24"/>
          <w:szCs w:val="24"/>
        </w:rPr>
        <w:t xml:space="preserve">, cuja função é avaliar e disponibilizar obras didáticas, pedagógicas e literárias às instituições de educação </w:t>
      </w:r>
      <w:r w:rsidR="005151B8" w:rsidRPr="002402F8">
        <w:rPr>
          <w:rFonts w:ascii="Times New Roman" w:hAnsi="Times New Roman" w:cs="Times New Roman"/>
          <w:sz w:val="24"/>
          <w:szCs w:val="24"/>
        </w:rPr>
        <w:t>conveniadas com o Poder Público</w:t>
      </w:r>
      <w:r w:rsidR="005151B8">
        <w:rPr>
          <w:rFonts w:ascii="Times New Roman" w:hAnsi="Times New Roman" w:cs="Times New Roman"/>
          <w:sz w:val="24"/>
          <w:szCs w:val="24"/>
        </w:rPr>
        <w:t>.</w:t>
      </w:r>
      <w:r w:rsidR="005C7848">
        <w:rPr>
          <w:rFonts w:ascii="Times New Roman" w:hAnsi="Times New Roman" w:cs="Times New Roman"/>
          <w:sz w:val="24"/>
          <w:szCs w:val="24"/>
        </w:rPr>
        <w:t xml:space="preserve"> </w:t>
      </w:r>
      <w:r w:rsidR="005151B8">
        <w:rPr>
          <w:rFonts w:ascii="Times New Roman" w:hAnsi="Times New Roman" w:cs="Times New Roman"/>
          <w:sz w:val="24"/>
          <w:szCs w:val="24"/>
        </w:rPr>
        <w:t>Cabe lembrar que outro embargo da educação, a evasão escolar, embora não sanado, foi reduzido significativamente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E8B50" w14:textId="3B668732" w:rsidR="00722B49" w:rsidRDefault="005151B8" w:rsidP="00471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é um ledo engano acreditar que existe uma efetiva democratização do ensino no Brasil. Isso porque </w:t>
      </w:r>
      <w:r w:rsidRPr="00A07484">
        <w:rPr>
          <w:rFonts w:ascii="Times New Roman" w:hAnsi="Times New Roman" w:cs="Times New Roman"/>
          <w:sz w:val="24"/>
          <w:szCs w:val="24"/>
        </w:rPr>
        <w:t xml:space="preserve">avaliações </w:t>
      </w:r>
      <w:r>
        <w:rPr>
          <w:rFonts w:ascii="Times New Roman" w:hAnsi="Times New Roman" w:cs="Times New Roman"/>
          <w:sz w:val="24"/>
          <w:szCs w:val="24"/>
        </w:rPr>
        <w:t>sistêmicas</w:t>
      </w:r>
      <w:r w:rsidRPr="00A07484">
        <w:rPr>
          <w:rFonts w:ascii="Times New Roman" w:hAnsi="Times New Roman" w:cs="Times New Roman"/>
          <w:sz w:val="24"/>
          <w:szCs w:val="24"/>
        </w:rPr>
        <w:t xml:space="preserve"> como Sistema de Avaliação da Educação Básica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7484">
        <w:rPr>
          <w:rFonts w:ascii="Times New Roman" w:hAnsi="Times New Roman" w:cs="Times New Roman"/>
          <w:sz w:val="24"/>
          <w:szCs w:val="24"/>
        </w:rPr>
        <w:t>Saeb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7484">
        <w:rPr>
          <w:rFonts w:ascii="Times New Roman" w:hAnsi="Times New Roman" w:cs="Times New Roman"/>
          <w:sz w:val="24"/>
          <w:szCs w:val="24"/>
        </w:rPr>
        <w:t xml:space="preserve"> e Programa Internacional de Avaliação de Estudantes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7484">
        <w:rPr>
          <w:rFonts w:ascii="Times New Roman" w:hAnsi="Times New Roman" w:cs="Times New Roman"/>
          <w:sz w:val="24"/>
          <w:szCs w:val="24"/>
        </w:rPr>
        <w:t>PISA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07484">
        <w:rPr>
          <w:rFonts w:ascii="Times New Roman" w:hAnsi="Times New Roman" w:cs="Times New Roman"/>
          <w:sz w:val="24"/>
          <w:szCs w:val="24"/>
        </w:rPr>
        <w:t>denunciam o péssimo desempenho dos alunos</w:t>
      </w:r>
      <w:r>
        <w:rPr>
          <w:rFonts w:ascii="Times New Roman" w:hAnsi="Times New Roman" w:cs="Times New Roman"/>
          <w:sz w:val="24"/>
          <w:szCs w:val="24"/>
        </w:rPr>
        <w:t xml:space="preserve"> das escolas brasileiras. </w:t>
      </w:r>
    </w:p>
    <w:p w14:paraId="675D665F" w14:textId="77777777" w:rsidR="0047164E" w:rsidRPr="0047164E" w:rsidRDefault="0047164E" w:rsidP="00471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29AB1D" w14:textId="3C7EE0B0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29963295" w14:textId="48834913" w:rsidR="00F07595" w:rsidRPr="00D11817" w:rsidRDefault="00D11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18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enriquecedora no contexto da educação e vai ao encontro do eixo “Políticas Públicas e Gestão da Educação”.</w:t>
      </w:r>
    </w:p>
    <w:p w14:paraId="021F36B4" w14:textId="77777777" w:rsidR="00F07595" w:rsidRDefault="00F0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25031" w14:textId="77777777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108AEE8" w14:textId="77777777" w:rsidR="0080269A" w:rsidRDefault="0080269A" w:rsidP="0080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3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vulta, em nossa sociedade,</w:t>
      </w:r>
      <w:r w:rsidRPr="00872366">
        <w:rPr>
          <w:rFonts w:ascii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hAnsi="Times New Roman" w:cs="Times New Roman"/>
          <w:sz w:val="24"/>
          <w:szCs w:val="24"/>
        </w:rPr>
        <w:t>exame</w:t>
      </w:r>
      <w:r w:rsidRPr="00872366">
        <w:rPr>
          <w:rFonts w:ascii="Times New Roman" w:hAnsi="Times New Roman" w:cs="Times New Roman"/>
          <w:sz w:val="24"/>
          <w:szCs w:val="24"/>
        </w:rPr>
        <w:t xml:space="preserve"> bastante crític</w:t>
      </w:r>
      <w:r>
        <w:rPr>
          <w:rFonts w:ascii="Times New Roman" w:hAnsi="Times New Roman" w:cs="Times New Roman"/>
          <w:sz w:val="24"/>
          <w:szCs w:val="24"/>
        </w:rPr>
        <w:t>o em relação ao processo do ensino no Brasil, apegando-se</w:t>
      </w:r>
      <w:r w:rsidRPr="00F41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1408">
        <w:rPr>
          <w:rFonts w:ascii="Times New Roman" w:hAnsi="Times New Roman" w:cs="Times New Roman"/>
          <w:sz w:val="24"/>
          <w:szCs w:val="24"/>
        </w:rPr>
        <w:t>o que não se alcançou</w:t>
      </w:r>
      <w:r>
        <w:rPr>
          <w:rFonts w:ascii="Times New Roman" w:hAnsi="Times New Roman" w:cs="Times New Roman"/>
          <w:sz w:val="24"/>
          <w:szCs w:val="24"/>
        </w:rPr>
        <w:t xml:space="preserve"> e, de certa forma, desdenhando do progresso conquistado. Optou-se, nessa discussão, por voltar nosso olhar para o que já foi assegurado, mas, ao mesmo tempo, reconhecer que existem muitas lacunas a serem superadas no ensino brasileiro.  </w:t>
      </w:r>
    </w:p>
    <w:p w14:paraId="052ABF98" w14:textId="3B564EC7" w:rsidR="0080269A" w:rsidRPr="00A26ECA" w:rsidRDefault="0080269A" w:rsidP="00802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Portanto,</w:t>
      </w:r>
      <w:r w:rsidR="0047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muito significativos para o país a universalização do ensino o maior acesso aos livros e a redução das taxas de evasão escolar. Não obstante, é fundamental uma maior preocupação com a qualidade do ensino, visto que, se ele </w:t>
      </w:r>
      <w:r w:rsidRPr="009B662A">
        <w:rPr>
          <w:rFonts w:ascii="Times New Roman" w:hAnsi="Times New Roman" w:cs="Times New Roman"/>
          <w:sz w:val="24"/>
          <w:szCs w:val="24"/>
        </w:rPr>
        <w:t xml:space="preserve">envolve parcamente o intelectual, </w:t>
      </w:r>
      <w:r>
        <w:rPr>
          <w:rFonts w:ascii="Times New Roman" w:hAnsi="Times New Roman" w:cs="Times New Roman"/>
          <w:sz w:val="24"/>
          <w:szCs w:val="24"/>
        </w:rPr>
        <w:t>acaba por</w:t>
      </w:r>
      <w:r w:rsidRPr="009B662A">
        <w:rPr>
          <w:rFonts w:ascii="Times New Roman" w:hAnsi="Times New Roman" w:cs="Times New Roman"/>
          <w:sz w:val="24"/>
          <w:szCs w:val="24"/>
        </w:rPr>
        <w:t xml:space="preserve"> tolhe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662A">
        <w:rPr>
          <w:rFonts w:ascii="Times New Roman" w:hAnsi="Times New Roman" w:cs="Times New Roman"/>
          <w:sz w:val="24"/>
          <w:szCs w:val="24"/>
        </w:rPr>
        <w:t xml:space="preserve"> as condições de a escola alcançar seu objetivo de formar cidadãos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B0F24" w14:textId="77777777" w:rsidR="00F07595" w:rsidRDefault="00F07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39A2DA" w14:textId="77777777" w:rsidR="0003488A" w:rsidRDefault="0003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CCAAA0" w14:textId="11D131DC" w:rsidR="00F07595" w:rsidRDefault="00B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7285BD" w14:textId="77777777" w:rsidR="007D3D6C" w:rsidRDefault="007D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8BFD7E" w14:textId="37F1FCA6" w:rsidR="00C709B1" w:rsidRDefault="00C709B1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4"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b/>
          <w:sz w:val="24"/>
          <w:szCs w:val="24"/>
        </w:rPr>
        <w:t>Lei de Diretrizes e Bases da Educação Nacional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(1996)</w:t>
      </w:r>
      <w:r w:rsidRPr="00944084">
        <w:rPr>
          <w:rFonts w:ascii="Times New Roman" w:hAnsi="Times New Roman" w:cs="Times New Roman"/>
          <w:sz w:val="24"/>
          <w:szCs w:val="24"/>
        </w:rPr>
        <w:t>. Disponível em:</w:t>
      </w:r>
      <w:r w:rsidRPr="00A75F4D">
        <w:t xml:space="preserve"> </w:t>
      </w:r>
      <w:r w:rsidRPr="00292C79">
        <w:rPr>
          <w:rFonts w:ascii="Times New Roman" w:hAnsi="Times New Roman" w:cs="Times New Roman"/>
          <w:sz w:val="24"/>
          <w:szCs w:val="24"/>
        </w:rPr>
        <w:t>http://portal.mec.gov.br/seesp/arquivos/pdf/lei9394_ldbn1.pdf</w:t>
      </w:r>
      <w:r w:rsidRPr="00944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944084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69B36F94" w14:textId="77777777" w:rsidR="00771AC8" w:rsidRDefault="00771AC8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89E65" w14:textId="2C0C29FC" w:rsidR="00C709B1" w:rsidRDefault="00C709B1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084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44084">
        <w:rPr>
          <w:rFonts w:ascii="Times New Roman" w:hAnsi="Times New Roman" w:cs="Times New Roman"/>
          <w:b/>
          <w:sz w:val="24"/>
          <w:szCs w:val="24"/>
        </w:rPr>
        <w:t>Constituição da República Federativa do Brasil (1988)</w:t>
      </w:r>
      <w:r w:rsidRPr="00944084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79">
        <w:rPr>
          <w:rFonts w:ascii="Times New Roman" w:hAnsi="Times New Roman" w:cs="Times New Roman"/>
          <w:sz w:val="24"/>
          <w:szCs w:val="24"/>
        </w:rPr>
        <w:t>http://www.planalto.gov.br/ccivil_03/constituicao/constituicao.htm</w:t>
      </w:r>
      <w:r w:rsidRPr="00944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84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4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</w:t>
      </w:r>
      <w:r w:rsidRPr="00944084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14:paraId="72DC310C" w14:textId="77777777" w:rsidR="00771AC8" w:rsidRDefault="00771AC8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5771" w14:textId="23CC6219" w:rsidR="00C709B1" w:rsidRDefault="00C709B1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LISNIOWSKI, Simone Aparecida. Legitimidade jurídico-democrática do direito à educação. In: ROCHA, Maria Zélia Borba; PIMENTEL, Nara Maria (Org.). </w:t>
      </w:r>
      <w:r w:rsidRPr="00CD745E">
        <w:rPr>
          <w:rFonts w:ascii="Times New Roman" w:hAnsi="Times New Roman" w:cs="Times New Roman"/>
          <w:b/>
          <w:sz w:val="24"/>
          <w:szCs w:val="24"/>
        </w:rPr>
        <w:t>Organização da educação brasileira</w:t>
      </w:r>
      <w:r w:rsidRPr="00F8545B">
        <w:rPr>
          <w:rFonts w:ascii="Times New Roman" w:hAnsi="Times New Roman" w:cs="Times New Roman"/>
          <w:bCs/>
          <w:sz w:val="24"/>
          <w:szCs w:val="24"/>
        </w:rPr>
        <w:t>:</w:t>
      </w:r>
      <w:r w:rsidRPr="00CD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5B">
        <w:rPr>
          <w:rFonts w:ascii="Times New Roman" w:hAnsi="Times New Roman" w:cs="Times New Roman"/>
          <w:bCs/>
          <w:sz w:val="24"/>
          <w:szCs w:val="24"/>
        </w:rPr>
        <w:t>marcos contemporâneos</w:t>
      </w:r>
      <w:r>
        <w:rPr>
          <w:rFonts w:ascii="Times New Roman" w:hAnsi="Times New Roman" w:cs="Times New Roman"/>
          <w:sz w:val="24"/>
          <w:szCs w:val="24"/>
        </w:rPr>
        <w:t>. Brasília: Editora Universidade de Brasília, 2016, cap. 2, p. 59-98.</w:t>
      </w:r>
    </w:p>
    <w:p w14:paraId="6B846CFA" w14:textId="77777777" w:rsidR="00771AC8" w:rsidRDefault="00771AC8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46039" w14:textId="04527CA5" w:rsidR="00C709B1" w:rsidRDefault="00C709B1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MOREIRA, Ana Maria de Albuquerque. Dilemas e desafios para a consolidação da educação básica no Brasil. In: ROCHA, Maria Zélia Borba; PIMENTEL, Nara Maria (Org.). </w:t>
      </w:r>
      <w:r w:rsidRPr="00CD745E">
        <w:rPr>
          <w:rFonts w:ascii="Times New Roman" w:hAnsi="Times New Roman" w:cs="Times New Roman"/>
          <w:b/>
          <w:sz w:val="24"/>
          <w:szCs w:val="24"/>
        </w:rPr>
        <w:t>Organização da educação brasileira</w:t>
      </w:r>
      <w:r w:rsidRPr="00F8545B">
        <w:rPr>
          <w:rFonts w:ascii="Times New Roman" w:hAnsi="Times New Roman" w:cs="Times New Roman"/>
          <w:bCs/>
          <w:sz w:val="24"/>
          <w:szCs w:val="24"/>
        </w:rPr>
        <w:t>:</w:t>
      </w:r>
      <w:r w:rsidRPr="00CD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45B">
        <w:rPr>
          <w:rFonts w:ascii="Times New Roman" w:hAnsi="Times New Roman" w:cs="Times New Roman"/>
          <w:bCs/>
          <w:sz w:val="24"/>
          <w:szCs w:val="24"/>
        </w:rPr>
        <w:t>marcos contemporâneos</w:t>
      </w:r>
      <w:r>
        <w:rPr>
          <w:rFonts w:ascii="Times New Roman" w:hAnsi="Times New Roman" w:cs="Times New Roman"/>
          <w:sz w:val="24"/>
          <w:szCs w:val="24"/>
        </w:rPr>
        <w:t>. Brasília: Editora Universidade de Brasília, 2016, cap. 6, p. 203-244.</w:t>
      </w:r>
    </w:p>
    <w:p w14:paraId="5991ABEE" w14:textId="77777777" w:rsidR="00C709B1" w:rsidRDefault="00C709B1">
      <w:pPr>
        <w:spacing w:after="0" w:line="240" w:lineRule="auto"/>
        <w:jc w:val="both"/>
      </w:pPr>
    </w:p>
    <w:sectPr w:rsidR="00C709B1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D4A6" w14:textId="77777777" w:rsidR="00186A81" w:rsidRDefault="00186A81">
      <w:pPr>
        <w:spacing w:line="240" w:lineRule="auto"/>
      </w:pPr>
      <w:r>
        <w:separator/>
      </w:r>
    </w:p>
  </w:endnote>
  <w:endnote w:type="continuationSeparator" w:id="0">
    <w:p w14:paraId="7069D55A" w14:textId="77777777" w:rsidR="00186A81" w:rsidRDefault="0018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20625" w14:textId="77777777" w:rsidR="00186A81" w:rsidRDefault="00186A81">
      <w:pPr>
        <w:spacing w:after="0"/>
      </w:pPr>
      <w:r>
        <w:separator/>
      </w:r>
    </w:p>
  </w:footnote>
  <w:footnote w:type="continuationSeparator" w:id="0">
    <w:p w14:paraId="57684622" w14:textId="77777777" w:rsidR="00186A81" w:rsidRDefault="00186A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4567" w14:textId="77777777" w:rsidR="00F07595" w:rsidRDefault="00B95C43">
    <w:pPr>
      <w:pStyle w:val="Cabealho"/>
    </w:pPr>
    <w:r>
      <w:rPr>
        <w:noProof/>
      </w:rPr>
      <w:drawing>
        <wp:inline distT="0" distB="0" distL="114300" distR="114300" wp14:anchorId="4CED9DE6" wp14:editId="52CF6F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76896"/>
    <w:multiLevelType w:val="hybridMultilevel"/>
    <w:tmpl w:val="0240A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FEF"/>
    <w:multiLevelType w:val="multilevel"/>
    <w:tmpl w:val="D692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023"/>
    <w:rsid w:val="00016EAB"/>
    <w:rsid w:val="0003488A"/>
    <w:rsid w:val="00050EE8"/>
    <w:rsid w:val="00064663"/>
    <w:rsid w:val="000B16D9"/>
    <w:rsid w:val="000D575D"/>
    <w:rsid w:val="000E22C2"/>
    <w:rsid w:val="001073B4"/>
    <w:rsid w:val="00121CFC"/>
    <w:rsid w:val="001617B4"/>
    <w:rsid w:val="00172A27"/>
    <w:rsid w:val="00180DDC"/>
    <w:rsid w:val="00186A81"/>
    <w:rsid w:val="001A4CBF"/>
    <w:rsid w:val="001E2A61"/>
    <w:rsid w:val="002266E5"/>
    <w:rsid w:val="00227C5C"/>
    <w:rsid w:val="002812D8"/>
    <w:rsid w:val="00292C79"/>
    <w:rsid w:val="002D156D"/>
    <w:rsid w:val="00336F67"/>
    <w:rsid w:val="003407B7"/>
    <w:rsid w:val="0034340D"/>
    <w:rsid w:val="003C5D1E"/>
    <w:rsid w:val="00456233"/>
    <w:rsid w:val="0047164E"/>
    <w:rsid w:val="004C73BB"/>
    <w:rsid w:val="004F590D"/>
    <w:rsid w:val="00503719"/>
    <w:rsid w:val="005151B8"/>
    <w:rsid w:val="005174D5"/>
    <w:rsid w:val="00576D46"/>
    <w:rsid w:val="005C7848"/>
    <w:rsid w:val="00620EA4"/>
    <w:rsid w:val="006519F8"/>
    <w:rsid w:val="006571A7"/>
    <w:rsid w:val="00677F30"/>
    <w:rsid w:val="006D1767"/>
    <w:rsid w:val="006F4A0A"/>
    <w:rsid w:val="00703ACF"/>
    <w:rsid w:val="00722B49"/>
    <w:rsid w:val="00727A1E"/>
    <w:rsid w:val="00741E2B"/>
    <w:rsid w:val="00765447"/>
    <w:rsid w:val="00771AC8"/>
    <w:rsid w:val="007B22CD"/>
    <w:rsid w:val="007D3D6C"/>
    <w:rsid w:val="007D6216"/>
    <w:rsid w:val="0080269A"/>
    <w:rsid w:val="0087113E"/>
    <w:rsid w:val="0088334C"/>
    <w:rsid w:val="008C4DEE"/>
    <w:rsid w:val="008D197B"/>
    <w:rsid w:val="008D41A3"/>
    <w:rsid w:val="008F5EC4"/>
    <w:rsid w:val="008F60C4"/>
    <w:rsid w:val="009570AF"/>
    <w:rsid w:val="009A6858"/>
    <w:rsid w:val="009B24AD"/>
    <w:rsid w:val="009D0242"/>
    <w:rsid w:val="00A050F8"/>
    <w:rsid w:val="00A4076A"/>
    <w:rsid w:val="00A96105"/>
    <w:rsid w:val="00AF450E"/>
    <w:rsid w:val="00B04B62"/>
    <w:rsid w:val="00B16E15"/>
    <w:rsid w:val="00B82A8F"/>
    <w:rsid w:val="00B95C43"/>
    <w:rsid w:val="00BA7583"/>
    <w:rsid w:val="00BB5392"/>
    <w:rsid w:val="00BD70D2"/>
    <w:rsid w:val="00C26757"/>
    <w:rsid w:val="00C420BF"/>
    <w:rsid w:val="00C60B71"/>
    <w:rsid w:val="00C709B1"/>
    <w:rsid w:val="00C72F26"/>
    <w:rsid w:val="00CC3848"/>
    <w:rsid w:val="00CD15E3"/>
    <w:rsid w:val="00D11817"/>
    <w:rsid w:val="00D14AD4"/>
    <w:rsid w:val="00DD0106"/>
    <w:rsid w:val="00E2152B"/>
    <w:rsid w:val="00E464CF"/>
    <w:rsid w:val="00E86EA9"/>
    <w:rsid w:val="00F05A6D"/>
    <w:rsid w:val="00F07595"/>
    <w:rsid w:val="00F3510B"/>
    <w:rsid w:val="00F61685"/>
    <w:rsid w:val="00F8545B"/>
    <w:rsid w:val="00F9071B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D71B"/>
  <w15:docId w15:val="{00766E1B-0A79-4F3A-B01D-AB2D0BCA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292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266E5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argrafodaLista">
    <w:name w:val="List Paragraph"/>
    <w:basedOn w:val="Normal"/>
    <w:uiPriority w:val="99"/>
    <w:rsid w:val="001617B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92C7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E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Acer</cp:lastModifiedBy>
  <cp:revision>98</cp:revision>
  <dcterms:created xsi:type="dcterms:W3CDTF">2024-10-22T15:37:00Z</dcterms:created>
  <dcterms:modified xsi:type="dcterms:W3CDTF">2025-05-24T20:50:00Z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