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kcjc0k1l14u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JOGO DIGITAL EDUCACIONAL SOBRE DROGAS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Vytor Rennan Alves Carvalho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Federal do Norte de Minas Gerais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imvytorcarvalho@gmail.com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Joselice Ferreira Lima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Federal do Norte de Minas Gerais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Laboratório de Novas Tecnologias e Jogos Digitais - Display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Joselice.lima@ifnmg.edu.br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Tecnologias da Educação e Educação a Distância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Conscientização; desenvolvimento de jogos; drogas; jogo educativo;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aborda o desenvolvimento do jogo digital educacional "Exterminando Drogas".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 e Problema: A pesquisa justifica-se pela preocupação com o uso de drogas por crianças/pré-adolescentes e a necessidade de estratégias preventivas eficazes. O problema é a carência de recursos digitais lúdicos para prevenção às drogas ao público jovem, limitado a abordagens tradicionais.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Objetivos: O objetivo geral é apresentar e analisar o desenvolvimento do jogo como artefato de pesquisa aplicada para conscientização sobre os riscos do uso de substâncias psicoativas. Os específicos incluem: adaptar e implementar mecânicas de jogo para web, estruturar o desenvolvimento via Game Design Document (GDD), e usar narrativa para transmitir a mensagem preventiva.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Referencial Teórico: A fundamentação teórica baseia-se em estudos sobre jogos educativos (serious games) e seu potencial de aprendizagem e mudança comportamental, em conceitos de dependência e efeitos de drogas lícitas (cigarro, álcool) e ilícitas (maconha, crack), e na aplicação de estruturas narrativas, como a "Jornada do Herói".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 Metodológicos: Pesquisa aplicada com revisão teórica e desenvolvimento iterativo de jogo no Unity, usando C# e arte 2D no Paint Tool SAI. Um protótipo web funcional foi criado com mecânicas básicas, narrativa e estilo cartunesco. Skeleton Animations otimizou desempenho e tamanho. Técnicas de polimento como coyote time e jump buffering foram implementadas, seguindo o GDD.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pesquisa, no eixo Educação, explora um jogo digital educativo voltado à prevenção do uso de drogas, com foco em conscientização lúdica para o público infantojuvenil.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Damasceno, E. F., Nardi, P. A., Silva, A. K. A., Fernando, L., Lopes, B., &amp; Fernandes, A. M. (2016). Um serious game como estratégia na promoção da saúde no combate ao uso de drogas. J Bras Tele, 4(2), 237-245.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Nicastri, S. (2008). Drogas: classificação e efeitos no organismo. Brasil. Presidência da República. Secretaria Nacional Antidrogas. Prevenção ao uso indevido de drogas: curso de capacitação para conselheiros municipais. Brasília: SENAD, 20-29.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Cavalcante, M. B. P. T., Alves, M. D. S., &amp; Barroso, M. G. T. (2008). Adolescência, álcool e drogas: uma revisão na perspectiva da promoção da saúde. Esc Anna Nery Rev Enferm, 12(3), 555-9.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Nunes, A., Oliveira, H., de Souza, M. D. L., &amp; Hounsell, M. (2015, October). Jogos Digitais e a Dependência Química: Um Mapeamento Sistemático da Literatura. In Brazilian Symposium on Computers in Education (Simpósio Brasileiro de Informática na Educação-SBIE).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6">
    <w:name w:val="head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8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mvytorcarvalho@gmail.com" TargetMode="External"/><Relationship Id="rId8" Type="http://schemas.openxmlformats.org/officeDocument/2006/relationships/hyperlink" Target="mailto:Joselice.lima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c24C4oN4fLSt5uPxuUnT5EEI9g==">CgMxLjAyDmgua2NqYzBrMWwxNHU5OAByITFrYlNONzBxQkVaSnVGc3R0cnlNelo4bkN5bHhpOWY4Vg==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