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F8D47D" w14:textId="6F8954E4" w:rsidR="00452924" w:rsidRPr="00ED2230" w:rsidRDefault="00452924" w:rsidP="00452924">
      <w:pPr>
        <w:pStyle w:val="Standard"/>
        <w:jc w:val="center"/>
        <w:rPr>
          <w:rFonts w:ascii="Times New Roman" w:eastAsia="Calibri" w:hAnsi="Times New Roman" w:cs="Times New Roman"/>
          <w:b/>
          <w:bCs/>
        </w:rPr>
      </w:pPr>
      <w:r w:rsidRPr="00ED2230">
        <w:rPr>
          <w:rFonts w:ascii="Times New Roman" w:eastAsia="Calibri" w:hAnsi="Times New Roman" w:cs="Times New Roman"/>
          <w:b/>
          <w:bCs/>
        </w:rPr>
        <w:t xml:space="preserve"> ENSINO MÉDIO</w:t>
      </w:r>
      <w:r w:rsidR="007177CC">
        <w:rPr>
          <w:rFonts w:ascii="Times New Roman" w:eastAsia="Calibri" w:hAnsi="Times New Roman" w:cs="Times New Roman"/>
          <w:b/>
          <w:bCs/>
        </w:rPr>
        <w:t xml:space="preserve"> E JUVENTUDES: um estudo exploratório do perfil das escolas e estudantes da rede estadual no município de São Luís</w:t>
      </w:r>
    </w:p>
    <w:p w14:paraId="19B9281A" w14:textId="77777777" w:rsidR="000133A6" w:rsidRPr="00ED2230" w:rsidRDefault="000133A6" w:rsidP="000133A6">
      <w:pPr>
        <w:rPr>
          <w:rFonts w:ascii="Times New Roman" w:hAnsi="Times New Roman" w:cs="Times New Roman"/>
          <w:sz w:val="24"/>
          <w:szCs w:val="24"/>
        </w:rPr>
      </w:pPr>
    </w:p>
    <w:p w14:paraId="6F443A8B" w14:textId="77777777" w:rsidR="000133A6" w:rsidRPr="00ED2230" w:rsidRDefault="000133A6" w:rsidP="000133A6">
      <w:pPr>
        <w:rPr>
          <w:rFonts w:ascii="Times New Roman" w:hAnsi="Times New Roman" w:cs="Times New Roman"/>
          <w:sz w:val="24"/>
          <w:szCs w:val="24"/>
        </w:rPr>
      </w:pPr>
    </w:p>
    <w:p w14:paraId="2786E32E" w14:textId="52089CBF" w:rsidR="000133A6" w:rsidRPr="008B567E" w:rsidRDefault="000133A6" w:rsidP="007177CC">
      <w:pPr>
        <w:spacing w:before="120" w:line="240" w:lineRule="auto"/>
        <w:ind w:left="2835"/>
        <w:jc w:val="both"/>
        <w:rPr>
          <w:rFonts w:ascii="Times New Roman" w:hAnsi="Times New Roman" w:cs="Times New Roman"/>
          <w:b/>
          <w:bCs/>
          <w:sz w:val="20"/>
          <w:szCs w:val="20"/>
        </w:rPr>
      </w:pPr>
      <w:r w:rsidRPr="008B567E">
        <w:rPr>
          <w:rFonts w:ascii="Times New Roman" w:hAnsi="Times New Roman" w:cs="Times New Roman"/>
          <w:b/>
          <w:bCs/>
          <w:sz w:val="20"/>
          <w:szCs w:val="20"/>
        </w:rPr>
        <w:t>RESUMO</w:t>
      </w:r>
    </w:p>
    <w:p w14:paraId="4748AD09" w14:textId="03D4ADB2" w:rsidR="00FC5EAF" w:rsidRPr="008B567E" w:rsidRDefault="00021AF3" w:rsidP="008B567E">
      <w:pPr>
        <w:spacing w:line="240" w:lineRule="auto"/>
        <w:ind w:left="2835"/>
        <w:jc w:val="both"/>
        <w:rPr>
          <w:rFonts w:ascii="Times New Roman" w:eastAsia="Calibri" w:hAnsi="Times New Roman" w:cs="Times New Roman"/>
          <w:b/>
          <w:bCs/>
          <w:sz w:val="20"/>
          <w:szCs w:val="20"/>
        </w:rPr>
      </w:pPr>
      <w:r w:rsidRPr="008B567E">
        <w:rPr>
          <w:rFonts w:ascii="Times New Roman" w:eastAsia="Calibri" w:hAnsi="Times New Roman" w:cs="Times New Roman"/>
          <w:sz w:val="20"/>
          <w:szCs w:val="20"/>
        </w:rPr>
        <w:t>E</w:t>
      </w:r>
      <w:r w:rsidR="00B077AF" w:rsidRPr="008B567E">
        <w:rPr>
          <w:rFonts w:ascii="Times New Roman" w:eastAsia="Calibri" w:hAnsi="Times New Roman" w:cs="Times New Roman"/>
          <w:sz w:val="20"/>
          <w:szCs w:val="20"/>
        </w:rPr>
        <w:t>ste artigo</w:t>
      </w:r>
      <w:r w:rsidRPr="008B567E">
        <w:rPr>
          <w:rFonts w:ascii="Times New Roman" w:eastAsia="Calibri" w:hAnsi="Times New Roman" w:cs="Times New Roman"/>
          <w:sz w:val="20"/>
          <w:szCs w:val="20"/>
        </w:rPr>
        <w:t xml:space="preserve"> </w:t>
      </w:r>
      <w:r w:rsidR="00D318BA" w:rsidRPr="008B567E">
        <w:rPr>
          <w:rFonts w:ascii="Times New Roman" w:eastAsia="Calibri" w:hAnsi="Times New Roman" w:cs="Times New Roman"/>
          <w:sz w:val="20"/>
          <w:szCs w:val="20"/>
        </w:rPr>
        <w:t>ter por objetivo traça</w:t>
      </w:r>
      <w:r w:rsidR="007177CC" w:rsidRPr="008B567E">
        <w:rPr>
          <w:rFonts w:ascii="Times New Roman" w:eastAsia="Calibri" w:hAnsi="Times New Roman" w:cs="Times New Roman"/>
          <w:b/>
          <w:bCs/>
          <w:sz w:val="20"/>
          <w:szCs w:val="20"/>
        </w:rPr>
        <w:t>r</w:t>
      </w:r>
      <w:r w:rsidR="00D318BA" w:rsidRPr="008B567E">
        <w:rPr>
          <w:rFonts w:ascii="Times New Roman" w:eastAsia="Calibri" w:hAnsi="Times New Roman" w:cs="Times New Roman"/>
          <w:sz w:val="20"/>
          <w:szCs w:val="20"/>
        </w:rPr>
        <w:t xml:space="preserve"> </w:t>
      </w:r>
      <w:r w:rsidR="00A36947" w:rsidRPr="008B567E">
        <w:rPr>
          <w:rFonts w:ascii="Times New Roman" w:eastAsia="Calibri" w:hAnsi="Times New Roman" w:cs="Times New Roman"/>
          <w:sz w:val="20"/>
          <w:szCs w:val="20"/>
        </w:rPr>
        <w:t>um panorama da rede estadual de</w:t>
      </w:r>
      <w:r w:rsidR="00AE0A52" w:rsidRPr="008B567E">
        <w:rPr>
          <w:rFonts w:ascii="Times New Roman" w:eastAsia="Calibri" w:hAnsi="Times New Roman" w:cs="Times New Roman"/>
          <w:sz w:val="20"/>
          <w:szCs w:val="20"/>
        </w:rPr>
        <w:t xml:space="preserve"> ensino médio </w:t>
      </w:r>
      <w:r w:rsidR="00A36947" w:rsidRPr="008B567E">
        <w:rPr>
          <w:rFonts w:ascii="Times New Roman" w:eastAsia="Calibri" w:hAnsi="Times New Roman" w:cs="Times New Roman"/>
          <w:sz w:val="20"/>
          <w:szCs w:val="20"/>
        </w:rPr>
        <w:t xml:space="preserve">no município de </w:t>
      </w:r>
      <w:r w:rsidR="00D318BA" w:rsidRPr="008B567E">
        <w:rPr>
          <w:rFonts w:ascii="Times New Roman" w:eastAsia="Calibri" w:hAnsi="Times New Roman" w:cs="Times New Roman"/>
          <w:sz w:val="20"/>
          <w:szCs w:val="20"/>
        </w:rPr>
        <w:t>São Luís</w:t>
      </w:r>
      <w:r w:rsidR="00162F74" w:rsidRPr="008B567E">
        <w:rPr>
          <w:rFonts w:ascii="Times New Roman" w:eastAsia="Calibri" w:hAnsi="Times New Roman" w:cs="Times New Roman"/>
          <w:sz w:val="20"/>
          <w:szCs w:val="20"/>
        </w:rPr>
        <w:t xml:space="preserve"> </w:t>
      </w:r>
      <w:r w:rsidR="00082598" w:rsidRPr="008B567E">
        <w:rPr>
          <w:rFonts w:ascii="Times New Roman" w:eastAsia="Calibri" w:hAnsi="Times New Roman" w:cs="Times New Roman"/>
          <w:sz w:val="20"/>
          <w:szCs w:val="20"/>
        </w:rPr>
        <w:t xml:space="preserve">com foco </w:t>
      </w:r>
      <w:r w:rsidR="00337D63" w:rsidRPr="008B567E">
        <w:rPr>
          <w:rFonts w:ascii="Times New Roman" w:eastAsia="Calibri" w:hAnsi="Times New Roman" w:cs="Times New Roman"/>
          <w:sz w:val="20"/>
          <w:szCs w:val="20"/>
        </w:rPr>
        <w:t>no</w:t>
      </w:r>
      <w:r w:rsidR="00A36947" w:rsidRPr="008B567E">
        <w:rPr>
          <w:rFonts w:ascii="Times New Roman" w:eastAsia="Calibri" w:hAnsi="Times New Roman" w:cs="Times New Roman"/>
          <w:sz w:val="20"/>
          <w:szCs w:val="20"/>
        </w:rPr>
        <w:t xml:space="preserve"> </w:t>
      </w:r>
      <w:r w:rsidR="00A36947" w:rsidRPr="00C93128">
        <w:rPr>
          <w:rFonts w:ascii="Times New Roman" w:eastAsia="Calibri" w:hAnsi="Times New Roman" w:cs="Times New Roman"/>
          <w:sz w:val="20"/>
          <w:szCs w:val="20"/>
        </w:rPr>
        <w:t>perfi</w:t>
      </w:r>
      <w:r w:rsidR="007177CC" w:rsidRPr="00C93128">
        <w:rPr>
          <w:rFonts w:ascii="Times New Roman" w:eastAsia="Calibri" w:hAnsi="Times New Roman" w:cs="Times New Roman"/>
          <w:bCs/>
          <w:sz w:val="20"/>
          <w:szCs w:val="20"/>
        </w:rPr>
        <w:t>l</w:t>
      </w:r>
      <w:r w:rsidR="00C93128" w:rsidRPr="00C93128">
        <w:rPr>
          <w:rFonts w:ascii="Times New Roman" w:eastAsia="Calibri" w:hAnsi="Times New Roman" w:cs="Times New Roman"/>
          <w:bCs/>
          <w:sz w:val="20"/>
          <w:szCs w:val="20"/>
        </w:rPr>
        <w:t xml:space="preserve"> </w:t>
      </w:r>
      <w:r w:rsidR="00A36947" w:rsidRPr="00C93128">
        <w:rPr>
          <w:rFonts w:ascii="Times New Roman" w:eastAsia="Calibri" w:hAnsi="Times New Roman" w:cs="Times New Roman"/>
          <w:sz w:val="20"/>
          <w:szCs w:val="20"/>
        </w:rPr>
        <w:t>d</w:t>
      </w:r>
      <w:r w:rsidR="00A36947" w:rsidRPr="008B567E">
        <w:rPr>
          <w:rFonts w:ascii="Times New Roman" w:eastAsia="Calibri" w:hAnsi="Times New Roman" w:cs="Times New Roman"/>
          <w:sz w:val="20"/>
          <w:szCs w:val="20"/>
        </w:rPr>
        <w:t>os</w:t>
      </w:r>
      <w:r w:rsidR="00337D63" w:rsidRPr="008B567E">
        <w:rPr>
          <w:rFonts w:ascii="Times New Roman" w:eastAsia="Calibri" w:hAnsi="Times New Roman" w:cs="Times New Roman"/>
          <w:sz w:val="20"/>
          <w:szCs w:val="20"/>
        </w:rPr>
        <w:t xml:space="preserve"> estudantes. </w:t>
      </w:r>
      <w:r w:rsidR="00EF42C2" w:rsidRPr="008B567E">
        <w:rPr>
          <w:rFonts w:ascii="Times New Roman" w:eastAsia="Calibri" w:hAnsi="Times New Roman" w:cs="Times New Roman"/>
          <w:sz w:val="20"/>
          <w:szCs w:val="20"/>
        </w:rPr>
        <w:t>Para tanto r</w:t>
      </w:r>
      <w:r w:rsidR="00235D10" w:rsidRPr="008B567E">
        <w:rPr>
          <w:rFonts w:ascii="Times New Roman" w:eastAsia="Calibri" w:hAnsi="Times New Roman" w:cs="Times New Roman"/>
          <w:sz w:val="20"/>
          <w:szCs w:val="20"/>
        </w:rPr>
        <w:t>ealiza</w:t>
      </w:r>
      <w:r w:rsidR="007177CC" w:rsidRPr="008B567E">
        <w:rPr>
          <w:rFonts w:ascii="Times New Roman" w:eastAsia="Calibri" w:hAnsi="Times New Roman" w:cs="Times New Roman"/>
          <w:sz w:val="20"/>
          <w:szCs w:val="20"/>
        </w:rPr>
        <w:t>mos uma</w:t>
      </w:r>
      <w:r w:rsidR="00235D10" w:rsidRPr="008B567E">
        <w:rPr>
          <w:rFonts w:ascii="Times New Roman" w:eastAsia="Calibri" w:hAnsi="Times New Roman" w:cs="Times New Roman"/>
          <w:sz w:val="20"/>
          <w:szCs w:val="20"/>
        </w:rPr>
        <w:t xml:space="preserve"> </w:t>
      </w:r>
      <w:r w:rsidR="00452924" w:rsidRPr="008B567E">
        <w:rPr>
          <w:rFonts w:ascii="Times New Roman" w:eastAsia="Calibri" w:hAnsi="Times New Roman" w:cs="Times New Roman"/>
          <w:sz w:val="20"/>
          <w:szCs w:val="20"/>
        </w:rPr>
        <w:t>revisão</w:t>
      </w:r>
      <w:r w:rsidRPr="008B567E">
        <w:rPr>
          <w:rFonts w:ascii="Times New Roman" w:eastAsia="Calibri" w:hAnsi="Times New Roman" w:cs="Times New Roman"/>
          <w:sz w:val="20"/>
          <w:szCs w:val="20"/>
        </w:rPr>
        <w:t xml:space="preserve"> </w:t>
      </w:r>
      <w:r w:rsidR="00452924" w:rsidRPr="008B567E">
        <w:rPr>
          <w:rFonts w:ascii="Times New Roman" w:eastAsia="Calibri" w:hAnsi="Times New Roman" w:cs="Times New Roman"/>
          <w:sz w:val="20"/>
          <w:szCs w:val="20"/>
        </w:rPr>
        <w:t>bibliografia</w:t>
      </w:r>
      <w:r w:rsidR="007177CC" w:rsidRPr="008B567E">
        <w:rPr>
          <w:rFonts w:ascii="Times New Roman" w:eastAsia="Calibri" w:hAnsi="Times New Roman" w:cs="Times New Roman"/>
          <w:sz w:val="20"/>
          <w:szCs w:val="20"/>
        </w:rPr>
        <w:t>,</w:t>
      </w:r>
      <w:r w:rsidRPr="008B567E">
        <w:rPr>
          <w:rFonts w:ascii="Times New Roman" w:eastAsia="Calibri" w:hAnsi="Times New Roman" w:cs="Times New Roman"/>
          <w:sz w:val="20"/>
          <w:szCs w:val="20"/>
        </w:rPr>
        <w:t xml:space="preserve"> </w:t>
      </w:r>
      <w:r w:rsidR="00A36947" w:rsidRPr="008B567E">
        <w:rPr>
          <w:rFonts w:ascii="Times New Roman" w:eastAsia="Calibri" w:hAnsi="Times New Roman" w:cs="Times New Roman"/>
          <w:sz w:val="20"/>
          <w:szCs w:val="20"/>
        </w:rPr>
        <w:t xml:space="preserve">análise </w:t>
      </w:r>
      <w:r w:rsidR="00FA0C4E" w:rsidRPr="008B567E">
        <w:rPr>
          <w:rFonts w:ascii="Times New Roman" w:eastAsia="Calibri" w:hAnsi="Times New Roman" w:cs="Times New Roman"/>
          <w:sz w:val="20"/>
          <w:szCs w:val="20"/>
        </w:rPr>
        <w:t>documental</w:t>
      </w:r>
      <w:r w:rsidR="007177CC" w:rsidRPr="008B567E">
        <w:rPr>
          <w:rFonts w:ascii="Times New Roman" w:eastAsia="Calibri" w:hAnsi="Times New Roman" w:cs="Times New Roman"/>
          <w:sz w:val="20"/>
          <w:szCs w:val="20"/>
        </w:rPr>
        <w:t xml:space="preserve"> e</w:t>
      </w:r>
      <w:r w:rsidR="00FA0C4E" w:rsidRPr="008B567E">
        <w:rPr>
          <w:rFonts w:ascii="Times New Roman" w:eastAsia="Calibri" w:hAnsi="Times New Roman" w:cs="Times New Roman"/>
          <w:sz w:val="20"/>
          <w:szCs w:val="20"/>
        </w:rPr>
        <w:t xml:space="preserve"> </w:t>
      </w:r>
      <w:r w:rsidR="00337D63" w:rsidRPr="008B567E">
        <w:rPr>
          <w:rFonts w:ascii="Times New Roman" w:eastAsia="Calibri" w:hAnsi="Times New Roman" w:cs="Times New Roman"/>
          <w:sz w:val="20"/>
          <w:szCs w:val="20"/>
        </w:rPr>
        <w:t xml:space="preserve">análise </w:t>
      </w:r>
      <w:r w:rsidR="00A36947" w:rsidRPr="008B567E">
        <w:rPr>
          <w:rFonts w:ascii="Times New Roman" w:eastAsia="Calibri" w:hAnsi="Times New Roman" w:cs="Times New Roman"/>
          <w:sz w:val="20"/>
          <w:szCs w:val="20"/>
        </w:rPr>
        <w:t xml:space="preserve">quantitativa </w:t>
      </w:r>
      <w:r w:rsidR="00337D63" w:rsidRPr="008B567E">
        <w:rPr>
          <w:rFonts w:ascii="Times New Roman" w:eastAsia="Calibri" w:hAnsi="Times New Roman" w:cs="Times New Roman"/>
          <w:sz w:val="20"/>
          <w:szCs w:val="20"/>
        </w:rPr>
        <w:t xml:space="preserve">de </w:t>
      </w:r>
      <w:r w:rsidR="00D318BA" w:rsidRPr="008B567E">
        <w:rPr>
          <w:rFonts w:ascii="Times New Roman" w:eastAsia="Calibri" w:hAnsi="Times New Roman" w:cs="Times New Roman"/>
          <w:sz w:val="20"/>
          <w:szCs w:val="20"/>
        </w:rPr>
        <w:t>dados</w:t>
      </w:r>
      <w:r w:rsidR="00FA0C4E" w:rsidRPr="008B567E">
        <w:rPr>
          <w:rFonts w:ascii="Times New Roman" w:eastAsia="Calibri" w:hAnsi="Times New Roman" w:cs="Times New Roman"/>
          <w:sz w:val="20"/>
          <w:szCs w:val="20"/>
        </w:rPr>
        <w:t xml:space="preserve"> do censo escolar, da PNAD contínua e do IBGE</w:t>
      </w:r>
      <w:r w:rsidR="00A36947" w:rsidRPr="008B567E">
        <w:rPr>
          <w:rFonts w:ascii="Times New Roman" w:eastAsia="Calibri" w:hAnsi="Times New Roman" w:cs="Times New Roman"/>
          <w:sz w:val="20"/>
          <w:szCs w:val="20"/>
        </w:rPr>
        <w:t>. Fundamenta-se teoricamente em autores</w:t>
      </w:r>
      <w:r w:rsidR="00EF42C2" w:rsidRPr="008B567E">
        <w:rPr>
          <w:rFonts w:ascii="Times New Roman" w:eastAsia="Calibri" w:hAnsi="Times New Roman" w:cs="Times New Roman"/>
          <w:sz w:val="20"/>
          <w:szCs w:val="20"/>
        </w:rPr>
        <w:t xml:space="preserve"> </w:t>
      </w:r>
      <w:r w:rsidR="007177CC" w:rsidRPr="008B567E">
        <w:rPr>
          <w:rFonts w:ascii="Times New Roman" w:eastAsia="Calibri" w:hAnsi="Times New Roman" w:cs="Times New Roman"/>
          <w:sz w:val="20"/>
          <w:szCs w:val="20"/>
        </w:rPr>
        <w:t xml:space="preserve">que estudam ensino médio e juventude como </w:t>
      </w:r>
      <w:proofErr w:type="spellStart"/>
      <w:r w:rsidR="007177CC" w:rsidRPr="008B567E">
        <w:rPr>
          <w:rFonts w:ascii="Times New Roman" w:eastAsia="Calibri" w:hAnsi="Times New Roman" w:cs="Times New Roman"/>
          <w:sz w:val="20"/>
          <w:szCs w:val="20"/>
        </w:rPr>
        <w:t>Dayrell</w:t>
      </w:r>
      <w:proofErr w:type="spellEnd"/>
      <w:r w:rsidR="007177CC" w:rsidRPr="008B567E">
        <w:rPr>
          <w:rFonts w:ascii="Times New Roman" w:eastAsia="Calibri" w:hAnsi="Times New Roman" w:cs="Times New Roman"/>
          <w:sz w:val="20"/>
          <w:szCs w:val="20"/>
        </w:rPr>
        <w:t xml:space="preserve"> (2016, 2021), </w:t>
      </w:r>
      <w:proofErr w:type="spellStart"/>
      <w:r w:rsidR="007177CC" w:rsidRPr="008B567E">
        <w:rPr>
          <w:rFonts w:ascii="Times New Roman" w:hAnsi="Times New Roman" w:cs="Times New Roman"/>
          <w:color w:val="000000"/>
          <w:sz w:val="20"/>
          <w:szCs w:val="20"/>
        </w:rPr>
        <w:t>Stoski</w:t>
      </w:r>
      <w:proofErr w:type="spellEnd"/>
      <w:r w:rsidR="007177CC" w:rsidRPr="008B567E">
        <w:rPr>
          <w:rFonts w:ascii="Times New Roman" w:hAnsi="Times New Roman" w:cs="Times New Roman"/>
          <w:color w:val="000000"/>
          <w:sz w:val="20"/>
          <w:szCs w:val="20"/>
        </w:rPr>
        <w:t xml:space="preserve"> e </w:t>
      </w:r>
      <w:proofErr w:type="spellStart"/>
      <w:r w:rsidR="007177CC" w:rsidRPr="008B567E">
        <w:rPr>
          <w:rFonts w:ascii="Times New Roman" w:hAnsi="Times New Roman" w:cs="Times New Roman"/>
          <w:color w:val="000000"/>
          <w:sz w:val="20"/>
          <w:szCs w:val="20"/>
        </w:rPr>
        <w:t>Gelbke</w:t>
      </w:r>
      <w:proofErr w:type="spellEnd"/>
      <w:r w:rsidR="007177CC" w:rsidRPr="008B567E">
        <w:rPr>
          <w:rFonts w:ascii="Times New Roman" w:hAnsi="Times New Roman" w:cs="Times New Roman"/>
          <w:color w:val="000000"/>
          <w:sz w:val="20"/>
          <w:szCs w:val="20"/>
        </w:rPr>
        <w:t xml:space="preserve"> (2016). </w:t>
      </w:r>
      <w:r w:rsidR="008B567E" w:rsidRPr="008B567E">
        <w:rPr>
          <w:rFonts w:ascii="Times New Roman" w:eastAsia="Calibri" w:hAnsi="Times New Roman" w:cs="Times New Roman"/>
          <w:sz w:val="20"/>
          <w:szCs w:val="20"/>
        </w:rPr>
        <w:t>Os resultados indicam</w:t>
      </w:r>
      <w:r w:rsidR="008B567E" w:rsidRPr="008B567E">
        <w:rPr>
          <w:rFonts w:ascii="Times New Roman" w:eastAsia="Calibri" w:hAnsi="Times New Roman" w:cs="Times New Roman"/>
          <w:b/>
          <w:bCs/>
          <w:sz w:val="20"/>
          <w:szCs w:val="20"/>
        </w:rPr>
        <w:t xml:space="preserve"> </w:t>
      </w:r>
      <w:r w:rsidR="008B567E" w:rsidRPr="008B567E">
        <w:rPr>
          <w:rFonts w:ascii="Times New Roman" w:eastAsia="Calibri" w:hAnsi="Times New Roman" w:cs="Times New Roman"/>
          <w:sz w:val="20"/>
          <w:szCs w:val="20"/>
        </w:rPr>
        <w:t>que a rede de ensino médio em São Luís é formada por uma juventude diversificada e majoritariamente pertencente aos estratos socioeconômicos mais baixos, para os quais a escola também oferece poucas condições para uma educação de qualidade.</w:t>
      </w:r>
    </w:p>
    <w:p w14:paraId="3D5DC24D" w14:textId="77777777" w:rsidR="00FC5EAF" w:rsidRPr="008B567E" w:rsidRDefault="00FC5EAF" w:rsidP="007177CC">
      <w:pPr>
        <w:pStyle w:val="Corpodetexto2"/>
        <w:ind w:left="2835"/>
        <w:rPr>
          <w:rFonts w:ascii="Times New Roman" w:eastAsia="Calibri" w:hAnsi="Times New Roman" w:cs="Times New Roman"/>
          <w:b w:val="0"/>
          <w:bCs w:val="0"/>
          <w:color w:val="auto"/>
          <w:sz w:val="20"/>
          <w:szCs w:val="20"/>
        </w:rPr>
      </w:pPr>
    </w:p>
    <w:p w14:paraId="3B9999AD" w14:textId="61D86A29" w:rsidR="00452924" w:rsidRPr="00ED2230" w:rsidRDefault="000133A6" w:rsidP="007177CC">
      <w:pPr>
        <w:pStyle w:val="Corpodetexto2"/>
        <w:ind w:left="2835"/>
        <w:rPr>
          <w:rFonts w:ascii="Times New Roman" w:hAnsi="Times New Roman" w:cs="Times New Roman"/>
          <w:b w:val="0"/>
          <w:color w:val="auto"/>
          <w:sz w:val="20"/>
          <w:szCs w:val="20"/>
        </w:rPr>
      </w:pPr>
      <w:r w:rsidRPr="00ED2230">
        <w:rPr>
          <w:rFonts w:ascii="Times New Roman" w:hAnsi="Times New Roman" w:cs="Times New Roman"/>
          <w:b w:val="0"/>
          <w:color w:val="auto"/>
          <w:sz w:val="20"/>
          <w:szCs w:val="20"/>
        </w:rPr>
        <w:t xml:space="preserve">Palavras-chave: </w:t>
      </w:r>
      <w:r w:rsidR="003E4593">
        <w:rPr>
          <w:rFonts w:ascii="Times New Roman" w:eastAsia="Calibri" w:hAnsi="Times New Roman" w:cs="Times New Roman"/>
          <w:b w:val="0"/>
          <w:color w:val="auto"/>
          <w:sz w:val="20"/>
          <w:szCs w:val="20"/>
        </w:rPr>
        <w:t>Ensino médio;</w:t>
      </w:r>
      <w:r w:rsidR="00452924" w:rsidRPr="00ED2230">
        <w:rPr>
          <w:rFonts w:ascii="Times New Roman" w:eastAsia="Calibri" w:hAnsi="Times New Roman" w:cs="Times New Roman"/>
          <w:b w:val="0"/>
          <w:color w:val="auto"/>
          <w:sz w:val="20"/>
          <w:szCs w:val="20"/>
        </w:rPr>
        <w:t xml:space="preserve"> </w:t>
      </w:r>
      <w:r w:rsidR="00FB2F6D" w:rsidRPr="00ED2230">
        <w:rPr>
          <w:rFonts w:ascii="Times New Roman" w:eastAsia="Calibri" w:hAnsi="Times New Roman" w:cs="Times New Roman"/>
          <w:b w:val="0"/>
          <w:color w:val="auto"/>
          <w:sz w:val="20"/>
          <w:szCs w:val="20"/>
        </w:rPr>
        <w:t>Perfil dos estudantes</w:t>
      </w:r>
      <w:r w:rsidR="003E4593">
        <w:rPr>
          <w:rFonts w:ascii="Times New Roman" w:eastAsia="Calibri" w:hAnsi="Times New Roman" w:cs="Times New Roman"/>
          <w:b w:val="0"/>
          <w:color w:val="auto"/>
          <w:sz w:val="20"/>
          <w:szCs w:val="20"/>
        </w:rPr>
        <w:t xml:space="preserve">; Rede estadual; </w:t>
      </w:r>
      <w:r w:rsidR="001A6AC1" w:rsidRPr="00ED2230">
        <w:rPr>
          <w:rFonts w:ascii="Times New Roman" w:eastAsia="Calibri" w:hAnsi="Times New Roman" w:cs="Times New Roman"/>
          <w:b w:val="0"/>
          <w:color w:val="auto"/>
          <w:sz w:val="20"/>
          <w:szCs w:val="20"/>
        </w:rPr>
        <w:t xml:space="preserve">São </w:t>
      </w:r>
      <w:r w:rsidR="00452924" w:rsidRPr="00ED2230">
        <w:rPr>
          <w:rFonts w:ascii="Times New Roman" w:eastAsia="Calibri" w:hAnsi="Times New Roman" w:cs="Times New Roman"/>
          <w:b w:val="0"/>
          <w:color w:val="auto"/>
          <w:sz w:val="20"/>
          <w:szCs w:val="20"/>
        </w:rPr>
        <w:t>Luís.</w:t>
      </w:r>
    </w:p>
    <w:p w14:paraId="6CA6E13B" w14:textId="0E457C1F" w:rsidR="000133A6" w:rsidRDefault="000133A6" w:rsidP="004A02C2">
      <w:pPr>
        <w:spacing w:before="120" w:line="240" w:lineRule="auto"/>
        <w:ind w:left="2835"/>
        <w:jc w:val="both"/>
        <w:rPr>
          <w:rFonts w:ascii="Times New Roman" w:hAnsi="Times New Roman" w:cs="Times New Roman"/>
          <w:b/>
          <w:sz w:val="20"/>
          <w:szCs w:val="20"/>
          <w:lang w:val="en-US"/>
        </w:rPr>
      </w:pPr>
      <w:r w:rsidRPr="004A02C2">
        <w:rPr>
          <w:rFonts w:ascii="Times New Roman" w:hAnsi="Times New Roman" w:cs="Times New Roman"/>
          <w:b/>
          <w:sz w:val="20"/>
          <w:szCs w:val="20"/>
          <w:lang w:val="en-US"/>
        </w:rPr>
        <w:t>ABSTRACT</w:t>
      </w:r>
    </w:p>
    <w:p w14:paraId="504B4C6D" w14:textId="11183ADE" w:rsidR="008B567E" w:rsidRDefault="008B567E" w:rsidP="00CE0447">
      <w:pPr>
        <w:spacing w:line="240" w:lineRule="auto"/>
        <w:ind w:left="2835"/>
        <w:jc w:val="both"/>
        <w:rPr>
          <w:rFonts w:ascii="Times New Roman" w:eastAsia="Calibri" w:hAnsi="Times New Roman" w:cs="Times New Roman"/>
          <w:kern w:val="3"/>
          <w:sz w:val="20"/>
          <w:szCs w:val="20"/>
          <w:lang w:val="en-US" w:eastAsia="zh-CN" w:bidi="hi-IN"/>
        </w:rPr>
      </w:pPr>
      <w:r w:rsidRPr="008B567E">
        <w:rPr>
          <w:rFonts w:ascii="Times New Roman" w:eastAsia="Calibri" w:hAnsi="Times New Roman" w:cs="Times New Roman"/>
          <w:kern w:val="3"/>
          <w:sz w:val="20"/>
          <w:szCs w:val="20"/>
          <w:lang w:val="en-US" w:eastAsia="zh-CN" w:bidi="hi-IN"/>
        </w:rPr>
        <w:t xml:space="preserve">This article aims to outline an overview of the state high school network in the city of São Luís, focusing on the profile of students. To this end, we conducted a bibliographic review, documentary analysis, and quantitative analysis of data from the school census, the continuous PNAD, and the IBGE. It is theoretically based on authors who study high school and youth, such as </w:t>
      </w:r>
      <w:proofErr w:type="spellStart"/>
      <w:r w:rsidRPr="008B567E">
        <w:rPr>
          <w:rFonts w:ascii="Times New Roman" w:eastAsia="Calibri" w:hAnsi="Times New Roman" w:cs="Times New Roman"/>
          <w:kern w:val="3"/>
          <w:sz w:val="20"/>
          <w:szCs w:val="20"/>
          <w:lang w:val="en-US" w:eastAsia="zh-CN" w:bidi="hi-IN"/>
        </w:rPr>
        <w:t>Dayrell</w:t>
      </w:r>
      <w:proofErr w:type="spellEnd"/>
      <w:r w:rsidRPr="008B567E">
        <w:rPr>
          <w:rFonts w:ascii="Times New Roman" w:eastAsia="Calibri" w:hAnsi="Times New Roman" w:cs="Times New Roman"/>
          <w:kern w:val="3"/>
          <w:sz w:val="20"/>
          <w:szCs w:val="20"/>
          <w:lang w:val="en-US" w:eastAsia="zh-CN" w:bidi="hi-IN"/>
        </w:rPr>
        <w:t xml:space="preserve"> (2016, 2021), </w:t>
      </w:r>
      <w:proofErr w:type="spellStart"/>
      <w:r w:rsidRPr="008B567E">
        <w:rPr>
          <w:rFonts w:ascii="Times New Roman" w:eastAsia="Calibri" w:hAnsi="Times New Roman" w:cs="Times New Roman"/>
          <w:kern w:val="3"/>
          <w:sz w:val="20"/>
          <w:szCs w:val="20"/>
          <w:lang w:val="en-US" w:eastAsia="zh-CN" w:bidi="hi-IN"/>
        </w:rPr>
        <w:t>Stoski</w:t>
      </w:r>
      <w:proofErr w:type="spellEnd"/>
      <w:r w:rsidRPr="008B567E">
        <w:rPr>
          <w:rFonts w:ascii="Times New Roman" w:eastAsia="Calibri" w:hAnsi="Times New Roman" w:cs="Times New Roman"/>
          <w:kern w:val="3"/>
          <w:sz w:val="20"/>
          <w:szCs w:val="20"/>
          <w:lang w:val="en-US" w:eastAsia="zh-CN" w:bidi="hi-IN"/>
        </w:rPr>
        <w:t xml:space="preserve"> and </w:t>
      </w:r>
      <w:proofErr w:type="spellStart"/>
      <w:r w:rsidRPr="008B567E">
        <w:rPr>
          <w:rFonts w:ascii="Times New Roman" w:eastAsia="Calibri" w:hAnsi="Times New Roman" w:cs="Times New Roman"/>
          <w:kern w:val="3"/>
          <w:sz w:val="20"/>
          <w:szCs w:val="20"/>
          <w:lang w:val="en-US" w:eastAsia="zh-CN" w:bidi="hi-IN"/>
        </w:rPr>
        <w:t>Gelbke</w:t>
      </w:r>
      <w:proofErr w:type="spellEnd"/>
      <w:r w:rsidRPr="008B567E">
        <w:rPr>
          <w:rFonts w:ascii="Times New Roman" w:eastAsia="Calibri" w:hAnsi="Times New Roman" w:cs="Times New Roman"/>
          <w:kern w:val="3"/>
          <w:sz w:val="20"/>
          <w:szCs w:val="20"/>
          <w:lang w:val="en-US" w:eastAsia="zh-CN" w:bidi="hi-IN"/>
        </w:rPr>
        <w:t xml:space="preserve"> (2016). The results indicate that the high school network in São Luís is made up of diverse youth, mostly from the lower socioeconomic strata, for whom schools also offer few conditions for a quality education.</w:t>
      </w:r>
    </w:p>
    <w:p w14:paraId="699708C6" w14:textId="77777777" w:rsidR="00C93128" w:rsidRDefault="00C93128" w:rsidP="00CE0447">
      <w:pPr>
        <w:spacing w:line="240" w:lineRule="auto"/>
        <w:ind w:left="2835"/>
        <w:jc w:val="both"/>
        <w:rPr>
          <w:rFonts w:ascii="Times New Roman" w:eastAsia="Calibri" w:hAnsi="Times New Roman" w:cs="Times New Roman"/>
          <w:kern w:val="3"/>
          <w:sz w:val="20"/>
          <w:szCs w:val="20"/>
          <w:lang w:val="en-US" w:eastAsia="zh-CN" w:bidi="hi-IN"/>
        </w:rPr>
      </w:pPr>
    </w:p>
    <w:p w14:paraId="7FB1F92D" w14:textId="55CA5566" w:rsidR="00EB4BBD" w:rsidRPr="00ED2230" w:rsidRDefault="000133A6" w:rsidP="00CE0447">
      <w:pPr>
        <w:spacing w:line="240" w:lineRule="auto"/>
        <w:ind w:left="2835"/>
        <w:jc w:val="both"/>
        <w:rPr>
          <w:rFonts w:ascii="Times New Roman" w:eastAsia="Calibri" w:hAnsi="Times New Roman" w:cs="Times New Roman"/>
          <w:kern w:val="3"/>
          <w:sz w:val="20"/>
          <w:szCs w:val="20"/>
          <w:lang w:eastAsia="zh-CN" w:bidi="hi-IN"/>
        </w:rPr>
      </w:pPr>
      <w:r w:rsidRPr="009C4C32">
        <w:rPr>
          <w:rFonts w:ascii="Times New Roman" w:eastAsia="Calibri" w:hAnsi="Times New Roman" w:cs="Times New Roman"/>
          <w:kern w:val="3"/>
          <w:sz w:val="20"/>
          <w:szCs w:val="20"/>
          <w:lang w:val="en-US" w:eastAsia="zh-CN" w:bidi="hi-IN"/>
        </w:rPr>
        <w:t xml:space="preserve">Keywords: </w:t>
      </w:r>
      <w:r w:rsidR="00ED2230" w:rsidRPr="009C4C32">
        <w:rPr>
          <w:rFonts w:ascii="Times New Roman" w:eastAsia="Calibri" w:hAnsi="Times New Roman" w:cs="Times New Roman"/>
          <w:kern w:val="3"/>
          <w:sz w:val="20"/>
          <w:szCs w:val="20"/>
          <w:lang w:val="en-US" w:eastAsia="zh-CN" w:bidi="hi-IN"/>
        </w:rPr>
        <w:t>High school</w:t>
      </w:r>
      <w:r w:rsidR="00C93128">
        <w:rPr>
          <w:rFonts w:ascii="Times New Roman" w:eastAsia="Calibri" w:hAnsi="Times New Roman" w:cs="Times New Roman"/>
          <w:kern w:val="3"/>
          <w:sz w:val="20"/>
          <w:szCs w:val="20"/>
          <w:lang w:val="en-US" w:eastAsia="zh-CN" w:bidi="hi-IN"/>
        </w:rPr>
        <w:t xml:space="preserve">; </w:t>
      </w:r>
      <w:r w:rsidR="00ED2230" w:rsidRPr="009C4C32">
        <w:rPr>
          <w:rFonts w:ascii="Times New Roman" w:eastAsia="Calibri" w:hAnsi="Times New Roman" w:cs="Times New Roman"/>
          <w:kern w:val="3"/>
          <w:sz w:val="20"/>
          <w:szCs w:val="20"/>
          <w:lang w:val="en-US" w:eastAsia="zh-CN" w:bidi="hi-IN"/>
        </w:rPr>
        <w:t>Students profile</w:t>
      </w:r>
      <w:r w:rsidR="00C93128">
        <w:rPr>
          <w:rFonts w:ascii="Times New Roman" w:eastAsia="Calibri" w:hAnsi="Times New Roman" w:cs="Times New Roman"/>
          <w:kern w:val="3"/>
          <w:sz w:val="20"/>
          <w:szCs w:val="20"/>
          <w:lang w:val="en-US" w:eastAsia="zh-CN" w:bidi="hi-IN"/>
        </w:rPr>
        <w:t xml:space="preserve">; </w:t>
      </w:r>
      <w:proofErr w:type="spellStart"/>
      <w:r w:rsidR="00C93128">
        <w:rPr>
          <w:rFonts w:ascii="Times New Roman" w:eastAsia="Calibri" w:hAnsi="Times New Roman" w:cs="Times New Roman"/>
          <w:kern w:val="3"/>
          <w:sz w:val="20"/>
          <w:szCs w:val="20"/>
          <w:lang w:eastAsia="zh-CN" w:bidi="hi-IN"/>
        </w:rPr>
        <w:t>State</w:t>
      </w:r>
      <w:proofErr w:type="spellEnd"/>
      <w:r w:rsidR="00C93128">
        <w:rPr>
          <w:rFonts w:ascii="Times New Roman" w:eastAsia="Calibri" w:hAnsi="Times New Roman" w:cs="Times New Roman"/>
          <w:kern w:val="3"/>
          <w:sz w:val="20"/>
          <w:szCs w:val="20"/>
          <w:lang w:eastAsia="zh-CN" w:bidi="hi-IN"/>
        </w:rPr>
        <w:t xml:space="preserve"> network;</w:t>
      </w:r>
      <w:r w:rsidR="00ED2230" w:rsidRPr="00ED2230">
        <w:rPr>
          <w:rFonts w:ascii="Times New Roman" w:eastAsia="Calibri" w:hAnsi="Times New Roman" w:cs="Times New Roman"/>
          <w:kern w:val="3"/>
          <w:sz w:val="20"/>
          <w:szCs w:val="20"/>
          <w:lang w:eastAsia="zh-CN" w:bidi="hi-IN"/>
        </w:rPr>
        <w:t xml:space="preserve"> São Luís</w:t>
      </w:r>
    </w:p>
    <w:p w14:paraId="0452CC53" w14:textId="77777777" w:rsidR="00ED2230" w:rsidRPr="00ED2230" w:rsidRDefault="00ED2230" w:rsidP="000133A6">
      <w:pPr>
        <w:rPr>
          <w:rFonts w:ascii="Times New Roman" w:hAnsi="Times New Roman" w:cs="Times New Roman"/>
          <w:sz w:val="24"/>
          <w:szCs w:val="24"/>
        </w:rPr>
      </w:pPr>
    </w:p>
    <w:p w14:paraId="68996C88" w14:textId="77777777" w:rsidR="000133A6" w:rsidRPr="00ED2230" w:rsidRDefault="000133A6" w:rsidP="000133A6">
      <w:pPr>
        <w:spacing w:line="360" w:lineRule="auto"/>
        <w:jc w:val="both"/>
        <w:rPr>
          <w:rFonts w:ascii="Times New Roman" w:hAnsi="Times New Roman" w:cs="Times New Roman"/>
          <w:b/>
          <w:sz w:val="24"/>
          <w:szCs w:val="24"/>
        </w:rPr>
      </w:pPr>
      <w:r w:rsidRPr="00ED2230">
        <w:rPr>
          <w:rFonts w:ascii="Times New Roman" w:hAnsi="Times New Roman" w:cs="Times New Roman"/>
          <w:b/>
          <w:sz w:val="24"/>
          <w:szCs w:val="24"/>
        </w:rPr>
        <w:t>1 INTRODUÇÃO</w:t>
      </w:r>
    </w:p>
    <w:p w14:paraId="60E57E23" w14:textId="77777777" w:rsidR="000133A6" w:rsidRPr="00ED2230" w:rsidRDefault="000133A6" w:rsidP="000133A6">
      <w:pPr>
        <w:spacing w:line="360" w:lineRule="auto"/>
        <w:jc w:val="both"/>
        <w:rPr>
          <w:rFonts w:ascii="Times New Roman" w:hAnsi="Times New Roman" w:cs="Times New Roman"/>
          <w:b/>
          <w:sz w:val="24"/>
          <w:szCs w:val="24"/>
        </w:rPr>
      </w:pPr>
    </w:p>
    <w:p w14:paraId="401F76A7" w14:textId="559CE64D" w:rsidR="001C5248" w:rsidRPr="00ED2230" w:rsidRDefault="009577A8" w:rsidP="001C5248">
      <w:pPr>
        <w:spacing w:line="360" w:lineRule="auto"/>
        <w:ind w:firstLine="851"/>
        <w:jc w:val="both"/>
        <w:rPr>
          <w:rFonts w:ascii="Times New Roman" w:eastAsia="Calibri" w:hAnsi="Times New Roman" w:cs="Times New Roman"/>
          <w:sz w:val="24"/>
          <w:szCs w:val="24"/>
        </w:rPr>
      </w:pPr>
      <w:r w:rsidRPr="00ED2230">
        <w:rPr>
          <w:rFonts w:ascii="Times New Roman" w:eastAsia="Calibri" w:hAnsi="Times New Roman" w:cs="Times New Roman"/>
          <w:sz w:val="24"/>
          <w:szCs w:val="24"/>
        </w:rPr>
        <w:t>Este ar</w:t>
      </w:r>
      <w:r w:rsidR="008A6F67" w:rsidRPr="00ED2230">
        <w:rPr>
          <w:rFonts w:ascii="Times New Roman" w:eastAsia="Calibri" w:hAnsi="Times New Roman" w:cs="Times New Roman"/>
          <w:sz w:val="24"/>
          <w:szCs w:val="24"/>
        </w:rPr>
        <w:t>tigo foi elaborado como parte da</w:t>
      </w:r>
      <w:r w:rsidRPr="00ED2230">
        <w:rPr>
          <w:rFonts w:ascii="Times New Roman" w:eastAsia="Calibri" w:hAnsi="Times New Roman" w:cs="Times New Roman"/>
          <w:sz w:val="24"/>
          <w:szCs w:val="24"/>
        </w:rPr>
        <w:t xml:space="preserve"> Pesquisa de mestrado</w:t>
      </w:r>
      <w:r w:rsidR="008A6F67" w:rsidRPr="00ED2230">
        <w:rPr>
          <w:rFonts w:ascii="Times New Roman" w:eastAsia="Calibri" w:hAnsi="Times New Roman" w:cs="Times New Roman"/>
          <w:sz w:val="24"/>
          <w:szCs w:val="24"/>
        </w:rPr>
        <w:t>, em fase inicial de desenvolvimento</w:t>
      </w:r>
      <w:r w:rsidRPr="00ED2230">
        <w:rPr>
          <w:rFonts w:ascii="Times New Roman" w:eastAsia="Calibri" w:hAnsi="Times New Roman" w:cs="Times New Roman"/>
          <w:sz w:val="24"/>
          <w:szCs w:val="24"/>
        </w:rPr>
        <w:t xml:space="preserve"> no Programa de Pós-Graduação em Políti</w:t>
      </w:r>
      <w:r w:rsidR="008A6F67" w:rsidRPr="00ED2230">
        <w:rPr>
          <w:rFonts w:ascii="Times New Roman" w:eastAsia="Calibri" w:hAnsi="Times New Roman" w:cs="Times New Roman"/>
          <w:sz w:val="24"/>
          <w:szCs w:val="24"/>
        </w:rPr>
        <w:t>cas Públicas/UFMA, intitulado: r</w:t>
      </w:r>
      <w:r w:rsidRPr="00ED2230">
        <w:rPr>
          <w:rFonts w:ascii="Times New Roman" w:eastAsia="Calibri" w:hAnsi="Times New Roman" w:cs="Times New Roman"/>
          <w:sz w:val="24"/>
          <w:szCs w:val="24"/>
        </w:rPr>
        <w:t>edes sociais e juventudes do ensino médio: uma análise exploratória da percepção dos estudantes do ensino médio de São Lu</w:t>
      </w:r>
      <w:r w:rsidR="00F14EF4" w:rsidRPr="00ED2230">
        <w:rPr>
          <w:rFonts w:ascii="Times New Roman" w:eastAsia="Calibri" w:hAnsi="Times New Roman" w:cs="Times New Roman"/>
          <w:sz w:val="24"/>
          <w:szCs w:val="24"/>
        </w:rPr>
        <w:t>ís</w:t>
      </w:r>
      <w:r w:rsidRPr="00ED2230">
        <w:rPr>
          <w:rFonts w:ascii="Times New Roman" w:eastAsia="Calibri" w:hAnsi="Times New Roman" w:cs="Times New Roman"/>
          <w:sz w:val="24"/>
          <w:szCs w:val="24"/>
        </w:rPr>
        <w:t xml:space="preserve">-MA. </w:t>
      </w:r>
      <w:r w:rsidR="0086152F" w:rsidRPr="00ED2230">
        <w:rPr>
          <w:rFonts w:ascii="Times New Roman" w:eastAsia="Calibri" w:hAnsi="Times New Roman" w:cs="Times New Roman"/>
          <w:sz w:val="24"/>
          <w:szCs w:val="24"/>
        </w:rPr>
        <w:t>O presente texto tem como objetivo</w:t>
      </w:r>
      <w:r w:rsidRPr="00ED2230">
        <w:rPr>
          <w:rFonts w:ascii="Times New Roman" w:eastAsia="Calibri" w:hAnsi="Times New Roman" w:cs="Times New Roman"/>
          <w:sz w:val="24"/>
          <w:szCs w:val="24"/>
        </w:rPr>
        <w:t xml:space="preserve"> traçar o perfil da rede </w:t>
      </w:r>
      <w:r w:rsidR="001C5248" w:rsidRPr="00ED2230">
        <w:rPr>
          <w:rFonts w:ascii="Times New Roman" w:eastAsia="Calibri" w:hAnsi="Times New Roman" w:cs="Times New Roman"/>
          <w:sz w:val="24"/>
          <w:szCs w:val="24"/>
        </w:rPr>
        <w:t>pública</w:t>
      </w:r>
      <w:r w:rsidRPr="00ED2230">
        <w:rPr>
          <w:rFonts w:ascii="Times New Roman" w:eastAsia="Calibri" w:hAnsi="Times New Roman" w:cs="Times New Roman"/>
          <w:sz w:val="24"/>
          <w:szCs w:val="24"/>
        </w:rPr>
        <w:t xml:space="preserve"> estadu</w:t>
      </w:r>
      <w:r w:rsidR="008A6F67" w:rsidRPr="00ED2230">
        <w:rPr>
          <w:rFonts w:ascii="Times New Roman" w:eastAsia="Calibri" w:hAnsi="Times New Roman" w:cs="Times New Roman"/>
          <w:sz w:val="24"/>
          <w:szCs w:val="24"/>
        </w:rPr>
        <w:t>al de ensino médio, com foco para</w:t>
      </w:r>
      <w:r w:rsidRPr="00ED2230">
        <w:rPr>
          <w:rFonts w:ascii="Times New Roman" w:eastAsia="Calibri" w:hAnsi="Times New Roman" w:cs="Times New Roman"/>
          <w:sz w:val="24"/>
          <w:szCs w:val="24"/>
        </w:rPr>
        <w:t xml:space="preserve"> seu público no município de São </w:t>
      </w:r>
      <w:r w:rsidR="001C5248" w:rsidRPr="00ED2230">
        <w:rPr>
          <w:rFonts w:ascii="Times New Roman" w:eastAsia="Calibri" w:hAnsi="Times New Roman" w:cs="Times New Roman"/>
          <w:sz w:val="24"/>
          <w:szCs w:val="24"/>
        </w:rPr>
        <w:t>Luís</w:t>
      </w:r>
      <w:r w:rsidRPr="00ED2230">
        <w:rPr>
          <w:rFonts w:ascii="Times New Roman" w:eastAsia="Calibri" w:hAnsi="Times New Roman" w:cs="Times New Roman"/>
          <w:sz w:val="24"/>
          <w:szCs w:val="24"/>
        </w:rPr>
        <w:t xml:space="preserve">. Para tanto, nos utilizamos </w:t>
      </w:r>
      <w:r w:rsidR="008A6F67" w:rsidRPr="00ED2230">
        <w:rPr>
          <w:rFonts w:ascii="Times New Roman" w:eastAsia="Calibri" w:hAnsi="Times New Roman" w:cs="Times New Roman"/>
          <w:sz w:val="24"/>
          <w:szCs w:val="24"/>
        </w:rPr>
        <w:t xml:space="preserve">de revisão bibliográfica, de </w:t>
      </w:r>
      <w:r w:rsidRPr="00ED2230">
        <w:rPr>
          <w:rFonts w:ascii="Times New Roman" w:eastAsia="Calibri" w:hAnsi="Times New Roman" w:cs="Times New Roman"/>
          <w:sz w:val="24"/>
          <w:szCs w:val="24"/>
        </w:rPr>
        <w:t xml:space="preserve">levantamento </w:t>
      </w:r>
      <w:r w:rsidR="008A6F67" w:rsidRPr="00ED2230">
        <w:rPr>
          <w:rFonts w:ascii="Times New Roman" w:eastAsia="Calibri" w:hAnsi="Times New Roman" w:cs="Times New Roman"/>
          <w:sz w:val="24"/>
          <w:szCs w:val="24"/>
        </w:rPr>
        <w:t xml:space="preserve">documental </w:t>
      </w:r>
      <w:r w:rsidR="00907510" w:rsidRPr="00ED2230">
        <w:rPr>
          <w:rFonts w:ascii="Times New Roman" w:eastAsia="Calibri" w:hAnsi="Times New Roman" w:cs="Times New Roman"/>
          <w:sz w:val="24"/>
          <w:szCs w:val="24"/>
        </w:rPr>
        <w:t>e de dados</w:t>
      </w:r>
      <w:r w:rsidRPr="00ED2230">
        <w:rPr>
          <w:rFonts w:ascii="Times New Roman" w:eastAsia="Calibri" w:hAnsi="Times New Roman" w:cs="Times New Roman"/>
          <w:sz w:val="24"/>
          <w:szCs w:val="24"/>
        </w:rPr>
        <w:t xml:space="preserve"> estatístico junto ao Censo Escolar do </w:t>
      </w:r>
      <w:r w:rsidR="005E19D5" w:rsidRPr="00ED2230">
        <w:rPr>
          <w:rFonts w:ascii="Times New Roman" w:eastAsia="Calibri" w:hAnsi="Times New Roman" w:cs="Times New Roman"/>
          <w:sz w:val="24"/>
          <w:szCs w:val="24"/>
        </w:rPr>
        <w:t>Instituto Nacional de Estudos e Pesquisas Educacionais Anísio Teixeira (Inep)</w:t>
      </w:r>
      <w:r w:rsidRPr="00ED2230">
        <w:rPr>
          <w:rFonts w:ascii="Times New Roman" w:eastAsia="Calibri" w:hAnsi="Times New Roman" w:cs="Times New Roman"/>
          <w:sz w:val="24"/>
          <w:szCs w:val="24"/>
        </w:rPr>
        <w:t xml:space="preserve"> e da </w:t>
      </w:r>
      <w:r w:rsidR="0006221C" w:rsidRPr="00ED2230">
        <w:rPr>
          <w:rFonts w:ascii="Times New Roman" w:eastAsia="Calibri" w:hAnsi="Times New Roman" w:cs="Times New Roman"/>
          <w:sz w:val="24"/>
          <w:szCs w:val="24"/>
        </w:rPr>
        <w:t>Pesquisa Nacional por Amostra de Domicílios Contínua (</w:t>
      </w:r>
      <w:r w:rsidRPr="00ED2230">
        <w:rPr>
          <w:rFonts w:ascii="Times New Roman" w:eastAsia="Calibri" w:hAnsi="Times New Roman" w:cs="Times New Roman"/>
          <w:sz w:val="24"/>
          <w:szCs w:val="24"/>
        </w:rPr>
        <w:t>PNAD contínua</w:t>
      </w:r>
      <w:r w:rsidR="007D2F59" w:rsidRPr="00ED2230">
        <w:rPr>
          <w:rFonts w:ascii="Times New Roman" w:eastAsia="Calibri" w:hAnsi="Times New Roman" w:cs="Times New Roman"/>
          <w:sz w:val="24"/>
          <w:szCs w:val="24"/>
        </w:rPr>
        <w:t>.</w:t>
      </w:r>
    </w:p>
    <w:p w14:paraId="29174FBD" w14:textId="48E05C10" w:rsidR="00ED7673" w:rsidRPr="00ED2230" w:rsidRDefault="008A6F67" w:rsidP="002107BB">
      <w:pPr>
        <w:tabs>
          <w:tab w:val="left" w:pos="567"/>
          <w:tab w:val="left" w:pos="851"/>
        </w:tabs>
        <w:spacing w:line="360" w:lineRule="auto"/>
        <w:ind w:firstLine="851"/>
        <w:jc w:val="both"/>
        <w:rPr>
          <w:rFonts w:ascii="Times New Roman" w:eastAsia="Calibri" w:hAnsi="Times New Roman" w:cs="Times New Roman"/>
          <w:sz w:val="24"/>
        </w:rPr>
      </w:pPr>
      <w:r w:rsidRPr="00ED2230">
        <w:rPr>
          <w:rFonts w:ascii="Times New Roman" w:eastAsia="Calibri" w:hAnsi="Times New Roman" w:cs="Times New Roman"/>
          <w:sz w:val="24"/>
        </w:rPr>
        <w:lastRenderedPageBreak/>
        <w:t>O</w:t>
      </w:r>
      <w:r w:rsidR="00ED7673" w:rsidRPr="00ED2230">
        <w:rPr>
          <w:rFonts w:ascii="Times New Roman" w:eastAsia="Calibri" w:hAnsi="Times New Roman" w:cs="Times New Roman"/>
          <w:sz w:val="24"/>
        </w:rPr>
        <w:t xml:space="preserve"> artigo está constituído de três seções, </w:t>
      </w:r>
      <w:r w:rsidR="004B29DE">
        <w:rPr>
          <w:rFonts w:ascii="Times New Roman" w:eastAsia="Calibri" w:hAnsi="Times New Roman" w:cs="Times New Roman"/>
          <w:sz w:val="24"/>
        </w:rPr>
        <w:t>considerando esta introdução conforme demonstrado a seguir</w:t>
      </w:r>
      <w:r w:rsidR="007177CC">
        <w:rPr>
          <w:rFonts w:ascii="Times New Roman" w:eastAsia="Calibri" w:hAnsi="Times New Roman" w:cs="Times New Roman"/>
          <w:sz w:val="24"/>
        </w:rPr>
        <w:t>.</w:t>
      </w:r>
      <w:r w:rsidR="004B29DE">
        <w:rPr>
          <w:rFonts w:ascii="Times New Roman" w:eastAsia="Calibri" w:hAnsi="Times New Roman" w:cs="Times New Roman"/>
          <w:sz w:val="24"/>
        </w:rPr>
        <w:t xml:space="preserve"> Na primeira seção intitulada </w:t>
      </w:r>
      <w:r w:rsidR="00D16430">
        <w:rPr>
          <w:rFonts w:ascii="Times New Roman" w:eastAsia="Calibri" w:hAnsi="Times New Roman" w:cs="Times New Roman"/>
          <w:sz w:val="24"/>
        </w:rPr>
        <w:t>“</w:t>
      </w:r>
      <w:r w:rsidR="004B29DE">
        <w:rPr>
          <w:rFonts w:ascii="Times New Roman" w:eastAsia="Calibri" w:hAnsi="Times New Roman" w:cs="Times New Roman"/>
          <w:sz w:val="24"/>
        </w:rPr>
        <w:t xml:space="preserve"> </w:t>
      </w:r>
      <w:r w:rsidR="00ED7673" w:rsidRPr="00ED2230">
        <w:rPr>
          <w:rFonts w:ascii="Times New Roman" w:eastAsia="Calibri" w:hAnsi="Times New Roman" w:cs="Times New Roman"/>
          <w:sz w:val="24"/>
        </w:rPr>
        <w:t>ensino médio</w:t>
      </w:r>
      <w:r w:rsidR="007177CC">
        <w:rPr>
          <w:rFonts w:ascii="Times New Roman" w:eastAsia="Calibri" w:hAnsi="Times New Roman" w:cs="Times New Roman"/>
          <w:sz w:val="24"/>
        </w:rPr>
        <w:t xml:space="preserve"> e juventude</w:t>
      </w:r>
      <w:r w:rsidR="00ED7673" w:rsidRPr="00ED2230">
        <w:rPr>
          <w:rFonts w:ascii="Times New Roman" w:eastAsia="Calibri" w:hAnsi="Times New Roman" w:cs="Times New Roman"/>
          <w:sz w:val="24"/>
        </w:rPr>
        <w:t xml:space="preserve"> no Brasil: brev</w:t>
      </w:r>
      <w:r w:rsidR="00AA22E7">
        <w:rPr>
          <w:rFonts w:ascii="Times New Roman" w:eastAsia="Calibri" w:hAnsi="Times New Roman" w:cs="Times New Roman"/>
          <w:sz w:val="24"/>
        </w:rPr>
        <w:t xml:space="preserve">es considerações contextuais” </w:t>
      </w:r>
      <w:r w:rsidR="00ED7673" w:rsidRPr="00ED2230">
        <w:rPr>
          <w:rFonts w:ascii="Times New Roman" w:eastAsia="Calibri" w:hAnsi="Times New Roman" w:cs="Times New Roman"/>
          <w:sz w:val="24"/>
        </w:rPr>
        <w:t>apresenta</w:t>
      </w:r>
      <w:r w:rsidR="00D73990">
        <w:rPr>
          <w:rFonts w:ascii="Times New Roman" w:eastAsia="Calibri" w:hAnsi="Times New Roman" w:cs="Times New Roman"/>
          <w:sz w:val="24"/>
        </w:rPr>
        <w:t xml:space="preserve">-se como está constituído o </w:t>
      </w:r>
      <w:r w:rsidR="00ED7673" w:rsidRPr="00ED2230">
        <w:rPr>
          <w:rFonts w:ascii="Times New Roman" w:eastAsia="Calibri" w:hAnsi="Times New Roman" w:cs="Times New Roman"/>
          <w:sz w:val="24"/>
        </w:rPr>
        <w:t>ensino médio brasileiro,</w:t>
      </w:r>
      <w:r w:rsidR="00D73990">
        <w:rPr>
          <w:rFonts w:ascii="Times New Roman" w:eastAsia="Calibri" w:hAnsi="Times New Roman" w:cs="Times New Roman"/>
          <w:sz w:val="24"/>
        </w:rPr>
        <w:t xml:space="preserve"> a partir da legislação educacional e </w:t>
      </w:r>
      <w:r w:rsidR="009C4C32">
        <w:rPr>
          <w:rFonts w:ascii="Times New Roman" w:eastAsia="Calibri" w:hAnsi="Times New Roman" w:cs="Times New Roman"/>
          <w:sz w:val="24"/>
        </w:rPr>
        <w:t>reflete-se sobre as implicações dessa etapa de ensino para as juventudes.</w:t>
      </w:r>
      <w:r w:rsidR="00ED7673" w:rsidRPr="00ED2230">
        <w:rPr>
          <w:rFonts w:ascii="Times New Roman" w:hAnsi="Times New Roman" w:cs="Times New Roman"/>
          <w:sz w:val="24"/>
        </w:rPr>
        <w:t xml:space="preserve"> </w:t>
      </w:r>
      <w:r w:rsidR="00ED7673" w:rsidRPr="00ED2230">
        <w:rPr>
          <w:rFonts w:ascii="Times New Roman" w:eastAsia="Calibri" w:hAnsi="Times New Roman" w:cs="Times New Roman"/>
          <w:sz w:val="24"/>
        </w:rPr>
        <w:t xml:space="preserve">A seção seguinte que tem como título </w:t>
      </w:r>
      <w:r w:rsidR="009C4C32">
        <w:rPr>
          <w:rFonts w:ascii="Times New Roman" w:eastAsia="Calibri" w:hAnsi="Times New Roman" w:cs="Times New Roman"/>
          <w:sz w:val="24"/>
        </w:rPr>
        <w:t>“</w:t>
      </w:r>
      <w:r w:rsidR="009C4C32">
        <w:rPr>
          <w:rFonts w:ascii="Times New Roman" w:hAnsi="Times New Roman" w:cs="Times New Roman"/>
          <w:sz w:val="24"/>
        </w:rPr>
        <w:t>o</w:t>
      </w:r>
      <w:r w:rsidR="00ED7673" w:rsidRPr="00ED2230">
        <w:rPr>
          <w:rFonts w:ascii="Times New Roman" w:hAnsi="Times New Roman" w:cs="Times New Roman"/>
          <w:sz w:val="24"/>
        </w:rPr>
        <w:t xml:space="preserve"> ensino médio no estado do Maranhão: uma análise de caráter exploratório</w:t>
      </w:r>
      <w:r w:rsidR="009C4C32">
        <w:rPr>
          <w:rFonts w:ascii="Times New Roman" w:hAnsi="Times New Roman" w:cs="Times New Roman"/>
          <w:sz w:val="24"/>
        </w:rPr>
        <w:t>”</w:t>
      </w:r>
      <w:r w:rsidR="00ED7673" w:rsidRPr="00ED2230">
        <w:rPr>
          <w:rFonts w:ascii="Times New Roman" w:hAnsi="Times New Roman" w:cs="Times New Roman"/>
          <w:sz w:val="24"/>
        </w:rPr>
        <w:t xml:space="preserve">, apresenta dados do IBGE e da </w:t>
      </w:r>
      <w:r w:rsidR="00ED7673" w:rsidRPr="00264E34">
        <w:rPr>
          <w:rFonts w:ascii="Times New Roman" w:hAnsi="Times New Roman" w:cs="Times New Roman"/>
          <w:sz w:val="24"/>
        </w:rPr>
        <w:t xml:space="preserve">PNAD contínua para demonstrar </w:t>
      </w:r>
      <w:r w:rsidR="00264E34" w:rsidRPr="00264E34">
        <w:rPr>
          <w:rFonts w:ascii="Times New Roman" w:hAnsi="Times New Roman" w:cs="Times New Roman"/>
          <w:sz w:val="24"/>
        </w:rPr>
        <w:t>o perfil da rede de ensino médio</w:t>
      </w:r>
      <w:r w:rsidR="00ED7673" w:rsidRPr="00264E34">
        <w:rPr>
          <w:rFonts w:ascii="Times New Roman" w:hAnsi="Times New Roman" w:cs="Times New Roman"/>
          <w:sz w:val="24"/>
        </w:rPr>
        <w:t xml:space="preserve"> no Maranhão. </w:t>
      </w:r>
      <w:r w:rsidR="00ED7673" w:rsidRPr="00264E34">
        <w:rPr>
          <w:rFonts w:ascii="Times New Roman" w:eastAsia="Calibri" w:hAnsi="Times New Roman" w:cs="Times New Roman"/>
          <w:sz w:val="24"/>
        </w:rPr>
        <w:t>A última seção</w:t>
      </w:r>
      <w:r w:rsidR="00264E34">
        <w:rPr>
          <w:rFonts w:ascii="Times New Roman" w:eastAsia="Calibri" w:hAnsi="Times New Roman" w:cs="Times New Roman"/>
          <w:sz w:val="24"/>
        </w:rPr>
        <w:t xml:space="preserve">, </w:t>
      </w:r>
      <w:r w:rsidR="00ED7673" w:rsidRPr="00264E34">
        <w:rPr>
          <w:rFonts w:ascii="Times New Roman" w:eastAsia="Calibri" w:hAnsi="Times New Roman" w:cs="Times New Roman"/>
          <w:sz w:val="24"/>
        </w:rPr>
        <w:t>“O perfil do estudante do ensino médio da rede pública estadual de São Luís” apresenta características como faixa etária, sexo e raça dos estudantes utiliza dados do censo esc</w:t>
      </w:r>
      <w:r w:rsidR="007D2F59" w:rsidRPr="00264E34">
        <w:rPr>
          <w:rFonts w:ascii="Times New Roman" w:eastAsia="Calibri" w:hAnsi="Times New Roman" w:cs="Times New Roman"/>
          <w:sz w:val="24"/>
        </w:rPr>
        <w:t>olar de 2023 e da PNAD contínua</w:t>
      </w:r>
      <w:r w:rsidR="00264E34">
        <w:rPr>
          <w:rFonts w:ascii="Times New Roman" w:eastAsia="Calibri" w:hAnsi="Times New Roman" w:cs="Times New Roman"/>
          <w:sz w:val="24"/>
        </w:rPr>
        <w:t xml:space="preserve"> com vistas a uma reflexão, ainda que incipiente, das juventudes que requentam o ensino médio nas escolas públicas de São Luís.</w:t>
      </w:r>
    </w:p>
    <w:p w14:paraId="32A3C8C5" w14:textId="2C4414B2" w:rsidR="00ED7673" w:rsidRPr="00ED2230" w:rsidRDefault="00ED7673" w:rsidP="001C5248">
      <w:pPr>
        <w:spacing w:line="360" w:lineRule="auto"/>
        <w:ind w:firstLine="851"/>
        <w:jc w:val="both"/>
        <w:rPr>
          <w:rFonts w:ascii="Times New Roman" w:eastAsia="Calibri" w:hAnsi="Times New Roman" w:cs="Times New Roman"/>
          <w:sz w:val="24"/>
          <w:szCs w:val="24"/>
        </w:rPr>
      </w:pPr>
    </w:p>
    <w:p w14:paraId="7651CB7A" w14:textId="49237DAE" w:rsidR="000133A6" w:rsidRPr="00ED2230" w:rsidRDefault="000133A6" w:rsidP="00ED7673">
      <w:pPr>
        <w:spacing w:line="360" w:lineRule="auto"/>
        <w:jc w:val="both"/>
        <w:rPr>
          <w:rFonts w:ascii="Times New Roman" w:hAnsi="Times New Roman" w:cs="Times New Roman"/>
          <w:sz w:val="24"/>
          <w:szCs w:val="24"/>
        </w:rPr>
      </w:pPr>
      <w:r w:rsidRPr="00ED2230">
        <w:rPr>
          <w:rFonts w:ascii="Times New Roman" w:hAnsi="Times New Roman" w:cs="Times New Roman"/>
          <w:b/>
          <w:bCs/>
          <w:sz w:val="24"/>
          <w:szCs w:val="24"/>
        </w:rPr>
        <w:t xml:space="preserve">2 </w:t>
      </w:r>
      <w:r w:rsidR="00ED7673" w:rsidRPr="00ED2230">
        <w:rPr>
          <w:rFonts w:ascii="Times New Roman" w:hAnsi="Times New Roman" w:cs="Times New Roman"/>
          <w:b/>
        </w:rPr>
        <w:t xml:space="preserve">ENSINO MÉDIO </w:t>
      </w:r>
      <w:r w:rsidR="00AA22E7">
        <w:rPr>
          <w:rFonts w:ascii="Times New Roman" w:hAnsi="Times New Roman" w:cs="Times New Roman"/>
          <w:b/>
        </w:rPr>
        <w:t xml:space="preserve">E JUVENTUDE </w:t>
      </w:r>
      <w:r w:rsidR="00ED7673" w:rsidRPr="00ED2230">
        <w:rPr>
          <w:rFonts w:ascii="Times New Roman" w:hAnsi="Times New Roman" w:cs="Times New Roman"/>
          <w:b/>
        </w:rPr>
        <w:t xml:space="preserve">NO BRASIL: </w:t>
      </w:r>
      <w:r w:rsidR="00ED7673" w:rsidRPr="00ED2230">
        <w:rPr>
          <w:rFonts w:ascii="Times New Roman" w:eastAsia="Calibri" w:hAnsi="Times New Roman" w:cs="Times New Roman"/>
          <w:b/>
        </w:rPr>
        <w:t>breves considerações contextuais</w:t>
      </w:r>
    </w:p>
    <w:p w14:paraId="19B34058" w14:textId="77777777" w:rsidR="00360C27" w:rsidRPr="00ED2230" w:rsidRDefault="00360C27" w:rsidP="002107BB">
      <w:pPr>
        <w:tabs>
          <w:tab w:val="left" w:pos="567"/>
          <w:tab w:val="left" w:pos="851"/>
        </w:tabs>
        <w:spacing w:line="360" w:lineRule="auto"/>
        <w:ind w:firstLine="851"/>
        <w:jc w:val="both"/>
        <w:rPr>
          <w:rFonts w:ascii="Times New Roman" w:hAnsi="Times New Roman" w:cs="Times New Roman"/>
          <w:sz w:val="24"/>
          <w:szCs w:val="24"/>
        </w:rPr>
      </w:pPr>
    </w:p>
    <w:p w14:paraId="66E8F8AF" w14:textId="55AAEF82" w:rsidR="00ED7673" w:rsidRPr="00ED2230" w:rsidRDefault="00ED7673" w:rsidP="002107BB">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O e</w:t>
      </w:r>
      <w:r w:rsidR="009966EA" w:rsidRPr="00ED2230">
        <w:rPr>
          <w:rFonts w:ascii="Times New Roman" w:hAnsi="Times New Roman" w:cs="Times New Roman"/>
          <w:sz w:val="24"/>
          <w:szCs w:val="24"/>
        </w:rPr>
        <w:t xml:space="preserve">nsino médio no Brasil corresponde </w:t>
      </w:r>
      <w:r w:rsidRPr="00ED2230">
        <w:rPr>
          <w:rFonts w:ascii="Times New Roman" w:hAnsi="Times New Roman" w:cs="Times New Roman"/>
          <w:sz w:val="24"/>
          <w:szCs w:val="24"/>
        </w:rPr>
        <w:t>aos três últimos anos da educação básica, assegurad</w:t>
      </w:r>
      <w:r w:rsidR="009966EA" w:rsidRPr="00ED2230">
        <w:rPr>
          <w:rFonts w:ascii="Times New Roman" w:hAnsi="Times New Roman" w:cs="Times New Roman"/>
          <w:sz w:val="24"/>
          <w:szCs w:val="24"/>
        </w:rPr>
        <w:t xml:space="preserve">o como direito de todos os </w:t>
      </w:r>
      <w:r w:rsidRPr="00ED2230">
        <w:rPr>
          <w:rFonts w:ascii="Times New Roman" w:hAnsi="Times New Roman" w:cs="Times New Roman"/>
          <w:sz w:val="24"/>
          <w:szCs w:val="24"/>
        </w:rPr>
        <w:t>cidadãos pela Lei de Diretrizes e Bases da Educação Nacional (LDBEN), a Lei nº 9.394, de 1996, sendo de caráter obrigatório a faixa etária de 15 a 17 anos.</w:t>
      </w:r>
    </w:p>
    <w:p w14:paraId="44D843F9" w14:textId="078218F3" w:rsidR="00ED7673" w:rsidRPr="00ED2230" w:rsidRDefault="00ED7673" w:rsidP="002107BB">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Em 2017, a Lei nº 13.415 aprovou novas e significativas mudanças na estrutura do ensino médio, instituindo entre outras providências, a política de fomento à implementação de escolas de ensino médio em tempo integral. Logo em seguida, a Resolução nº 3, de 21 de novembro de 2018, atualizou as Diretrizes Curriculares Nacionai</w:t>
      </w:r>
      <w:r w:rsidR="00895F6D" w:rsidRPr="00ED2230">
        <w:rPr>
          <w:rFonts w:ascii="Times New Roman" w:hAnsi="Times New Roman" w:cs="Times New Roman"/>
          <w:sz w:val="24"/>
          <w:szCs w:val="24"/>
        </w:rPr>
        <w:t>s para o Ensino Médio, ampliando</w:t>
      </w:r>
      <w:r w:rsidRPr="00ED2230">
        <w:rPr>
          <w:rFonts w:ascii="Times New Roman" w:hAnsi="Times New Roman" w:cs="Times New Roman"/>
          <w:sz w:val="24"/>
          <w:szCs w:val="24"/>
        </w:rPr>
        <w:t xml:space="preserve"> o tempo mínimo do estudante na escola, que passou de 2.400 horas para 3.000 horas ao longo dos três anos do ensino médio. Foi estabelecida a definição de uma nova organização curricular para contemplar a Base Nacional Comum Curricular (BNCC) e adoção dos itinerários formativos, focando nas áreas de conhecimento, a saber: a Matemática e suas Tecnologias, Linguagens e suas Tecnologias, Ciência da Natureza e suas Tecnologias e Ciência Humanas e Sociais Aplicadas e na nova formação técnica profissional (Brasil, 2017). Sendo o ano de 2022 estabelecido como prazo limite de implantação da nova carga horária.</w:t>
      </w:r>
    </w:p>
    <w:p w14:paraId="37B4809F" w14:textId="71995899" w:rsidR="00ED7673" w:rsidRDefault="00ED7673" w:rsidP="00E626A4">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lastRenderedPageBreak/>
        <w:t>Desta forma a estrutura curricular do ensino médio foi separada em dois grandes blocos</w:t>
      </w:r>
      <w:r w:rsidR="00895F6D" w:rsidRPr="00ED2230">
        <w:rPr>
          <w:rFonts w:ascii="Times New Roman" w:hAnsi="Times New Roman" w:cs="Times New Roman"/>
          <w:sz w:val="24"/>
          <w:szCs w:val="24"/>
        </w:rPr>
        <w:t xml:space="preserve">, </w:t>
      </w:r>
      <w:r w:rsidRPr="00ED2230">
        <w:rPr>
          <w:rFonts w:ascii="Times New Roman" w:hAnsi="Times New Roman" w:cs="Times New Roman"/>
          <w:sz w:val="24"/>
          <w:szCs w:val="24"/>
        </w:rPr>
        <w:t>conforme definição da Resolução CNE/CEB, nº 3 de 2018:</w:t>
      </w:r>
    </w:p>
    <w:p w14:paraId="67ECDB89" w14:textId="77777777" w:rsidR="00F74126" w:rsidRDefault="00F74126" w:rsidP="00480285">
      <w:pPr>
        <w:tabs>
          <w:tab w:val="left" w:pos="567"/>
          <w:tab w:val="left" w:pos="851"/>
        </w:tabs>
        <w:spacing w:line="240" w:lineRule="auto"/>
        <w:ind w:left="2268"/>
        <w:jc w:val="both"/>
        <w:rPr>
          <w:rFonts w:ascii="Times New Roman" w:hAnsi="Times New Roman" w:cs="Times New Roman"/>
          <w:b/>
          <w:sz w:val="20"/>
          <w:szCs w:val="20"/>
        </w:rPr>
      </w:pPr>
    </w:p>
    <w:p w14:paraId="474E2C50" w14:textId="757A17B8" w:rsidR="00480285" w:rsidRPr="00ED2230" w:rsidRDefault="00480285" w:rsidP="00480285">
      <w:pPr>
        <w:tabs>
          <w:tab w:val="left" w:pos="567"/>
          <w:tab w:val="left" w:pos="851"/>
        </w:tabs>
        <w:spacing w:line="240" w:lineRule="auto"/>
        <w:ind w:left="2268"/>
        <w:jc w:val="both"/>
        <w:rPr>
          <w:rFonts w:ascii="Times New Roman" w:hAnsi="Times New Roman" w:cs="Times New Roman"/>
          <w:sz w:val="20"/>
          <w:szCs w:val="20"/>
        </w:rPr>
      </w:pPr>
      <w:r w:rsidRPr="00ED2230">
        <w:rPr>
          <w:rFonts w:ascii="Times New Roman" w:hAnsi="Times New Roman" w:cs="Times New Roman"/>
          <w:b/>
          <w:sz w:val="20"/>
          <w:szCs w:val="20"/>
        </w:rPr>
        <w:t xml:space="preserve">Formação geral básica: </w:t>
      </w:r>
      <w:r w:rsidRPr="00ED2230">
        <w:rPr>
          <w:rFonts w:ascii="Times New Roman" w:hAnsi="Times New Roman" w:cs="Times New Roman"/>
          <w:sz w:val="20"/>
          <w:szCs w:val="20"/>
        </w:rPr>
        <w:t>o conjunto de competências e habilidades previstas na BNCC que devem nortear os currículos das secretarias de educação, definindo o conjunto orgânico e progressivo de aprendizagens essenciais para fortalecer a formação integral dos estudantes.</w:t>
      </w:r>
    </w:p>
    <w:p w14:paraId="1D06C6FE" w14:textId="77777777" w:rsidR="00480285" w:rsidRPr="00ED2230" w:rsidRDefault="00480285" w:rsidP="00480285">
      <w:pPr>
        <w:tabs>
          <w:tab w:val="left" w:pos="567"/>
          <w:tab w:val="left" w:pos="851"/>
        </w:tabs>
        <w:spacing w:line="240" w:lineRule="auto"/>
        <w:ind w:left="2268"/>
        <w:jc w:val="both"/>
        <w:rPr>
          <w:rFonts w:ascii="Times New Roman" w:hAnsi="Times New Roman" w:cs="Times New Roman"/>
          <w:sz w:val="20"/>
          <w:szCs w:val="20"/>
        </w:rPr>
      </w:pPr>
      <w:r w:rsidRPr="00ED2230">
        <w:rPr>
          <w:rFonts w:ascii="Times New Roman" w:hAnsi="Times New Roman" w:cs="Times New Roman"/>
          <w:b/>
          <w:sz w:val="20"/>
          <w:szCs w:val="20"/>
        </w:rPr>
        <w:t xml:space="preserve">Itinerário formativo: </w:t>
      </w:r>
      <w:r w:rsidRPr="00ED2230">
        <w:rPr>
          <w:rFonts w:ascii="Times New Roman" w:hAnsi="Times New Roman" w:cs="Times New Roman"/>
          <w:sz w:val="20"/>
          <w:szCs w:val="20"/>
        </w:rPr>
        <w:t xml:space="preserve">o conjunto de disciplinas, projetos, oficinas, núcleos de estudo, entre outras unidades curriculares, que os estudantes poderão escolher durante o ensino médio para aprofundar os seus conhecimentos e se preparar para o prosseguimento de estudos ou para o mundo do trabalho (Brasil, 2018). </w:t>
      </w:r>
    </w:p>
    <w:p w14:paraId="51A1C815" w14:textId="77777777" w:rsidR="00480285" w:rsidRPr="00ED2230" w:rsidRDefault="00480285" w:rsidP="000133A6">
      <w:pPr>
        <w:spacing w:line="240" w:lineRule="auto"/>
        <w:ind w:left="2268"/>
        <w:jc w:val="both"/>
        <w:rPr>
          <w:rFonts w:ascii="Times New Roman" w:hAnsi="Times New Roman" w:cs="Times New Roman"/>
          <w:sz w:val="20"/>
          <w:szCs w:val="20"/>
        </w:rPr>
      </w:pPr>
    </w:p>
    <w:p w14:paraId="7FB7ECAA" w14:textId="4A31C46B" w:rsidR="00480285" w:rsidRPr="00ED2230" w:rsidRDefault="00480285" w:rsidP="00E626A4">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 xml:space="preserve">As escolas poderão oferecer itinerários vinculados a quatro eixos estruturantes: investigação científica; processos criativos; mediação e intervenção cultural; e empreendedorismo. A norma estabelece que as redes de ensino </w:t>
      </w:r>
      <w:r w:rsidR="00053AC3">
        <w:rPr>
          <w:rFonts w:ascii="Times New Roman" w:hAnsi="Times New Roman" w:cs="Times New Roman"/>
          <w:sz w:val="24"/>
          <w:szCs w:val="24"/>
        </w:rPr>
        <w:t xml:space="preserve">têm </w:t>
      </w:r>
      <w:r w:rsidRPr="00ED2230">
        <w:rPr>
          <w:rFonts w:ascii="Times New Roman" w:hAnsi="Times New Roman" w:cs="Times New Roman"/>
          <w:sz w:val="24"/>
          <w:szCs w:val="24"/>
        </w:rPr>
        <w:t>autonomia p</w:t>
      </w:r>
      <w:r w:rsidR="00053AC3">
        <w:rPr>
          <w:rFonts w:ascii="Times New Roman" w:hAnsi="Times New Roman" w:cs="Times New Roman"/>
          <w:sz w:val="24"/>
          <w:szCs w:val="24"/>
        </w:rPr>
        <w:t xml:space="preserve">ara definir quais itinerários </w:t>
      </w:r>
      <w:r w:rsidRPr="00ED2230">
        <w:rPr>
          <w:rFonts w:ascii="Times New Roman" w:hAnsi="Times New Roman" w:cs="Times New Roman"/>
          <w:sz w:val="24"/>
          <w:szCs w:val="24"/>
        </w:rPr>
        <w:t>formativos serão ofertados, devendo considerar um processo que envolva a participação de toda comunidade escolar.</w:t>
      </w:r>
    </w:p>
    <w:p w14:paraId="6B5CAD5D" w14:textId="0AD9383C" w:rsidR="00B62632" w:rsidRPr="00ED2230" w:rsidRDefault="00B62632" w:rsidP="00E626A4">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Segundo o MEC (2024) esta oferta possibilita que o aluno escolha a trilhas de aprofundamento/aprendizagem e as disciplinas eletivas, sendo que os gestores devem optar por oferecer ou não, além das trilhas de aprofundamento, as novas unidades curricula</w:t>
      </w:r>
      <w:r w:rsidR="00895F6D" w:rsidRPr="00ED2230">
        <w:rPr>
          <w:rFonts w:ascii="Times New Roman" w:hAnsi="Times New Roman" w:cs="Times New Roman"/>
          <w:sz w:val="24"/>
          <w:szCs w:val="24"/>
        </w:rPr>
        <w:t>res chamadas de Projeto de vida.</w:t>
      </w:r>
      <w:r w:rsidR="00B305DA" w:rsidRPr="00ED2230">
        <w:rPr>
          <w:rFonts w:ascii="Times New Roman" w:hAnsi="Times New Roman" w:cs="Times New Roman"/>
          <w:sz w:val="24"/>
          <w:szCs w:val="24"/>
        </w:rPr>
        <w:t xml:space="preserve"> Por outro lado, a reforma do ensino médio gera um alerta </w:t>
      </w:r>
      <w:r w:rsidR="00EF140F" w:rsidRPr="00ED2230">
        <w:rPr>
          <w:rFonts w:ascii="Times New Roman" w:hAnsi="Times New Roman" w:cs="Times New Roman"/>
          <w:sz w:val="24"/>
          <w:szCs w:val="24"/>
        </w:rPr>
        <w:t>para o avanço da cultura da mentalidade empreendedora nas agendas das políticas educacionais e dos organismos internacionais, pois, ao invadir o espaço dos sistemas de ensino e de suas instituições, a lógica empresarial configura como elemento chave para a formação da subjetividade das futuras gerações</w:t>
      </w:r>
      <w:r w:rsidR="00BA0773" w:rsidRPr="00ED2230">
        <w:rPr>
          <w:rFonts w:ascii="Times New Roman" w:hAnsi="Times New Roman" w:cs="Times New Roman"/>
          <w:sz w:val="24"/>
          <w:szCs w:val="24"/>
        </w:rPr>
        <w:t xml:space="preserve">. Lembrando que a figura do empreendedor inovador surge com os estudos de </w:t>
      </w:r>
      <w:r w:rsidR="00356DAF" w:rsidRPr="00ED2230">
        <w:rPr>
          <w:rFonts w:ascii="Times New Roman" w:hAnsi="Times New Roman" w:cs="Times New Roman"/>
          <w:sz w:val="24"/>
          <w:szCs w:val="24"/>
        </w:rPr>
        <w:t>Joseph</w:t>
      </w:r>
      <w:r w:rsidR="00EF140F" w:rsidRPr="00ED2230">
        <w:rPr>
          <w:rFonts w:ascii="Times New Roman" w:hAnsi="Times New Roman" w:cs="Times New Roman"/>
          <w:sz w:val="24"/>
          <w:szCs w:val="24"/>
        </w:rPr>
        <w:t xml:space="preserve"> </w:t>
      </w:r>
      <w:r w:rsidR="00BA0773" w:rsidRPr="00ED2230">
        <w:rPr>
          <w:rFonts w:ascii="Times New Roman" w:hAnsi="Times New Roman" w:cs="Times New Roman"/>
          <w:sz w:val="24"/>
          <w:szCs w:val="24"/>
        </w:rPr>
        <w:t>Schumpeter (1997)</w:t>
      </w:r>
      <w:r w:rsidR="00D006FB" w:rsidRPr="00ED2230">
        <w:rPr>
          <w:rFonts w:ascii="Times New Roman" w:hAnsi="Times New Roman" w:cs="Times New Roman"/>
          <w:sz w:val="24"/>
          <w:szCs w:val="24"/>
        </w:rPr>
        <w:t xml:space="preserve"> ao a</w:t>
      </w:r>
      <w:r w:rsidR="00BA0773" w:rsidRPr="00ED2230">
        <w:rPr>
          <w:rFonts w:ascii="Times New Roman" w:hAnsi="Times New Roman" w:cs="Times New Roman"/>
          <w:sz w:val="24"/>
          <w:szCs w:val="24"/>
        </w:rPr>
        <w:t xml:space="preserve">rgumentar que o papel do empreendedor e da inovação são elementos cruciais para o progresso econômico e estratégico no enfrentamento dos ciclos de recessão do sistema capitalista. Para Schumpeter, este sujeito empreendedor inovador é o principal agente de mudança </w:t>
      </w:r>
      <w:r w:rsidR="00FE46DE" w:rsidRPr="00ED2230">
        <w:rPr>
          <w:rFonts w:ascii="Times New Roman" w:hAnsi="Times New Roman" w:cs="Times New Roman"/>
          <w:sz w:val="24"/>
          <w:szCs w:val="24"/>
        </w:rPr>
        <w:t>no âmbito econômico e s</w:t>
      </w:r>
      <w:r w:rsidR="00BA0773" w:rsidRPr="00ED2230">
        <w:rPr>
          <w:rFonts w:ascii="Times New Roman" w:hAnsi="Times New Roman" w:cs="Times New Roman"/>
          <w:sz w:val="24"/>
          <w:szCs w:val="24"/>
        </w:rPr>
        <w:t>ocial</w:t>
      </w:r>
      <w:r w:rsidR="00FE46DE" w:rsidRPr="00ED2230">
        <w:rPr>
          <w:rFonts w:ascii="Times New Roman" w:hAnsi="Times New Roman" w:cs="Times New Roman"/>
          <w:sz w:val="24"/>
          <w:szCs w:val="24"/>
        </w:rPr>
        <w:t>, rompendo o ciclo de recessão econômica ao escapar da burocracia das grandes empresas</w:t>
      </w:r>
      <w:r w:rsidR="00C54FF5" w:rsidRPr="00ED2230">
        <w:rPr>
          <w:rFonts w:ascii="Times New Roman" w:hAnsi="Times New Roman" w:cs="Times New Roman"/>
          <w:sz w:val="24"/>
          <w:szCs w:val="24"/>
        </w:rPr>
        <w:t xml:space="preserve"> e</w:t>
      </w:r>
      <w:r w:rsidR="0005506F" w:rsidRPr="00ED2230">
        <w:rPr>
          <w:rFonts w:ascii="Times New Roman" w:hAnsi="Times New Roman" w:cs="Times New Roman"/>
          <w:sz w:val="24"/>
          <w:szCs w:val="24"/>
        </w:rPr>
        <w:t xml:space="preserve"> substitui</w:t>
      </w:r>
      <w:r w:rsidR="00FE46DE" w:rsidRPr="00ED2230">
        <w:rPr>
          <w:rFonts w:ascii="Times New Roman" w:hAnsi="Times New Roman" w:cs="Times New Roman"/>
          <w:sz w:val="24"/>
          <w:szCs w:val="24"/>
        </w:rPr>
        <w:t xml:space="preserve"> hábitos antigos para estimular o consumo de novos produtos.</w:t>
      </w:r>
    </w:p>
    <w:p w14:paraId="02549DEE" w14:textId="52E2AECD" w:rsidR="00C54FF5" w:rsidRDefault="0003469B" w:rsidP="00E626A4">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análise do ensino médio deve sempre considerar </w:t>
      </w:r>
      <w:r w:rsidR="00C54FF5" w:rsidRPr="00ED2230">
        <w:rPr>
          <w:rFonts w:ascii="Times New Roman" w:hAnsi="Times New Roman" w:cs="Times New Roman"/>
          <w:sz w:val="24"/>
          <w:szCs w:val="24"/>
        </w:rPr>
        <w:t>a perspectiva do</w:t>
      </w:r>
      <w:r w:rsidR="00356DAF" w:rsidRPr="00ED2230">
        <w:rPr>
          <w:rFonts w:ascii="Times New Roman" w:hAnsi="Times New Roman" w:cs="Times New Roman"/>
          <w:sz w:val="24"/>
          <w:szCs w:val="24"/>
        </w:rPr>
        <w:t>s</w:t>
      </w:r>
      <w:r w:rsidR="00C54FF5" w:rsidRPr="00ED2230">
        <w:rPr>
          <w:rFonts w:ascii="Times New Roman" w:hAnsi="Times New Roman" w:cs="Times New Roman"/>
          <w:sz w:val="24"/>
          <w:szCs w:val="24"/>
        </w:rPr>
        <w:t xml:space="preserve"> </w:t>
      </w:r>
      <w:r w:rsidR="00356DAF" w:rsidRPr="00ED2230">
        <w:rPr>
          <w:rFonts w:ascii="Times New Roman" w:hAnsi="Times New Roman" w:cs="Times New Roman"/>
          <w:sz w:val="24"/>
          <w:szCs w:val="24"/>
        </w:rPr>
        <w:t xml:space="preserve">principais </w:t>
      </w:r>
      <w:r w:rsidR="00C54FF5" w:rsidRPr="00ED2230">
        <w:rPr>
          <w:rFonts w:ascii="Times New Roman" w:hAnsi="Times New Roman" w:cs="Times New Roman"/>
          <w:sz w:val="24"/>
          <w:szCs w:val="24"/>
        </w:rPr>
        <w:t>sujeito</w:t>
      </w:r>
      <w:r w:rsidR="00356DAF" w:rsidRPr="00ED2230">
        <w:rPr>
          <w:rFonts w:ascii="Times New Roman" w:hAnsi="Times New Roman" w:cs="Times New Roman"/>
          <w:sz w:val="24"/>
          <w:szCs w:val="24"/>
        </w:rPr>
        <w:t>s</w:t>
      </w:r>
      <w:r>
        <w:rPr>
          <w:rFonts w:ascii="Times New Roman" w:hAnsi="Times New Roman" w:cs="Times New Roman"/>
          <w:sz w:val="24"/>
          <w:szCs w:val="24"/>
        </w:rPr>
        <w:t xml:space="preserve"> desta</w:t>
      </w:r>
      <w:r w:rsidR="00C54FF5" w:rsidRPr="00ED2230">
        <w:rPr>
          <w:rFonts w:ascii="Times New Roman" w:hAnsi="Times New Roman" w:cs="Times New Roman"/>
          <w:sz w:val="24"/>
          <w:szCs w:val="24"/>
        </w:rPr>
        <w:t xml:space="preserve"> pol</w:t>
      </w:r>
      <w:r>
        <w:rPr>
          <w:rFonts w:ascii="Times New Roman" w:hAnsi="Times New Roman" w:cs="Times New Roman"/>
          <w:sz w:val="24"/>
          <w:szCs w:val="24"/>
        </w:rPr>
        <w:t>ítica educacional</w:t>
      </w:r>
      <w:r w:rsidR="00C54FF5" w:rsidRPr="00ED2230">
        <w:rPr>
          <w:rFonts w:ascii="Times New Roman" w:hAnsi="Times New Roman" w:cs="Times New Roman"/>
          <w:sz w:val="24"/>
          <w:szCs w:val="24"/>
        </w:rPr>
        <w:t>, no caso</w:t>
      </w:r>
      <w:r w:rsidR="00356DAF" w:rsidRPr="00ED2230">
        <w:rPr>
          <w:rFonts w:ascii="Times New Roman" w:hAnsi="Times New Roman" w:cs="Times New Roman"/>
          <w:sz w:val="24"/>
          <w:szCs w:val="24"/>
        </w:rPr>
        <w:t xml:space="preserve"> os jo</w:t>
      </w:r>
      <w:r w:rsidR="000113C2">
        <w:rPr>
          <w:rFonts w:ascii="Times New Roman" w:hAnsi="Times New Roman" w:cs="Times New Roman"/>
          <w:sz w:val="24"/>
          <w:szCs w:val="24"/>
        </w:rPr>
        <w:t xml:space="preserve">vens estudantes do ensino médio. A eles </w:t>
      </w:r>
      <w:r w:rsidR="00C54FF5" w:rsidRPr="00ED2230">
        <w:rPr>
          <w:rFonts w:ascii="Times New Roman" w:hAnsi="Times New Roman" w:cs="Times New Roman"/>
          <w:sz w:val="24"/>
          <w:szCs w:val="24"/>
        </w:rPr>
        <w:t>são atribuídas determinadas quali</w:t>
      </w:r>
      <w:r w:rsidR="000113C2">
        <w:rPr>
          <w:rFonts w:ascii="Times New Roman" w:hAnsi="Times New Roman" w:cs="Times New Roman"/>
          <w:sz w:val="24"/>
          <w:szCs w:val="24"/>
        </w:rPr>
        <w:t xml:space="preserve">dades necessárias para sua </w:t>
      </w:r>
      <w:r w:rsidR="00C54FF5" w:rsidRPr="00ED2230">
        <w:rPr>
          <w:rFonts w:ascii="Times New Roman" w:hAnsi="Times New Roman" w:cs="Times New Roman"/>
          <w:sz w:val="24"/>
          <w:szCs w:val="24"/>
        </w:rPr>
        <w:t xml:space="preserve">formação, </w:t>
      </w:r>
      <w:r w:rsidR="00DA3302" w:rsidRPr="00ED2230">
        <w:rPr>
          <w:rFonts w:ascii="Times New Roman" w:hAnsi="Times New Roman" w:cs="Times New Roman"/>
          <w:sz w:val="24"/>
          <w:szCs w:val="24"/>
        </w:rPr>
        <w:t>que se sustenta e</w:t>
      </w:r>
      <w:r w:rsidR="00356DAF" w:rsidRPr="00ED2230">
        <w:rPr>
          <w:rFonts w:ascii="Times New Roman" w:hAnsi="Times New Roman" w:cs="Times New Roman"/>
          <w:sz w:val="24"/>
          <w:szCs w:val="24"/>
        </w:rPr>
        <w:t xml:space="preserve">m </w:t>
      </w:r>
      <w:r w:rsidR="00DA3302" w:rsidRPr="00ED2230">
        <w:rPr>
          <w:rFonts w:ascii="Times New Roman" w:hAnsi="Times New Roman" w:cs="Times New Roman"/>
          <w:sz w:val="24"/>
          <w:szCs w:val="24"/>
        </w:rPr>
        <w:t xml:space="preserve">um suposto </w:t>
      </w:r>
      <w:r w:rsidR="00356DAF" w:rsidRPr="00ED2230">
        <w:rPr>
          <w:rFonts w:ascii="Times New Roman" w:hAnsi="Times New Roman" w:cs="Times New Roman"/>
          <w:sz w:val="24"/>
          <w:szCs w:val="24"/>
        </w:rPr>
        <w:t xml:space="preserve">potencial </w:t>
      </w:r>
      <w:r w:rsidR="00356DAF" w:rsidRPr="00ED2230">
        <w:rPr>
          <w:rFonts w:ascii="Times New Roman" w:hAnsi="Times New Roman" w:cs="Times New Roman"/>
          <w:sz w:val="24"/>
          <w:szCs w:val="24"/>
        </w:rPr>
        <w:lastRenderedPageBreak/>
        <w:t>criativo</w:t>
      </w:r>
      <w:r w:rsidR="00DA3302" w:rsidRPr="00ED2230">
        <w:rPr>
          <w:rFonts w:ascii="Times New Roman" w:hAnsi="Times New Roman" w:cs="Times New Roman"/>
          <w:sz w:val="24"/>
          <w:szCs w:val="24"/>
        </w:rPr>
        <w:t>/</w:t>
      </w:r>
      <w:r w:rsidR="00356DAF" w:rsidRPr="00ED2230">
        <w:rPr>
          <w:rFonts w:ascii="Times New Roman" w:hAnsi="Times New Roman" w:cs="Times New Roman"/>
          <w:sz w:val="24"/>
          <w:szCs w:val="24"/>
        </w:rPr>
        <w:t>inventivo e uma forte motivação para assumir riscos</w:t>
      </w:r>
      <w:r w:rsidR="000113C2">
        <w:rPr>
          <w:rFonts w:ascii="Times New Roman" w:hAnsi="Times New Roman" w:cs="Times New Roman"/>
          <w:sz w:val="24"/>
          <w:szCs w:val="24"/>
        </w:rPr>
        <w:t xml:space="preserve"> e assim, adaptarem-se às transformações sociais e econômicas desta fase atual do capitalismo marcada pela reestruturação do mundo do trabalho</w:t>
      </w:r>
      <w:r w:rsidR="00356DAF" w:rsidRPr="00ED2230">
        <w:rPr>
          <w:rFonts w:ascii="Times New Roman" w:hAnsi="Times New Roman" w:cs="Times New Roman"/>
          <w:sz w:val="24"/>
          <w:szCs w:val="24"/>
        </w:rPr>
        <w:t>. Desta forma, o sucesso do empreendedor</w:t>
      </w:r>
      <w:r w:rsidR="00DA3302" w:rsidRPr="00ED2230">
        <w:rPr>
          <w:rFonts w:ascii="Times New Roman" w:hAnsi="Times New Roman" w:cs="Times New Roman"/>
          <w:sz w:val="24"/>
          <w:szCs w:val="24"/>
        </w:rPr>
        <w:t xml:space="preserve"> prescinde de</w:t>
      </w:r>
      <w:r w:rsidR="00356DAF" w:rsidRPr="00ED2230">
        <w:rPr>
          <w:rFonts w:ascii="Times New Roman" w:hAnsi="Times New Roman" w:cs="Times New Roman"/>
          <w:sz w:val="24"/>
          <w:szCs w:val="24"/>
        </w:rPr>
        <w:t xml:space="preserve"> um prévio conhecim</w:t>
      </w:r>
      <w:r w:rsidR="00DA3302" w:rsidRPr="00ED2230">
        <w:rPr>
          <w:rFonts w:ascii="Times New Roman" w:hAnsi="Times New Roman" w:cs="Times New Roman"/>
          <w:sz w:val="24"/>
          <w:szCs w:val="24"/>
        </w:rPr>
        <w:t xml:space="preserve">ento especializado dispensando, muitas vezes, </w:t>
      </w:r>
      <w:r w:rsidR="004E0F21" w:rsidRPr="00ED2230">
        <w:rPr>
          <w:rFonts w:ascii="Times New Roman" w:hAnsi="Times New Roman" w:cs="Times New Roman"/>
          <w:sz w:val="24"/>
          <w:szCs w:val="24"/>
        </w:rPr>
        <w:t>uma formação institucional (Barbosa e Alves, 2023).</w:t>
      </w:r>
    </w:p>
    <w:p w14:paraId="42E7F6B9" w14:textId="77777777" w:rsidR="00681F1A" w:rsidRPr="007177CC" w:rsidRDefault="00681F1A" w:rsidP="00681F1A">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o ensino médio se apresenta como uma etapa da educação básica complexa, desafiadora e em constante disputas político-ideológica, pois se estabelece como uma etapa de decisões acerca de papeis sociais que os jovens exercerão no mercado de trabalho, que passa pela profissionalização, seja aquela realizada já no ensino médio para postos de trabalho mais manuais seja aquela realizada nas universidades para atividades mais intelectuais e de postos de maior remuneração. Além disso, é uma etapa marcada pela diversidade, conforme </w:t>
      </w:r>
      <w:r w:rsidRPr="001A3DF1">
        <w:rPr>
          <w:rFonts w:ascii="Times New Roman" w:hAnsi="Times New Roman" w:cs="Times New Roman"/>
          <w:sz w:val="24"/>
          <w:szCs w:val="24"/>
        </w:rPr>
        <w:t xml:space="preserve">ressaltam </w:t>
      </w:r>
      <w:proofErr w:type="spellStart"/>
      <w:r w:rsidRPr="009C4C32">
        <w:rPr>
          <w:rFonts w:ascii="Times New Roman" w:hAnsi="Times New Roman" w:cs="Times New Roman"/>
          <w:sz w:val="24"/>
          <w:szCs w:val="24"/>
        </w:rPr>
        <w:t>Stoski</w:t>
      </w:r>
      <w:proofErr w:type="spellEnd"/>
      <w:r w:rsidRPr="009C4C32">
        <w:rPr>
          <w:rFonts w:ascii="Times New Roman" w:hAnsi="Times New Roman" w:cs="Times New Roman"/>
          <w:sz w:val="24"/>
          <w:szCs w:val="24"/>
        </w:rPr>
        <w:t xml:space="preserve"> e </w:t>
      </w:r>
      <w:proofErr w:type="spellStart"/>
      <w:r w:rsidRPr="009C4C32">
        <w:rPr>
          <w:rFonts w:ascii="Times New Roman" w:hAnsi="Times New Roman" w:cs="Times New Roman"/>
          <w:sz w:val="24"/>
          <w:szCs w:val="24"/>
        </w:rPr>
        <w:t>Gelbcke</w:t>
      </w:r>
      <w:proofErr w:type="spellEnd"/>
      <w:r w:rsidRPr="009C4C32">
        <w:rPr>
          <w:rFonts w:ascii="Times New Roman" w:hAnsi="Times New Roman" w:cs="Times New Roman"/>
          <w:sz w:val="24"/>
          <w:szCs w:val="24"/>
        </w:rPr>
        <w:t xml:space="preserve"> (2016, p.33):</w:t>
      </w:r>
    </w:p>
    <w:p w14:paraId="25B0725A" w14:textId="77777777" w:rsidR="007177CC" w:rsidRDefault="007177CC" w:rsidP="00681F1A">
      <w:pPr>
        <w:tabs>
          <w:tab w:val="left" w:pos="567"/>
          <w:tab w:val="left" w:pos="851"/>
        </w:tabs>
        <w:spacing w:line="240" w:lineRule="auto"/>
        <w:ind w:left="2268"/>
        <w:jc w:val="both"/>
        <w:rPr>
          <w:rFonts w:ascii="Times New Roman" w:hAnsi="Times New Roman" w:cs="Times New Roman"/>
          <w:sz w:val="20"/>
          <w:szCs w:val="20"/>
        </w:rPr>
      </w:pPr>
    </w:p>
    <w:p w14:paraId="536A335D" w14:textId="3551FF00" w:rsidR="00681F1A" w:rsidRDefault="00681F1A" w:rsidP="00681F1A">
      <w:pPr>
        <w:tabs>
          <w:tab w:val="left" w:pos="567"/>
          <w:tab w:val="left" w:pos="851"/>
        </w:tabs>
        <w:spacing w:line="240" w:lineRule="auto"/>
        <w:ind w:left="2268"/>
        <w:jc w:val="both"/>
        <w:rPr>
          <w:rFonts w:ascii="Times New Roman" w:hAnsi="Times New Roman" w:cs="Times New Roman"/>
          <w:sz w:val="20"/>
          <w:szCs w:val="20"/>
        </w:rPr>
      </w:pPr>
      <w:r w:rsidRPr="006758EE">
        <w:rPr>
          <w:rFonts w:ascii="Times New Roman" w:hAnsi="Times New Roman" w:cs="Times New Roman"/>
          <w:sz w:val="20"/>
          <w:szCs w:val="20"/>
        </w:rPr>
        <w:t>Uma das características peculiares desta etapa da educação básica é sua heterogeneidade, atendendo estudantes de diversas origens sociais, etnias, grupos etários, de gênero, sexualidade, reli</w:t>
      </w:r>
      <w:r>
        <w:rPr>
          <w:rFonts w:ascii="Times New Roman" w:hAnsi="Times New Roman" w:cs="Times New Roman"/>
          <w:sz w:val="20"/>
          <w:szCs w:val="20"/>
        </w:rPr>
        <w:t>g</w:t>
      </w:r>
      <w:r w:rsidRPr="006758EE">
        <w:rPr>
          <w:rFonts w:ascii="Times New Roman" w:hAnsi="Times New Roman" w:cs="Times New Roman"/>
          <w:sz w:val="20"/>
          <w:szCs w:val="20"/>
        </w:rPr>
        <w:t>iosidade, territoriais etc. Além disso, uma parcela significativa dos estudantes faz parte da população economicamente ativa do país, ou seja, temos mais jovens trabalhando e estudando do que apenas estudando, ou que não trabalham nem estudam.</w:t>
      </w:r>
      <w:r>
        <w:rPr>
          <w:rFonts w:ascii="Times New Roman" w:hAnsi="Times New Roman" w:cs="Times New Roman"/>
          <w:sz w:val="20"/>
          <w:szCs w:val="20"/>
        </w:rPr>
        <w:t xml:space="preserve"> </w:t>
      </w:r>
    </w:p>
    <w:p w14:paraId="42121419" w14:textId="77777777" w:rsidR="00814223" w:rsidRDefault="00814223" w:rsidP="00681F1A">
      <w:pPr>
        <w:tabs>
          <w:tab w:val="left" w:pos="567"/>
          <w:tab w:val="left" w:pos="851"/>
        </w:tabs>
        <w:spacing w:line="240" w:lineRule="auto"/>
        <w:ind w:left="2268"/>
        <w:jc w:val="both"/>
        <w:rPr>
          <w:rFonts w:ascii="Times New Roman" w:hAnsi="Times New Roman" w:cs="Times New Roman"/>
          <w:sz w:val="20"/>
          <w:szCs w:val="20"/>
        </w:rPr>
      </w:pPr>
    </w:p>
    <w:p w14:paraId="55CE8952" w14:textId="2F8E3A5A" w:rsidR="00956003" w:rsidRPr="00ED2230" w:rsidRDefault="00D006FB" w:rsidP="00CE0FA1">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 xml:space="preserve">Todavia, é importante </w:t>
      </w:r>
      <w:r w:rsidR="00D73F90" w:rsidRPr="00ED2230">
        <w:rPr>
          <w:rFonts w:ascii="Times New Roman" w:hAnsi="Times New Roman" w:cs="Times New Roman"/>
          <w:sz w:val="24"/>
          <w:szCs w:val="24"/>
        </w:rPr>
        <w:t>lembrarmos que a concepção de juventude vai além da ideia e da representação de um período de transitoriedad</w:t>
      </w:r>
      <w:r w:rsidR="00920162">
        <w:rPr>
          <w:rFonts w:ascii="Times New Roman" w:hAnsi="Times New Roman" w:cs="Times New Roman"/>
          <w:sz w:val="24"/>
          <w:szCs w:val="24"/>
        </w:rPr>
        <w:t>e da vida. S</w:t>
      </w:r>
      <w:r w:rsidR="00A55AA9" w:rsidRPr="00ED2230">
        <w:rPr>
          <w:rFonts w:ascii="Times New Roman" w:hAnsi="Times New Roman" w:cs="Times New Roman"/>
          <w:sz w:val="24"/>
          <w:szCs w:val="24"/>
        </w:rPr>
        <w:t>egundo Dayrell (2021</w:t>
      </w:r>
      <w:r w:rsidR="00920162">
        <w:rPr>
          <w:rFonts w:ascii="Times New Roman" w:hAnsi="Times New Roman" w:cs="Times New Roman"/>
          <w:sz w:val="24"/>
          <w:szCs w:val="24"/>
        </w:rPr>
        <w:t>)</w:t>
      </w:r>
      <w:r w:rsidR="00BD0AE6" w:rsidRPr="00ED2230">
        <w:rPr>
          <w:rFonts w:ascii="Times New Roman" w:hAnsi="Times New Roman" w:cs="Times New Roman"/>
          <w:sz w:val="24"/>
          <w:szCs w:val="24"/>
        </w:rPr>
        <w:t xml:space="preserve"> sendo uma categoria social</w:t>
      </w:r>
      <w:r w:rsidR="001D678F">
        <w:rPr>
          <w:rFonts w:ascii="Times New Roman" w:hAnsi="Times New Roman" w:cs="Times New Roman"/>
          <w:sz w:val="24"/>
          <w:szCs w:val="24"/>
        </w:rPr>
        <w:t>,</w:t>
      </w:r>
      <w:r w:rsidR="00BD0AE6" w:rsidRPr="00ED2230">
        <w:rPr>
          <w:rFonts w:ascii="Times New Roman" w:hAnsi="Times New Roman" w:cs="Times New Roman"/>
          <w:sz w:val="24"/>
          <w:szCs w:val="24"/>
        </w:rPr>
        <w:t xml:space="preserve"> a juventude está relacionada </w:t>
      </w:r>
      <w:r w:rsidR="008A319C" w:rsidRPr="00ED2230">
        <w:rPr>
          <w:rFonts w:ascii="Times New Roman" w:hAnsi="Times New Roman" w:cs="Times New Roman"/>
          <w:sz w:val="24"/>
          <w:szCs w:val="24"/>
        </w:rPr>
        <w:t xml:space="preserve">a </w:t>
      </w:r>
      <w:r w:rsidR="00BD0AE6" w:rsidRPr="00ED2230">
        <w:rPr>
          <w:rFonts w:ascii="Times New Roman" w:hAnsi="Times New Roman" w:cs="Times New Roman"/>
          <w:sz w:val="24"/>
          <w:szCs w:val="24"/>
        </w:rPr>
        <w:t xml:space="preserve">uma condição geracional e compreende uma diversidade de condições que produz identidades múltiplas com base em sua experiência de vida </w:t>
      </w:r>
      <w:r w:rsidR="005D5F8E" w:rsidRPr="00ED2230">
        <w:rPr>
          <w:rFonts w:ascii="Times New Roman" w:hAnsi="Times New Roman" w:cs="Times New Roman"/>
          <w:sz w:val="24"/>
          <w:szCs w:val="24"/>
        </w:rPr>
        <w:t xml:space="preserve">e </w:t>
      </w:r>
      <w:r w:rsidR="00BD0AE6" w:rsidRPr="00ED2230">
        <w:rPr>
          <w:rFonts w:ascii="Times New Roman" w:hAnsi="Times New Roman" w:cs="Times New Roman"/>
          <w:sz w:val="24"/>
          <w:szCs w:val="24"/>
        </w:rPr>
        <w:t xml:space="preserve">nas relações que constrói em ambientes diversos, não só na escola. </w:t>
      </w:r>
      <w:r w:rsidR="00552CE6" w:rsidRPr="00ED2230">
        <w:rPr>
          <w:rFonts w:ascii="Times New Roman" w:hAnsi="Times New Roman" w:cs="Times New Roman"/>
          <w:sz w:val="24"/>
          <w:szCs w:val="24"/>
        </w:rPr>
        <w:t>A</w:t>
      </w:r>
      <w:r w:rsidR="005D5F8E" w:rsidRPr="00ED2230">
        <w:rPr>
          <w:rFonts w:ascii="Times New Roman" w:hAnsi="Times New Roman" w:cs="Times New Roman"/>
          <w:sz w:val="24"/>
          <w:szCs w:val="24"/>
        </w:rPr>
        <w:t xml:space="preserve"> concepção de D</w:t>
      </w:r>
      <w:r w:rsidR="00B353E8" w:rsidRPr="00ED2230">
        <w:rPr>
          <w:rFonts w:ascii="Times New Roman" w:hAnsi="Times New Roman" w:cs="Times New Roman"/>
          <w:sz w:val="24"/>
          <w:szCs w:val="24"/>
        </w:rPr>
        <w:t>a</w:t>
      </w:r>
      <w:r w:rsidR="005D5F8E" w:rsidRPr="00ED2230">
        <w:rPr>
          <w:rFonts w:ascii="Times New Roman" w:hAnsi="Times New Roman" w:cs="Times New Roman"/>
          <w:sz w:val="24"/>
          <w:szCs w:val="24"/>
        </w:rPr>
        <w:t>yrell</w:t>
      </w:r>
      <w:r w:rsidR="00552CE6" w:rsidRPr="00ED2230">
        <w:rPr>
          <w:rFonts w:ascii="Times New Roman" w:hAnsi="Times New Roman" w:cs="Times New Roman"/>
          <w:sz w:val="24"/>
          <w:szCs w:val="24"/>
        </w:rPr>
        <w:t xml:space="preserve"> (2016)</w:t>
      </w:r>
      <w:r w:rsidR="005D5F8E" w:rsidRPr="00ED2230">
        <w:rPr>
          <w:rFonts w:ascii="Times New Roman" w:hAnsi="Times New Roman" w:cs="Times New Roman"/>
          <w:sz w:val="24"/>
          <w:szCs w:val="24"/>
        </w:rPr>
        <w:t xml:space="preserve"> diverge da</w:t>
      </w:r>
      <w:r w:rsidR="0093254C" w:rsidRPr="00ED2230">
        <w:rPr>
          <w:rFonts w:ascii="Times New Roman" w:hAnsi="Times New Roman" w:cs="Times New Roman"/>
          <w:sz w:val="24"/>
          <w:szCs w:val="24"/>
        </w:rPr>
        <w:t xml:space="preserve"> </w:t>
      </w:r>
      <w:r w:rsidR="00BD0AE6" w:rsidRPr="00ED2230">
        <w:rPr>
          <w:rFonts w:ascii="Times New Roman" w:hAnsi="Times New Roman" w:cs="Times New Roman"/>
          <w:sz w:val="24"/>
          <w:szCs w:val="24"/>
        </w:rPr>
        <w:t>lógica</w:t>
      </w:r>
      <w:r w:rsidR="0093254C" w:rsidRPr="00ED2230">
        <w:rPr>
          <w:rFonts w:ascii="Times New Roman" w:hAnsi="Times New Roman" w:cs="Times New Roman"/>
          <w:sz w:val="24"/>
          <w:szCs w:val="24"/>
        </w:rPr>
        <w:t xml:space="preserve"> predominante </w:t>
      </w:r>
      <w:r w:rsidR="005D5F8E" w:rsidRPr="00ED2230">
        <w:rPr>
          <w:rFonts w:ascii="Times New Roman" w:hAnsi="Times New Roman" w:cs="Times New Roman"/>
          <w:sz w:val="24"/>
          <w:szCs w:val="24"/>
        </w:rPr>
        <w:t xml:space="preserve">nos sistemas de ensino </w:t>
      </w:r>
      <w:r w:rsidR="0093254C" w:rsidRPr="00ED2230">
        <w:rPr>
          <w:rFonts w:ascii="Times New Roman" w:hAnsi="Times New Roman" w:cs="Times New Roman"/>
          <w:sz w:val="24"/>
          <w:szCs w:val="24"/>
        </w:rPr>
        <w:t>que considera</w:t>
      </w:r>
      <w:r w:rsidR="005D5F8E" w:rsidRPr="00ED2230">
        <w:rPr>
          <w:rFonts w:ascii="Times New Roman" w:hAnsi="Times New Roman" w:cs="Times New Roman"/>
          <w:sz w:val="24"/>
          <w:szCs w:val="24"/>
        </w:rPr>
        <w:t>m</w:t>
      </w:r>
      <w:r w:rsidR="0093254C" w:rsidRPr="00ED2230">
        <w:rPr>
          <w:rFonts w:ascii="Times New Roman" w:hAnsi="Times New Roman" w:cs="Times New Roman"/>
          <w:sz w:val="24"/>
          <w:szCs w:val="24"/>
        </w:rPr>
        <w:t xml:space="preserve"> o jovem como um “vir a ser</w:t>
      </w:r>
      <w:r w:rsidR="00B353E8" w:rsidRPr="00ED2230">
        <w:rPr>
          <w:rFonts w:ascii="Times New Roman" w:hAnsi="Times New Roman" w:cs="Times New Roman"/>
          <w:sz w:val="24"/>
          <w:szCs w:val="24"/>
        </w:rPr>
        <w:t xml:space="preserve">, </w:t>
      </w:r>
      <w:r w:rsidRPr="00ED2230">
        <w:rPr>
          <w:rFonts w:ascii="Times New Roman" w:hAnsi="Times New Roman" w:cs="Times New Roman"/>
          <w:sz w:val="24"/>
          <w:szCs w:val="24"/>
        </w:rPr>
        <w:t xml:space="preserve">ao </w:t>
      </w:r>
      <w:r w:rsidR="00B353E8" w:rsidRPr="00ED2230">
        <w:rPr>
          <w:rFonts w:ascii="Times New Roman" w:hAnsi="Times New Roman" w:cs="Times New Roman"/>
          <w:sz w:val="24"/>
          <w:szCs w:val="24"/>
        </w:rPr>
        <w:t>olha</w:t>
      </w:r>
      <w:r w:rsidRPr="00ED2230">
        <w:rPr>
          <w:rFonts w:ascii="Times New Roman" w:hAnsi="Times New Roman" w:cs="Times New Roman"/>
          <w:sz w:val="24"/>
          <w:szCs w:val="24"/>
        </w:rPr>
        <w:t>r</w:t>
      </w:r>
      <w:r w:rsidR="00B353E8" w:rsidRPr="00ED2230">
        <w:rPr>
          <w:rFonts w:ascii="Times New Roman" w:hAnsi="Times New Roman" w:cs="Times New Roman"/>
          <w:sz w:val="24"/>
          <w:szCs w:val="24"/>
        </w:rPr>
        <w:t xml:space="preserve"> para o jovem pela perspectiva da falta, da incompletude, da irresponsabilidade </w:t>
      </w:r>
      <w:r w:rsidR="001D16D8" w:rsidRPr="00ED2230">
        <w:rPr>
          <w:rFonts w:ascii="Times New Roman" w:hAnsi="Times New Roman" w:cs="Times New Roman"/>
          <w:sz w:val="24"/>
          <w:szCs w:val="24"/>
        </w:rPr>
        <w:t>e desconfiança. Esta postura</w:t>
      </w:r>
      <w:r w:rsidR="00B353E8" w:rsidRPr="00ED2230">
        <w:rPr>
          <w:rFonts w:ascii="Times New Roman" w:hAnsi="Times New Roman" w:cs="Times New Roman"/>
          <w:sz w:val="24"/>
          <w:szCs w:val="24"/>
        </w:rPr>
        <w:t xml:space="preserve"> dificulta descobrir quem é esse jovem, o que pensa e do que é capaz, </w:t>
      </w:r>
      <w:r w:rsidR="00956003" w:rsidRPr="00ED2230">
        <w:rPr>
          <w:rFonts w:ascii="Times New Roman" w:hAnsi="Times New Roman" w:cs="Times New Roman"/>
          <w:sz w:val="24"/>
          <w:szCs w:val="24"/>
        </w:rPr>
        <w:t>bem como</w:t>
      </w:r>
      <w:r w:rsidR="001D16D8" w:rsidRPr="00ED2230">
        <w:rPr>
          <w:rFonts w:ascii="Times New Roman" w:hAnsi="Times New Roman" w:cs="Times New Roman"/>
          <w:sz w:val="24"/>
          <w:szCs w:val="24"/>
        </w:rPr>
        <w:t>, atrapalha a compreensão da</w:t>
      </w:r>
      <w:r w:rsidR="00B353E8" w:rsidRPr="00ED2230">
        <w:rPr>
          <w:rFonts w:ascii="Times New Roman" w:hAnsi="Times New Roman" w:cs="Times New Roman"/>
          <w:sz w:val="24"/>
          <w:szCs w:val="24"/>
        </w:rPr>
        <w:t xml:space="preserve"> diversidade étnica, de gênero e de orientação sexual</w:t>
      </w:r>
      <w:r w:rsidRPr="00ED2230">
        <w:rPr>
          <w:rFonts w:ascii="Times New Roman" w:hAnsi="Times New Roman" w:cs="Times New Roman"/>
          <w:sz w:val="24"/>
          <w:szCs w:val="24"/>
        </w:rPr>
        <w:t xml:space="preserve"> </w:t>
      </w:r>
      <w:r w:rsidR="001D16D8" w:rsidRPr="00ED2230">
        <w:rPr>
          <w:rFonts w:ascii="Times New Roman" w:hAnsi="Times New Roman" w:cs="Times New Roman"/>
          <w:sz w:val="24"/>
          <w:szCs w:val="24"/>
        </w:rPr>
        <w:t xml:space="preserve">destes jovens </w:t>
      </w:r>
      <w:r w:rsidR="00A55AA9" w:rsidRPr="00ED2230">
        <w:rPr>
          <w:rFonts w:ascii="Times New Roman" w:hAnsi="Times New Roman" w:cs="Times New Roman"/>
          <w:sz w:val="24"/>
          <w:szCs w:val="24"/>
        </w:rPr>
        <w:t>(Dayrell, 2021</w:t>
      </w:r>
      <w:r w:rsidR="00B353E8" w:rsidRPr="00ED2230">
        <w:rPr>
          <w:rFonts w:ascii="Times New Roman" w:hAnsi="Times New Roman" w:cs="Times New Roman"/>
          <w:sz w:val="24"/>
          <w:szCs w:val="24"/>
        </w:rPr>
        <w:t xml:space="preserve">). </w:t>
      </w:r>
      <w:r w:rsidR="00CE0FA1" w:rsidRPr="00ED2230">
        <w:rPr>
          <w:rFonts w:ascii="Times New Roman" w:hAnsi="Times New Roman" w:cs="Times New Roman"/>
          <w:sz w:val="24"/>
          <w:szCs w:val="24"/>
        </w:rPr>
        <w:t xml:space="preserve">Neste contexto, os padrões culturais, os valores e os comportamentos característicos da história e trajetória de grande parte dos jovens das </w:t>
      </w:r>
      <w:r w:rsidR="001D678F">
        <w:rPr>
          <w:rFonts w:ascii="Times New Roman" w:hAnsi="Times New Roman" w:cs="Times New Roman"/>
          <w:sz w:val="24"/>
          <w:szCs w:val="24"/>
        </w:rPr>
        <w:t xml:space="preserve">camadas populares tendem a </w:t>
      </w:r>
      <w:r w:rsidR="001D678F">
        <w:rPr>
          <w:rFonts w:ascii="Times New Roman" w:hAnsi="Times New Roman" w:cs="Times New Roman"/>
          <w:sz w:val="24"/>
          <w:szCs w:val="24"/>
        </w:rPr>
        <w:lastRenderedPageBreak/>
        <w:t>ser negados e a não ser</w:t>
      </w:r>
      <w:r w:rsidR="00CE0FA1" w:rsidRPr="00ED2230">
        <w:rPr>
          <w:rFonts w:ascii="Times New Roman" w:hAnsi="Times New Roman" w:cs="Times New Roman"/>
          <w:sz w:val="24"/>
          <w:szCs w:val="24"/>
        </w:rPr>
        <w:t xml:space="preserve"> reconhecidos como válidos, muitas vezes são até desqualificados, inferiorizados, desvalorizados ou mesmo criminalizados.</w:t>
      </w:r>
    </w:p>
    <w:p w14:paraId="6686156F" w14:textId="30F7D074" w:rsidR="004333ED" w:rsidRPr="00ED2230" w:rsidRDefault="008D4B12" w:rsidP="00B353E8">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Tais questões tem importantes implicações para aspectos da reforma que foi realizada no ensino médio recentemente</w:t>
      </w:r>
      <w:r w:rsidR="007177CC">
        <w:rPr>
          <w:rFonts w:ascii="Times New Roman" w:hAnsi="Times New Roman" w:cs="Times New Roman"/>
          <w:sz w:val="24"/>
          <w:szCs w:val="24"/>
        </w:rPr>
        <w:t xml:space="preserve"> no Brasil</w:t>
      </w:r>
      <w:r>
        <w:rPr>
          <w:rFonts w:ascii="Times New Roman" w:hAnsi="Times New Roman" w:cs="Times New Roman"/>
          <w:sz w:val="24"/>
          <w:szCs w:val="24"/>
        </w:rPr>
        <w:t>, a exemplo do componente curricular chamado Projeto de vida. As</w:t>
      </w:r>
      <w:r w:rsidR="0076516C" w:rsidRPr="00ED2230">
        <w:rPr>
          <w:rFonts w:ascii="Times New Roman" w:hAnsi="Times New Roman" w:cs="Times New Roman"/>
          <w:sz w:val="24"/>
          <w:szCs w:val="24"/>
        </w:rPr>
        <w:t xml:space="preserve"> </w:t>
      </w:r>
      <w:r w:rsidR="00D73990">
        <w:rPr>
          <w:rFonts w:ascii="Times New Roman" w:hAnsi="Times New Roman" w:cs="Times New Roman"/>
          <w:sz w:val="24"/>
          <w:szCs w:val="24"/>
        </w:rPr>
        <w:t>escolas</w:t>
      </w:r>
      <w:r w:rsidR="0076516C" w:rsidRPr="00ED2230">
        <w:rPr>
          <w:rFonts w:ascii="Times New Roman" w:hAnsi="Times New Roman" w:cs="Times New Roman"/>
          <w:sz w:val="24"/>
          <w:szCs w:val="24"/>
        </w:rPr>
        <w:t xml:space="preserve"> de ensino </w:t>
      </w:r>
      <w:r w:rsidR="00877C85" w:rsidRPr="00ED2230">
        <w:rPr>
          <w:rFonts w:ascii="Times New Roman" w:hAnsi="Times New Roman" w:cs="Times New Roman"/>
          <w:sz w:val="24"/>
          <w:szCs w:val="24"/>
        </w:rPr>
        <w:t>médio</w:t>
      </w:r>
      <w:r w:rsidR="0076516C" w:rsidRPr="00ED2230">
        <w:rPr>
          <w:rFonts w:ascii="Times New Roman" w:hAnsi="Times New Roman" w:cs="Times New Roman"/>
          <w:sz w:val="24"/>
          <w:szCs w:val="24"/>
        </w:rPr>
        <w:t xml:space="preserve"> do Maranhão</w:t>
      </w:r>
      <w:r w:rsidR="009730D1" w:rsidRPr="00ED2230">
        <w:rPr>
          <w:rFonts w:ascii="Times New Roman" w:hAnsi="Times New Roman" w:cs="Times New Roman"/>
          <w:sz w:val="24"/>
          <w:szCs w:val="24"/>
        </w:rPr>
        <w:t>, ao iniciar o</w:t>
      </w:r>
      <w:r w:rsidR="00877C85" w:rsidRPr="00ED2230">
        <w:rPr>
          <w:rFonts w:ascii="Times New Roman" w:hAnsi="Times New Roman" w:cs="Times New Roman"/>
          <w:sz w:val="24"/>
          <w:szCs w:val="24"/>
        </w:rPr>
        <w:t xml:space="preserve"> processo de implanta</w:t>
      </w:r>
      <w:r w:rsidR="009730D1" w:rsidRPr="00ED2230">
        <w:rPr>
          <w:rFonts w:ascii="Times New Roman" w:hAnsi="Times New Roman" w:cs="Times New Roman"/>
          <w:sz w:val="24"/>
          <w:szCs w:val="24"/>
        </w:rPr>
        <w:t>ção das reformas curriculares</w:t>
      </w:r>
      <w:r w:rsidR="00877C85" w:rsidRPr="00ED2230">
        <w:rPr>
          <w:rFonts w:ascii="Times New Roman" w:hAnsi="Times New Roman" w:cs="Times New Roman"/>
          <w:sz w:val="24"/>
          <w:szCs w:val="24"/>
        </w:rPr>
        <w:t xml:space="preserve"> est</w:t>
      </w:r>
      <w:r w:rsidR="00D73990">
        <w:rPr>
          <w:rFonts w:ascii="Times New Roman" w:hAnsi="Times New Roman" w:cs="Times New Roman"/>
          <w:sz w:val="24"/>
          <w:szCs w:val="24"/>
        </w:rPr>
        <w:t>ão</w:t>
      </w:r>
      <w:r w:rsidR="00877C85" w:rsidRPr="00ED2230">
        <w:rPr>
          <w:rFonts w:ascii="Times New Roman" w:hAnsi="Times New Roman" w:cs="Times New Roman"/>
          <w:sz w:val="24"/>
          <w:szCs w:val="24"/>
        </w:rPr>
        <w:t xml:space="preserve"> trabalhando </w:t>
      </w:r>
      <w:r w:rsidR="0076516C" w:rsidRPr="00ED2230">
        <w:rPr>
          <w:rFonts w:ascii="Times New Roman" w:hAnsi="Times New Roman" w:cs="Times New Roman"/>
          <w:sz w:val="24"/>
          <w:szCs w:val="24"/>
        </w:rPr>
        <w:t>com</w:t>
      </w:r>
      <w:r w:rsidR="00877C85" w:rsidRPr="00ED2230">
        <w:rPr>
          <w:rFonts w:ascii="Times New Roman" w:hAnsi="Times New Roman" w:cs="Times New Roman"/>
          <w:sz w:val="24"/>
          <w:szCs w:val="24"/>
        </w:rPr>
        <w:t xml:space="preserve"> </w:t>
      </w:r>
      <w:r w:rsidR="008A319C" w:rsidRPr="00ED2230">
        <w:rPr>
          <w:rFonts w:ascii="Times New Roman" w:hAnsi="Times New Roman" w:cs="Times New Roman"/>
          <w:sz w:val="24"/>
          <w:szCs w:val="24"/>
        </w:rPr>
        <w:t>o Projeto de Vida. N</w:t>
      </w:r>
      <w:r w:rsidR="00DA3F16" w:rsidRPr="00ED2230">
        <w:rPr>
          <w:rFonts w:ascii="Times New Roman" w:hAnsi="Times New Roman" w:cs="Times New Roman"/>
          <w:sz w:val="24"/>
          <w:szCs w:val="24"/>
        </w:rPr>
        <w:t xml:space="preserve">a sua proposta de </w:t>
      </w:r>
      <w:r w:rsidR="00F3546A" w:rsidRPr="00ED2230">
        <w:rPr>
          <w:rFonts w:ascii="Times New Roman" w:hAnsi="Times New Roman" w:cs="Times New Roman"/>
          <w:sz w:val="24"/>
          <w:szCs w:val="24"/>
        </w:rPr>
        <w:t>implementação afirma que foram cria</w:t>
      </w:r>
      <w:r w:rsidR="00877C85" w:rsidRPr="00ED2230">
        <w:rPr>
          <w:rFonts w:ascii="Times New Roman" w:hAnsi="Times New Roman" w:cs="Times New Roman"/>
          <w:sz w:val="24"/>
          <w:szCs w:val="24"/>
        </w:rPr>
        <w:t>do</w:t>
      </w:r>
      <w:r w:rsidR="00F3546A" w:rsidRPr="00ED2230">
        <w:rPr>
          <w:rFonts w:ascii="Times New Roman" w:hAnsi="Times New Roman" w:cs="Times New Roman"/>
          <w:sz w:val="24"/>
          <w:szCs w:val="24"/>
        </w:rPr>
        <w:t>s</w:t>
      </w:r>
      <w:r w:rsidR="00877C85" w:rsidRPr="00ED2230">
        <w:rPr>
          <w:rFonts w:ascii="Times New Roman" w:hAnsi="Times New Roman" w:cs="Times New Roman"/>
          <w:sz w:val="24"/>
          <w:szCs w:val="24"/>
        </w:rPr>
        <w:t xml:space="preserve"> </w:t>
      </w:r>
      <w:r w:rsidR="0076516C" w:rsidRPr="00ED2230">
        <w:rPr>
          <w:rFonts w:ascii="Times New Roman" w:hAnsi="Times New Roman" w:cs="Times New Roman"/>
          <w:sz w:val="24"/>
          <w:szCs w:val="24"/>
        </w:rPr>
        <w:t xml:space="preserve">espaços de fala e de escuta aos jovens, </w:t>
      </w:r>
      <w:r w:rsidR="00F3546A" w:rsidRPr="00ED2230">
        <w:rPr>
          <w:rFonts w:ascii="Times New Roman" w:hAnsi="Times New Roman" w:cs="Times New Roman"/>
          <w:sz w:val="24"/>
          <w:szCs w:val="24"/>
        </w:rPr>
        <w:t>que possibilitam</w:t>
      </w:r>
      <w:r w:rsidR="0076516C" w:rsidRPr="00ED2230">
        <w:rPr>
          <w:rFonts w:ascii="Times New Roman" w:hAnsi="Times New Roman" w:cs="Times New Roman"/>
          <w:sz w:val="24"/>
          <w:szCs w:val="24"/>
        </w:rPr>
        <w:t xml:space="preserve"> a construção de um</w:t>
      </w:r>
      <w:r w:rsidR="00DA3F16" w:rsidRPr="00ED2230">
        <w:rPr>
          <w:rFonts w:ascii="Times New Roman" w:hAnsi="Times New Roman" w:cs="Times New Roman"/>
          <w:sz w:val="24"/>
          <w:szCs w:val="24"/>
        </w:rPr>
        <w:t xml:space="preserve"> </w:t>
      </w:r>
      <w:r w:rsidR="0076516C" w:rsidRPr="00ED2230">
        <w:rPr>
          <w:rFonts w:ascii="Times New Roman" w:hAnsi="Times New Roman" w:cs="Times New Roman"/>
          <w:sz w:val="24"/>
          <w:szCs w:val="24"/>
        </w:rPr>
        <w:t>processo de aprendizagem va</w:t>
      </w:r>
      <w:r w:rsidR="004769B3" w:rsidRPr="00ED2230">
        <w:rPr>
          <w:rFonts w:ascii="Times New Roman" w:hAnsi="Times New Roman" w:cs="Times New Roman"/>
          <w:sz w:val="24"/>
          <w:szCs w:val="24"/>
        </w:rPr>
        <w:t>lorizando</w:t>
      </w:r>
      <w:r w:rsidR="0076516C" w:rsidRPr="00ED2230">
        <w:rPr>
          <w:rFonts w:ascii="Times New Roman" w:hAnsi="Times New Roman" w:cs="Times New Roman"/>
          <w:sz w:val="24"/>
          <w:szCs w:val="24"/>
        </w:rPr>
        <w:t xml:space="preserve"> as diversidades </w:t>
      </w:r>
      <w:r w:rsidR="004769B3" w:rsidRPr="00ED2230">
        <w:rPr>
          <w:rFonts w:ascii="Times New Roman" w:hAnsi="Times New Roman" w:cs="Times New Roman"/>
          <w:sz w:val="24"/>
          <w:szCs w:val="24"/>
        </w:rPr>
        <w:t xml:space="preserve">e com </w:t>
      </w:r>
      <w:r w:rsidR="0076516C" w:rsidRPr="00ED2230">
        <w:rPr>
          <w:rFonts w:ascii="Times New Roman" w:hAnsi="Times New Roman" w:cs="Times New Roman"/>
          <w:sz w:val="24"/>
          <w:szCs w:val="24"/>
        </w:rPr>
        <w:t>pressupostos nos sonhos individuais e coletivos, de modo a</w:t>
      </w:r>
      <w:r w:rsidR="004769B3" w:rsidRPr="00ED2230">
        <w:rPr>
          <w:rFonts w:ascii="Times New Roman" w:hAnsi="Times New Roman" w:cs="Times New Roman"/>
          <w:sz w:val="24"/>
          <w:szCs w:val="24"/>
        </w:rPr>
        <w:t xml:space="preserve"> </w:t>
      </w:r>
      <w:r w:rsidR="0076516C" w:rsidRPr="00ED2230">
        <w:rPr>
          <w:rFonts w:ascii="Times New Roman" w:hAnsi="Times New Roman" w:cs="Times New Roman"/>
          <w:sz w:val="24"/>
          <w:szCs w:val="24"/>
        </w:rPr>
        <w:t xml:space="preserve">promover a equidade e a justiça, </w:t>
      </w:r>
      <w:r w:rsidR="004769B3" w:rsidRPr="00ED2230">
        <w:rPr>
          <w:rFonts w:ascii="Times New Roman" w:hAnsi="Times New Roman" w:cs="Times New Roman"/>
          <w:sz w:val="24"/>
          <w:szCs w:val="24"/>
        </w:rPr>
        <w:t xml:space="preserve">visando </w:t>
      </w:r>
      <w:r w:rsidR="0076516C" w:rsidRPr="00ED2230">
        <w:rPr>
          <w:rFonts w:ascii="Times New Roman" w:hAnsi="Times New Roman" w:cs="Times New Roman"/>
          <w:sz w:val="24"/>
          <w:szCs w:val="24"/>
        </w:rPr>
        <w:t>combater as desigualdades sociais latentes</w:t>
      </w:r>
      <w:r w:rsidR="004769B3" w:rsidRPr="00ED2230">
        <w:rPr>
          <w:rFonts w:ascii="Times New Roman" w:hAnsi="Times New Roman" w:cs="Times New Roman"/>
          <w:sz w:val="24"/>
          <w:szCs w:val="24"/>
        </w:rPr>
        <w:t>, pois, segundo a Secretaria de Educação:</w:t>
      </w:r>
    </w:p>
    <w:p w14:paraId="15E27ED1" w14:textId="77777777" w:rsidR="00D73990" w:rsidRDefault="00D73990" w:rsidP="00C0698B">
      <w:pPr>
        <w:tabs>
          <w:tab w:val="left" w:pos="567"/>
          <w:tab w:val="left" w:pos="851"/>
        </w:tabs>
        <w:spacing w:line="240" w:lineRule="auto"/>
        <w:ind w:left="2268"/>
        <w:jc w:val="both"/>
        <w:rPr>
          <w:rFonts w:ascii="Times New Roman" w:hAnsi="Times New Roman" w:cs="Times New Roman"/>
          <w:sz w:val="20"/>
          <w:szCs w:val="20"/>
        </w:rPr>
      </w:pPr>
    </w:p>
    <w:p w14:paraId="31C42B01" w14:textId="44629B09" w:rsidR="00C0698B" w:rsidRPr="00ED2230" w:rsidRDefault="00ED2230" w:rsidP="00C0698B">
      <w:pPr>
        <w:tabs>
          <w:tab w:val="left" w:pos="567"/>
          <w:tab w:val="left" w:pos="851"/>
        </w:tabs>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É</w:t>
      </w:r>
      <w:r w:rsidR="00C0698B" w:rsidRPr="00ED2230">
        <w:rPr>
          <w:rFonts w:ascii="Times New Roman" w:hAnsi="Times New Roman" w:cs="Times New Roman"/>
          <w:sz w:val="20"/>
          <w:szCs w:val="20"/>
        </w:rPr>
        <w:t xml:space="preserve"> importante considerarmos que nossos estudantes do ensino médio, matriculados na rede pública estadual do Maranhão, estão compreendidos numa diversidade étnico-cultural de juventudes pertencentes às mais diversas comuni</w:t>
      </w:r>
      <w:r w:rsidR="004769B3" w:rsidRPr="00ED2230">
        <w:rPr>
          <w:rFonts w:ascii="Times New Roman" w:hAnsi="Times New Roman" w:cs="Times New Roman"/>
          <w:sz w:val="20"/>
          <w:szCs w:val="20"/>
        </w:rPr>
        <w:t>dades, com suas peculiaridades</w:t>
      </w:r>
      <w:r w:rsidR="00C0698B" w:rsidRPr="00ED2230">
        <w:rPr>
          <w:rFonts w:ascii="Times New Roman" w:hAnsi="Times New Roman" w:cs="Times New Roman"/>
          <w:sz w:val="20"/>
          <w:szCs w:val="20"/>
        </w:rPr>
        <w:t xml:space="preserve"> quilombolas, campesinos, indígenas, sujeitos de diferentes raças/etnias e gêneros, com ans</w:t>
      </w:r>
      <w:r w:rsidR="004769B3" w:rsidRPr="00ED2230">
        <w:rPr>
          <w:rFonts w:ascii="Times New Roman" w:hAnsi="Times New Roman" w:cs="Times New Roman"/>
          <w:sz w:val="20"/>
          <w:szCs w:val="20"/>
        </w:rPr>
        <w:t>eios e percursos diferenciados</w:t>
      </w:r>
      <w:r w:rsidR="00C0698B" w:rsidRPr="00ED2230">
        <w:rPr>
          <w:rFonts w:ascii="Times New Roman" w:hAnsi="Times New Roman" w:cs="Times New Roman"/>
          <w:sz w:val="20"/>
          <w:szCs w:val="20"/>
        </w:rPr>
        <w:t>, frequentando</w:t>
      </w:r>
      <w:r w:rsidR="004769B3" w:rsidRPr="00ED2230">
        <w:rPr>
          <w:rFonts w:ascii="Times New Roman" w:hAnsi="Times New Roman" w:cs="Times New Roman"/>
          <w:sz w:val="20"/>
          <w:szCs w:val="20"/>
        </w:rPr>
        <w:t xml:space="preserve"> escolas em realidades distintas </w:t>
      </w:r>
      <w:r w:rsidR="00C0698B" w:rsidRPr="00ED2230">
        <w:rPr>
          <w:rFonts w:ascii="Times New Roman" w:hAnsi="Times New Roman" w:cs="Times New Roman"/>
          <w:sz w:val="20"/>
          <w:szCs w:val="20"/>
        </w:rPr>
        <w:t>(Maranhão,</w:t>
      </w:r>
      <w:r w:rsidR="008D4B12">
        <w:rPr>
          <w:rFonts w:ascii="Times New Roman" w:hAnsi="Times New Roman" w:cs="Times New Roman"/>
          <w:sz w:val="20"/>
          <w:szCs w:val="20"/>
        </w:rPr>
        <w:t xml:space="preserve"> </w:t>
      </w:r>
      <w:r w:rsidR="00C0698B" w:rsidRPr="00ED2230">
        <w:rPr>
          <w:rFonts w:ascii="Times New Roman" w:hAnsi="Times New Roman" w:cs="Times New Roman"/>
          <w:sz w:val="20"/>
          <w:szCs w:val="20"/>
        </w:rPr>
        <w:t>2022</w:t>
      </w:r>
      <w:r w:rsidR="00B71928" w:rsidRPr="00ED2230">
        <w:rPr>
          <w:rFonts w:ascii="Times New Roman" w:hAnsi="Times New Roman" w:cs="Times New Roman"/>
          <w:sz w:val="20"/>
          <w:szCs w:val="20"/>
        </w:rPr>
        <w:t>, p.9</w:t>
      </w:r>
      <w:r w:rsidR="00C0698B" w:rsidRPr="00ED2230">
        <w:rPr>
          <w:rFonts w:ascii="Times New Roman" w:hAnsi="Times New Roman" w:cs="Times New Roman"/>
          <w:sz w:val="20"/>
          <w:szCs w:val="20"/>
        </w:rPr>
        <w:t>).</w:t>
      </w:r>
    </w:p>
    <w:p w14:paraId="3654C05C" w14:textId="6C645CD1" w:rsidR="004769B3" w:rsidRPr="00ED2230" w:rsidRDefault="004769B3" w:rsidP="00C0698B">
      <w:pPr>
        <w:tabs>
          <w:tab w:val="left" w:pos="567"/>
          <w:tab w:val="left" w:pos="851"/>
        </w:tabs>
        <w:spacing w:line="240" w:lineRule="auto"/>
        <w:ind w:left="2268"/>
        <w:jc w:val="both"/>
        <w:rPr>
          <w:rFonts w:ascii="Times New Roman" w:hAnsi="Times New Roman" w:cs="Times New Roman"/>
          <w:sz w:val="24"/>
          <w:szCs w:val="24"/>
        </w:rPr>
      </w:pPr>
    </w:p>
    <w:p w14:paraId="5B9F1C04" w14:textId="18AF1884" w:rsidR="00FC0B4C" w:rsidRPr="00ED2230" w:rsidRDefault="008D4B12" w:rsidP="004333ED">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 n</w:t>
      </w:r>
      <w:r w:rsidR="00D171ED" w:rsidRPr="00ED2230">
        <w:rPr>
          <w:rFonts w:ascii="Times New Roman" w:hAnsi="Times New Roman" w:cs="Times New Roman"/>
          <w:sz w:val="24"/>
          <w:szCs w:val="24"/>
        </w:rPr>
        <w:t>a prática</w:t>
      </w:r>
      <w:r>
        <w:rPr>
          <w:rFonts w:ascii="Times New Roman" w:hAnsi="Times New Roman" w:cs="Times New Roman"/>
          <w:sz w:val="24"/>
          <w:szCs w:val="24"/>
        </w:rPr>
        <w:t xml:space="preserve"> das escolas,</w:t>
      </w:r>
      <w:r w:rsidR="00D171ED" w:rsidRPr="00ED2230">
        <w:rPr>
          <w:rFonts w:ascii="Times New Roman" w:hAnsi="Times New Roman" w:cs="Times New Roman"/>
          <w:sz w:val="24"/>
          <w:szCs w:val="24"/>
        </w:rPr>
        <w:t xml:space="preserve"> o que se observa é um alto estimulo para despertar o potencial empreendedor </w:t>
      </w:r>
      <w:r>
        <w:rPr>
          <w:rFonts w:ascii="Times New Roman" w:hAnsi="Times New Roman" w:cs="Times New Roman"/>
          <w:sz w:val="24"/>
          <w:szCs w:val="24"/>
        </w:rPr>
        <w:t xml:space="preserve">dos estudantes, segundo uma </w:t>
      </w:r>
      <w:r w:rsidR="00D171ED" w:rsidRPr="00ED2230">
        <w:rPr>
          <w:rFonts w:ascii="Times New Roman" w:hAnsi="Times New Roman" w:cs="Times New Roman"/>
          <w:sz w:val="24"/>
          <w:szCs w:val="24"/>
        </w:rPr>
        <w:t xml:space="preserve">lógica </w:t>
      </w:r>
      <w:r>
        <w:rPr>
          <w:rFonts w:ascii="Times New Roman" w:hAnsi="Times New Roman" w:cs="Times New Roman"/>
          <w:sz w:val="24"/>
          <w:szCs w:val="24"/>
        </w:rPr>
        <w:t>baseada</w:t>
      </w:r>
      <w:r w:rsidR="00D171ED" w:rsidRPr="00ED2230">
        <w:rPr>
          <w:rFonts w:ascii="Times New Roman" w:hAnsi="Times New Roman" w:cs="Times New Roman"/>
          <w:sz w:val="24"/>
          <w:szCs w:val="24"/>
        </w:rPr>
        <w:t xml:space="preserve"> na ideia de que esse potencial será melhor desenvolvido se utiliza</w:t>
      </w:r>
      <w:r>
        <w:rPr>
          <w:rFonts w:ascii="Times New Roman" w:hAnsi="Times New Roman" w:cs="Times New Roman"/>
          <w:sz w:val="24"/>
          <w:szCs w:val="24"/>
        </w:rPr>
        <w:t>r</w:t>
      </w:r>
      <w:r w:rsidR="00D171ED" w:rsidRPr="00ED2230">
        <w:rPr>
          <w:rFonts w:ascii="Times New Roman" w:hAnsi="Times New Roman" w:cs="Times New Roman"/>
          <w:sz w:val="24"/>
          <w:szCs w:val="24"/>
        </w:rPr>
        <w:t xml:space="preserve"> exercícios de competição como um procedimento de descoberta que estimula a inovação e a produção criativa.</w:t>
      </w:r>
    </w:p>
    <w:p w14:paraId="41E727D2" w14:textId="0FF62ED5" w:rsidR="00895F6D" w:rsidRPr="00ED2230" w:rsidRDefault="00F17DD1" w:rsidP="00892F6A">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partimos do pressuposto que a compreensão do ensino médio passa pela compreensão dos seus sujeitos e a instituição escolar. No caso de nossa pesquisa, passa especialmente pelo reconhecimento dos estudantes como juventudes e as relações que estabelecem na e com a escola. Assim, como um primeiro passo n</w:t>
      </w:r>
      <w:r w:rsidR="00D73990">
        <w:rPr>
          <w:rFonts w:ascii="Times New Roman" w:hAnsi="Times New Roman" w:cs="Times New Roman"/>
          <w:sz w:val="24"/>
          <w:szCs w:val="24"/>
        </w:rPr>
        <w:t>ess</w:t>
      </w:r>
      <w:r>
        <w:rPr>
          <w:rFonts w:ascii="Times New Roman" w:hAnsi="Times New Roman" w:cs="Times New Roman"/>
          <w:sz w:val="24"/>
          <w:szCs w:val="24"/>
        </w:rPr>
        <w:t xml:space="preserve">a direção, buscamos conhecer as escolas de ensino médio e seu público no estado do Maranhão, com um foco especial no município de São Luís, onde está concentrada a maioria das escolas e dos estudantes de ensino médio do estado. Nesse sentido, na próxima seção são </w:t>
      </w:r>
      <w:r w:rsidR="000B0540">
        <w:rPr>
          <w:rFonts w:ascii="Times New Roman" w:hAnsi="Times New Roman" w:cs="Times New Roman"/>
          <w:sz w:val="24"/>
          <w:szCs w:val="24"/>
        </w:rPr>
        <w:t xml:space="preserve">apresentados </w:t>
      </w:r>
      <w:r w:rsidR="004333ED" w:rsidRPr="00ED2230">
        <w:rPr>
          <w:rFonts w:ascii="Times New Roman" w:hAnsi="Times New Roman" w:cs="Times New Roman"/>
          <w:sz w:val="24"/>
          <w:szCs w:val="24"/>
        </w:rPr>
        <w:t xml:space="preserve">dados estatísticos </w:t>
      </w:r>
      <w:r w:rsidR="00B37143" w:rsidRPr="00ED2230">
        <w:rPr>
          <w:rFonts w:ascii="Times New Roman" w:hAnsi="Times New Roman" w:cs="Times New Roman"/>
          <w:sz w:val="24"/>
          <w:szCs w:val="24"/>
        </w:rPr>
        <w:t>da rede de ensino</w:t>
      </w:r>
      <w:r w:rsidR="00F153DF" w:rsidRPr="00ED2230">
        <w:rPr>
          <w:rFonts w:ascii="Times New Roman" w:hAnsi="Times New Roman" w:cs="Times New Roman"/>
          <w:sz w:val="24"/>
          <w:szCs w:val="24"/>
        </w:rPr>
        <w:t xml:space="preserve"> médio </w:t>
      </w:r>
      <w:r w:rsidR="004333ED" w:rsidRPr="00ED2230">
        <w:rPr>
          <w:rFonts w:ascii="Times New Roman" w:hAnsi="Times New Roman" w:cs="Times New Roman"/>
          <w:sz w:val="24"/>
          <w:szCs w:val="24"/>
        </w:rPr>
        <w:t xml:space="preserve">no Maranhão para se </w:t>
      </w:r>
      <w:r w:rsidR="00B37143" w:rsidRPr="00ED2230">
        <w:rPr>
          <w:rFonts w:ascii="Times New Roman" w:hAnsi="Times New Roman" w:cs="Times New Roman"/>
          <w:sz w:val="24"/>
          <w:szCs w:val="24"/>
        </w:rPr>
        <w:t>traçar um panorama</w:t>
      </w:r>
      <w:r w:rsidR="00D73990">
        <w:rPr>
          <w:rFonts w:ascii="Times New Roman" w:hAnsi="Times New Roman" w:cs="Times New Roman"/>
          <w:sz w:val="24"/>
          <w:szCs w:val="24"/>
        </w:rPr>
        <w:t xml:space="preserve"> da</w:t>
      </w:r>
      <w:r w:rsidR="00847789" w:rsidRPr="00ED2230">
        <w:rPr>
          <w:rFonts w:ascii="Times New Roman" w:hAnsi="Times New Roman" w:cs="Times New Roman"/>
          <w:sz w:val="24"/>
          <w:szCs w:val="24"/>
        </w:rPr>
        <w:t xml:space="preserve"> oferta de</w:t>
      </w:r>
      <w:r w:rsidR="00D73990">
        <w:rPr>
          <w:rFonts w:ascii="Times New Roman" w:hAnsi="Times New Roman" w:cs="Times New Roman"/>
          <w:sz w:val="24"/>
          <w:szCs w:val="24"/>
        </w:rPr>
        <w:t>sta etapa de</w:t>
      </w:r>
      <w:r w:rsidR="00847789" w:rsidRPr="00ED2230">
        <w:rPr>
          <w:rFonts w:ascii="Times New Roman" w:hAnsi="Times New Roman" w:cs="Times New Roman"/>
          <w:sz w:val="24"/>
          <w:szCs w:val="24"/>
        </w:rPr>
        <w:t xml:space="preserve"> ensino no estado</w:t>
      </w:r>
      <w:r w:rsidR="00053D0F" w:rsidRPr="00ED2230">
        <w:rPr>
          <w:rFonts w:ascii="Times New Roman" w:hAnsi="Times New Roman" w:cs="Times New Roman"/>
          <w:sz w:val="24"/>
          <w:szCs w:val="24"/>
        </w:rPr>
        <w:t xml:space="preserve">, </w:t>
      </w:r>
      <w:r w:rsidR="00847789" w:rsidRPr="00ED2230">
        <w:rPr>
          <w:rFonts w:ascii="Times New Roman" w:hAnsi="Times New Roman" w:cs="Times New Roman"/>
          <w:sz w:val="24"/>
          <w:szCs w:val="24"/>
        </w:rPr>
        <w:t>as condições físicas das escolas</w:t>
      </w:r>
      <w:r w:rsidR="006F22F5" w:rsidRPr="00ED2230">
        <w:rPr>
          <w:rFonts w:ascii="Times New Roman" w:hAnsi="Times New Roman" w:cs="Times New Roman"/>
          <w:sz w:val="24"/>
          <w:szCs w:val="24"/>
        </w:rPr>
        <w:t xml:space="preserve"> da rede pública, bem como sua capacidade de atender a demanda atual.</w:t>
      </w:r>
      <w:r w:rsidR="00847789" w:rsidRPr="00ED2230">
        <w:rPr>
          <w:rFonts w:ascii="Times New Roman" w:hAnsi="Times New Roman" w:cs="Times New Roman"/>
          <w:sz w:val="24"/>
          <w:szCs w:val="24"/>
        </w:rPr>
        <w:t xml:space="preserve"> </w:t>
      </w:r>
    </w:p>
    <w:p w14:paraId="7B96F7CF" w14:textId="77777777" w:rsidR="00D26F95" w:rsidRDefault="00D26F95" w:rsidP="00D26F95">
      <w:pPr>
        <w:autoSpaceDE w:val="0"/>
        <w:adjustRightInd w:val="0"/>
        <w:spacing w:line="360" w:lineRule="auto"/>
        <w:jc w:val="both"/>
        <w:rPr>
          <w:rFonts w:ascii="Times New Roman" w:hAnsi="Times New Roman" w:cs="Times New Roman"/>
          <w:b/>
        </w:rPr>
      </w:pPr>
    </w:p>
    <w:p w14:paraId="105D8896" w14:textId="77777777" w:rsidR="007770D6" w:rsidRDefault="007770D6" w:rsidP="00D26F95">
      <w:pPr>
        <w:autoSpaceDE w:val="0"/>
        <w:adjustRightInd w:val="0"/>
        <w:spacing w:line="360" w:lineRule="auto"/>
        <w:jc w:val="both"/>
        <w:rPr>
          <w:rFonts w:ascii="Times New Roman" w:hAnsi="Times New Roman" w:cs="Times New Roman"/>
          <w:b/>
        </w:rPr>
      </w:pPr>
    </w:p>
    <w:p w14:paraId="0E2BC085" w14:textId="77777777" w:rsidR="007770D6" w:rsidRPr="00ED2230" w:rsidRDefault="007770D6" w:rsidP="00D26F95">
      <w:pPr>
        <w:autoSpaceDE w:val="0"/>
        <w:adjustRightInd w:val="0"/>
        <w:spacing w:line="360" w:lineRule="auto"/>
        <w:jc w:val="both"/>
        <w:rPr>
          <w:rFonts w:ascii="Times New Roman" w:hAnsi="Times New Roman" w:cs="Times New Roman"/>
          <w:b/>
        </w:rPr>
      </w:pPr>
    </w:p>
    <w:p w14:paraId="320D30DD" w14:textId="27C99647" w:rsidR="00D26F95" w:rsidRPr="00ED2230" w:rsidRDefault="00D26F95" w:rsidP="00D26F95">
      <w:pPr>
        <w:autoSpaceDE w:val="0"/>
        <w:adjustRightInd w:val="0"/>
        <w:spacing w:line="360" w:lineRule="auto"/>
        <w:jc w:val="both"/>
        <w:rPr>
          <w:rFonts w:ascii="Times New Roman" w:hAnsi="Times New Roman" w:cs="Times New Roman"/>
          <w:b/>
        </w:rPr>
      </w:pPr>
      <w:r w:rsidRPr="00ED2230">
        <w:rPr>
          <w:rFonts w:ascii="Times New Roman" w:hAnsi="Times New Roman" w:cs="Times New Roman"/>
          <w:b/>
        </w:rPr>
        <w:t>3 O ENSINO MÉDIO NO ESTADO DO MARANHÃO: uma análise de caráter exploratório</w:t>
      </w:r>
    </w:p>
    <w:p w14:paraId="083ADFDE" w14:textId="77777777" w:rsidR="00360C27" w:rsidRPr="00ED2230" w:rsidRDefault="00360C27" w:rsidP="00DE59FB">
      <w:pPr>
        <w:tabs>
          <w:tab w:val="left" w:pos="567"/>
          <w:tab w:val="left" w:pos="851"/>
        </w:tabs>
        <w:spacing w:line="360" w:lineRule="auto"/>
        <w:ind w:firstLine="851"/>
        <w:jc w:val="both"/>
        <w:rPr>
          <w:rFonts w:ascii="Times New Roman" w:hAnsi="Times New Roman" w:cs="Times New Roman"/>
          <w:sz w:val="24"/>
          <w:szCs w:val="24"/>
        </w:rPr>
      </w:pPr>
    </w:p>
    <w:p w14:paraId="664C0F5B" w14:textId="23FBA6CE" w:rsidR="00DE59FB" w:rsidRPr="00ED2230" w:rsidRDefault="00B33A3D" w:rsidP="00DE59FB">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No Maranhão</w:t>
      </w:r>
      <w:r w:rsidR="00C648BC" w:rsidRPr="00ED2230">
        <w:rPr>
          <w:rFonts w:ascii="Times New Roman" w:hAnsi="Times New Roman" w:cs="Times New Roman"/>
          <w:sz w:val="24"/>
          <w:szCs w:val="24"/>
        </w:rPr>
        <w:t xml:space="preserve">, </w:t>
      </w:r>
      <w:r w:rsidR="00FA6DA8" w:rsidRPr="00ED2230">
        <w:rPr>
          <w:rFonts w:ascii="Times New Roman" w:hAnsi="Times New Roman" w:cs="Times New Roman"/>
          <w:sz w:val="24"/>
          <w:szCs w:val="24"/>
        </w:rPr>
        <w:t>a reforma</w:t>
      </w:r>
      <w:r w:rsidR="00C648BC" w:rsidRPr="00ED2230">
        <w:rPr>
          <w:rFonts w:ascii="Times New Roman" w:hAnsi="Times New Roman" w:cs="Times New Roman"/>
          <w:sz w:val="24"/>
          <w:szCs w:val="24"/>
        </w:rPr>
        <w:t xml:space="preserve"> do ensino com base na legislação nacional se iniciou</w:t>
      </w:r>
      <w:r w:rsidR="00FA6DA8" w:rsidRPr="00ED2230">
        <w:rPr>
          <w:rFonts w:ascii="Times New Roman" w:hAnsi="Times New Roman" w:cs="Times New Roman"/>
          <w:sz w:val="24"/>
          <w:szCs w:val="24"/>
        </w:rPr>
        <w:t xml:space="preserve"> em 2022</w:t>
      </w:r>
      <w:r w:rsidR="00C648BC" w:rsidRPr="00ED2230">
        <w:rPr>
          <w:rFonts w:ascii="Times New Roman" w:hAnsi="Times New Roman" w:cs="Times New Roman"/>
          <w:sz w:val="24"/>
          <w:szCs w:val="24"/>
        </w:rPr>
        <w:t xml:space="preserve"> com a construção de uma nova </w:t>
      </w:r>
      <w:r w:rsidR="00FA6DA8" w:rsidRPr="00ED2230">
        <w:rPr>
          <w:rFonts w:ascii="Times New Roman" w:hAnsi="Times New Roman" w:cs="Times New Roman"/>
          <w:sz w:val="24"/>
          <w:szCs w:val="24"/>
        </w:rPr>
        <w:t>perspectiva curricular e uma revisão das práticas pedagógicas que se propõe a reconhecer a diversidade de sujeitos presentes no estado e a respeitar os diferentes contextos escolares</w:t>
      </w:r>
      <w:r w:rsidR="00811BEB" w:rsidRPr="00ED2230">
        <w:rPr>
          <w:rFonts w:ascii="Times New Roman" w:hAnsi="Times New Roman" w:cs="Times New Roman"/>
          <w:sz w:val="24"/>
          <w:szCs w:val="24"/>
        </w:rPr>
        <w:t xml:space="preserve"> (Maranhão, 2022)</w:t>
      </w:r>
      <w:r w:rsidR="00FA6DA8" w:rsidRPr="00ED2230">
        <w:rPr>
          <w:rFonts w:ascii="Times New Roman" w:hAnsi="Times New Roman" w:cs="Times New Roman"/>
          <w:sz w:val="24"/>
          <w:szCs w:val="24"/>
        </w:rPr>
        <w:t>.</w:t>
      </w:r>
      <w:r w:rsidR="00DE59FB" w:rsidRPr="00ED2230">
        <w:rPr>
          <w:rFonts w:ascii="Times New Roman" w:hAnsi="Times New Roman" w:cs="Times New Roman"/>
          <w:sz w:val="24"/>
          <w:szCs w:val="24"/>
        </w:rPr>
        <w:t xml:space="preserve"> </w:t>
      </w:r>
      <w:r w:rsidR="00811BEB" w:rsidRPr="00ED2230">
        <w:rPr>
          <w:rFonts w:ascii="Times New Roman" w:hAnsi="Times New Roman" w:cs="Times New Roman"/>
          <w:sz w:val="24"/>
          <w:szCs w:val="24"/>
        </w:rPr>
        <w:t xml:space="preserve">Foram implantadas </w:t>
      </w:r>
      <w:r w:rsidR="00DE59FB" w:rsidRPr="00ED2230">
        <w:rPr>
          <w:rFonts w:ascii="Times New Roman" w:hAnsi="Times New Roman" w:cs="Times New Roman"/>
          <w:sz w:val="24"/>
          <w:szCs w:val="24"/>
        </w:rPr>
        <w:t>medidas</w:t>
      </w:r>
      <w:r w:rsidR="00811BEB" w:rsidRPr="00ED2230">
        <w:rPr>
          <w:rFonts w:ascii="Times New Roman" w:hAnsi="Times New Roman" w:cs="Times New Roman"/>
          <w:sz w:val="24"/>
          <w:szCs w:val="24"/>
        </w:rPr>
        <w:t xml:space="preserve"> com o objetivo de</w:t>
      </w:r>
      <w:r w:rsidR="00DE59FB" w:rsidRPr="00ED2230">
        <w:rPr>
          <w:rFonts w:ascii="Times New Roman" w:hAnsi="Times New Roman" w:cs="Times New Roman"/>
          <w:sz w:val="24"/>
          <w:szCs w:val="24"/>
        </w:rPr>
        <w:t xml:space="preserve"> cumprir o</w:t>
      </w:r>
      <w:r w:rsidR="00FA6DA8" w:rsidRPr="00ED2230">
        <w:rPr>
          <w:rFonts w:ascii="Times New Roman" w:hAnsi="Times New Roman" w:cs="Times New Roman"/>
          <w:sz w:val="24"/>
          <w:szCs w:val="24"/>
        </w:rPr>
        <w:t xml:space="preserve"> </w:t>
      </w:r>
      <w:r w:rsidR="00DE59FB" w:rsidRPr="00ED2230">
        <w:rPr>
          <w:rFonts w:ascii="Times New Roman" w:hAnsi="Times New Roman" w:cs="Times New Roman"/>
          <w:sz w:val="24"/>
          <w:szCs w:val="24"/>
        </w:rPr>
        <w:t>Plano Nacional de Educação</w:t>
      </w:r>
      <w:r w:rsidR="00107EF3" w:rsidRPr="00ED2230">
        <w:rPr>
          <w:rFonts w:ascii="Times New Roman" w:hAnsi="Times New Roman" w:cs="Times New Roman"/>
          <w:sz w:val="24"/>
          <w:szCs w:val="24"/>
        </w:rPr>
        <w:t xml:space="preserve"> (Lei nº 13.005/2014) que estabeleceu metas </w:t>
      </w:r>
      <w:r w:rsidR="00701D7F" w:rsidRPr="00ED2230">
        <w:rPr>
          <w:rFonts w:ascii="Times New Roman" w:hAnsi="Times New Roman" w:cs="Times New Roman"/>
          <w:sz w:val="24"/>
          <w:szCs w:val="24"/>
        </w:rPr>
        <w:t xml:space="preserve">para a educação no Brasil, a serem atingidas ao longo de 10 anos, entre muitos outros avanços havia a proposta de elevar o nível de escolaridade da população, melhorar a qualidade do ensino em todos os níveis, reduzir as desigualdades sociais e regionais e ampliar o atendimento na educação infantil, ensino médio e superior. </w:t>
      </w:r>
    </w:p>
    <w:p w14:paraId="46FDA0B8" w14:textId="186580D3" w:rsidR="00D26F95" w:rsidRPr="00ED2230" w:rsidRDefault="006D739D" w:rsidP="00E626A4">
      <w:pPr>
        <w:tabs>
          <w:tab w:val="left" w:pos="567"/>
          <w:tab w:val="left" w:pos="851"/>
        </w:tabs>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Em se tratando d</w:t>
      </w:r>
      <w:r w:rsidR="00D26F95" w:rsidRPr="00ED2230">
        <w:rPr>
          <w:rFonts w:ascii="Times New Roman" w:hAnsi="Times New Roman" w:cs="Times New Roman"/>
          <w:sz w:val="24"/>
          <w:szCs w:val="24"/>
        </w:rPr>
        <w:t>o ensino médio</w:t>
      </w:r>
      <w:r w:rsidR="00701D7F" w:rsidRPr="00ED2230">
        <w:rPr>
          <w:rFonts w:ascii="Times New Roman" w:hAnsi="Times New Roman" w:cs="Times New Roman"/>
          <w:sz w:val="24"/>
          <w:szCs w:val="24"/>
        </w:rPr>
        <w:t xml:space="preserve">, </w:t>
      </w:r>
      <w:r w:rsidR="00D26F95" w:rsidRPr="00ED2230">
        <w:rPr>
          <w:rFonts w:ascii="Times New Roman" w:hAnsi="Times New Roman" w:cs="Times New Roman"/>
          <w:sz w:val="24"/>
          <w:szCs w:val="24"/>
        </w:rPr>
        <w:t xml:space="preserve">última etapa da educação básica, </w:t>
      </w:r>
      <w:r w:rsidRPr="00ED2230">
        <w:rPr>
          <w:rFonts w:ascii="Times New Roman" w:hAnsi="Times New Roman" w:cs="Times New Roman"/>
          <w:sz w:val="24"/>
          <w:szCs w:val="24"/>
        </w:rPr>
        <w:t xml:space="preserve">sua </w:t>
      </w:r>
      <w:r w:rsidR="00D26F95" w:rsidRPr="00ED2230">
        <w:rPr>
          <w:rFonts w:ascii="Times New Roman" w:hAnsi="Times New Roman" w:cs="Times New Roman"/>
          <w:sz w:val="24"/>
          <w:szCs w:val="24"/>
        </w:rPr>
        <w:t xml:space="preserve">oferta </w:t>
      </w:r>
      <w:r w:rsidRPr="00ED2230">
        <w:rPr>
          <w:rFonts w:ascii="Times New Roman" w:hAnsi="Times New Roman" w:cs="Times New Roman"/>
          <w:sz w:val="24"/>
          <w:szCs w:val="24"/>
        </w:rPr>
        <w:t xml:space="preserve">foi </w:t>
      </w:r>
      <w:r w:rsidR="00D26F95" w:rsidRPr="00ED2230">
        <w:rPr>
          <w:rFonts w:ascii="Times New Roman" w:hAnsi="Times New Roman" w:cs="Times New Roman"/>
          <w:sz w:val="24"/>
          <w:szCs w:val="24"/>
        </w:rPr>
        <w:t>ampliada gradativamente, principalmente, após a implementação do Fundo de Manutenção e Desenvolvimento da Educação Básica e de Valorização dos Pro</w:t>
      </w:r>
      <w:r w:rsidR="004C0299">
        <w:rPr>
          <w:rFonts w:ascii="Times New Roman" w:hAnsi="Times New Roman" w:cs="Times New Roman"/>
          <w:sz w:val="24"/>
          <w:szCs w:val="24"/>
        </w:rPr>
        <w:t>fissionais de Educação (Fundeb). E</w:t>
      </w:r>
      <w:r w:rsidR="002119FC" w:rsidRPr="00ED2230">
        <w:rPr>
          <w:rFonts w:ascii="Times New Roman" w:hAnsi="Times New Roman" w:cs="Times New Roman"/>
          <w:sz w:val="24"/>
          <w:szCs w:val="24"/>
        </w:rPr>
        <w:t>ntretanto,</w:t>
      </w:r>
      <w:r w:rsidR="003C2441" w:rsidRPr="00ED2230">
        <w:rPr>
          <w:rFonts w:ascii="Times New Roman" w:hAnsi="Times New Roman" w:cs="Times New Roman"/>
          <w:sz w:val="24"/>
          <w:szCs w:val="24"/>
        </w:rPr>
        <w:t xml:space="preserve"> no Maranhão</w:t>
      </w:r>
      <w:r w:rsidR="004C0299">
        <w:rPr>
          <w:rFonts w:ascii="Times New Roman" w:hAnsi="Times New Roman" w:cs="Times New Roman"/>
          <w:sz w:val="24"/>
          <w:szCs w:val="24"/>
        </w:rPr>
        <w:t>,</w:t>
      </w:r>
      <w:r w:rsidR="003C2441" w:rsidRPr="00ED2230">
        <w:rPr>
          <w:rFonts w:ascii="Times New Roman" w:hAnsi="Times New Roman" w:cs="Times New Roman"/>
          <w:sz w:val="24"/>
          <w:szCs w:val="24"/>
        </w:rPr>
        <w:t xml:space="preserve"> a meta de </w:t>
      </w:r>
      <w:r w:rsidR="00D26F95" w:rsidRPr="00ED2230">
        <w:rPr>
          <w:rFonts w:ascii="Times New Roman" w:hAnsi="Times New Roman" w:cs="Times New Roman"/>
          <w:sz w:val="24"/>
          <w:szCs w:val="24"/>
        </w:rPr>
        <w:t>universalização, estab</w:t>
      </w:r>
      <w:r w:rsidR="00FA6DA8" w:rsidRPr="00ED2230">
        <w:rPr>
          <w:rFonts w:ascii="Times New Roman" w:hAnsi="Times New Roman" w:cs="Times New Roman"/>
          <w:sz w:val="24"/>
          <w:szCs w:val="24"/>
        </w:rPr>
        <w:t xml:space="preserve">elecida no </w:t>
      </w:r>
      <w:r w:rsidR="00976923" w:rsidRPr="00ED2230">
        <w:rPr>
          <w:rFonts w:ascii="Times New Roman" w:hAnsi="Times New Roman" w:cs="Times New Roman"/>
          <w:sz w:val="24"/>
          <w:szCs w:val="24"/>
        </w:rPr>
        <w:t xml:space="preserve">PNE </w:t>
      </w:r>
      <w:r w:rsidR="00107EF3" w:rsidRPr="00ED2230">
        <w:rPr>
          <w:rFonts w:ascii="Times New Roman" w:hAnsi="Times New Roman" w:cs="Times New Roman"/>
          <w:sz w:val="24"/>
          <w:szCs w:val="24"/>
        </w:rPr>
        <w:t>(</w:t>
      </w:r>
      <w:r w:rsidR="00FA6DA8" w:rsidRPr="00ED2230">
        <w:rPr>
          <w:rFonts w:ascii="Times New Roman" w:hAnsi="Times New Roman" w:cs="Times New Roman"/>
          <w:sz w:val="24"/>
          <w:szCs w:val="24"/>
        </w:rPr>
        <w:t>2014-2024),</w:t>
      </w:r>
      <w:r w:rsidR="00D26F95" w:rsidRPr="00ED2230">
        <w:rPr>
          <w:rFonts w:ascii="Times New Roman" w:hAnsi="Times New Roman" w:cs="Times New Roman"/>
          <w:sz w:val="24"/>
          <w:szCs w:val="24"/>
        </w:rPr>
        <w:t xml:space="preserve"> </w:t>
      </w:r>
      <w:r w:rsidR="002119FC" w:rsidRPr="00ED2230">
        <w:rPr>
          <w:rFonts w:ascii="Times New Roman" w:hAnsi="Times New Roman" w:cs="Times New Roman"/>
          <w:sz w:val="24"/>
          <w:szCs w:val="24"/>
        </w:rPr>
        <w:t xml:space="preserve">ainda </w:t>
      </w:r>
      <w:r w:rsidR="00D26F95" w:rsidRPr="00ED2230">
        <w:rPr>
          <w:rFonts w:ascii="Times New Roman" w:hAnsi="Times New Roman" w:cs="Times New Roman"/>
          <w:sz w:val="24"/>
          <w:szCs w:val="24"/>
        </w:rPr>
        <w:t xml:space="preserve">não </w:t>
      </w:r>
      <w:r w:rsidR="002119FC" w:rsidRPr="00ED2230">
        <w:rPr>
          <w:rFonts w:ascii="Times New Roman" w:hAnsi="Times New Roman" w:cs="Times New Roman"/>
          <w:sz w:val="24"/>
          <w:szCs w:val="24"/>
        </w:rPr>
        <w:t xml:space="preserve">foi atingida. De fato, </w:t>
      </w:r>
      <w:r w:rsidR="00976923" w:rsidRPr="00ED2230">
        <w:rPr>
          <w:rFonts w:ascii="Times New Roman" w:hAnsi="Times New Roman" w:cs="Times New Roman"/>
          <w:sz w:val="24"/>
          <w:szCs w:val="24"/>
        </w:rPr>
        <w:t xml:space="preserve">os dados </w:t>
      </w:r>
      <w:r w:rsidR="002119FC" w:rsidRPr="00ED2230">
        <w:rPr>
          <w:rFonts w:ascii="Times New Roman" w:hAnsi="Times New Roman" w:cs="Times New Roman"/>
          <w:sz w:val="24"/>
          <w:szCs w:val="24"/>
        </w:rPr>
        <w:t>demonst</w:t>
      </w:r>
      <w:r w:rsidR="00976355" w:rsidRPr="00ED2230">
        <w:rPr>
          <w:rFonts w:ascii="Times New Roman" w:hAnsi="Times New Roman" w:cs="Times New Roman"/>
          <w:sz w:val="24"/>
          <w:szCs w:val="24"/>
        </w:rPr>
        <w:t>ra</w:t>
      </w:r>
      <w:r w:rsidR="004C0299">
        <w:rPr>
          <w:rFonts w:ascii="Times New Roman" w:hAnsi="Times New Roman" w:cs="Times New Roman"/>
          <w:sz w:val="24"/>
          <w:szCs w:val="24"/>
        </w:rPr>
        <w:t>m</w:t>
      </w:r>
      <w:r w:rsidR="00976355" w:rsidRPr="00ED2230">
        <w:rPr>
          <w:rFonts w:ascii="Times New Roman" w:hAnsi="Times New Roman" w:cs="Times New Roman"/>
          <w:sz w:val="24"/>
          <w:szCs w:val="24"/>
        </w:rPr>
        <w:t xml:space="preserve"> que não houve grandes avanços</w:t>
      </w:r>
      <w:r w:rsidR="002119FC" w:rsidRPr="00ED2230">
        <w:rPr>
          <w:rFonts w:ascii="Times New Roman" w:hAnsi="Times New Roman" w:cs="Times New Roman"/>
          <w:sz w:val="24"/>
          <w:szCs w:val="24"/>
        </w:rPr>
        <w:t xml:space="preserve"> na</w:t>
      </w:r>
      <w:r w:rsidR="00976923" w:rsidRPr="00ED2230">
        <w:rPr>
          <w:rFonts w:ascii="Times New Roman" w:hAnsi="Times New Roman" w:cs="Times New Roman"/>
          <w:sz w:val="24"/>
          <w:szCs w:val="24"/>
        </w:rPr>
        <w:t xml:space="preserve"> of</w:t>
      </w:r>
      <w:r w:rsidR="002119FC" w:rsidRPr="00ED2230">
        <w:rPr>
          <w:rFonts w:ascii="Times New Roman" w:hAnsi="Times New Roman" w:cs="Times New Roman"/>
          <w:sz w:val="24"/>
          <w:szCs w:val="24"/>
        </w:rPr>
        <w:t>erta</w:t>
      </w:r>
      <w:r w:rsidR="00976355" w:rsidRPr="00ED2230">
        <w:rPr>
          <w:rFonts w:ascii="Times New Roman" w:hAnsi="Times New Roman" w:cs="Times New Roman"/>
          <w:sz w:val="24"/>
          <w:szCs w:val="24"/>
        </w:rPr>
        <w:t xml:space="preserve"> </w:t>
      </w:r>
      <w:r w:rsidR="002119FC" w:rsidRPr="00ED2230">
        <w:rPr>
          <w:rFonts w:ascii="Times New Roman" w:hAnsi="Times New Roman" w:cs="Times New Roman"/>
          <w:sz w:val="24"/>
          <w:szCs w:val="24"/>
        </w:rPr>
        <w:t>de ensino</w:t>
      </w:r>
      <w:r w:rsidR="00D863DC" w:rsidRPr="00ED2230">
        <w:rPr>
          <w:rFonts w:ascii="Times New Roman" w:hAnsi="Times New Roman" w:cs="Times New Roman"/>
          <w:sz w:val="24"/>
          <w:szCs w:val="24"/>
        </w:rPr>
        <w:t xml:space="preserve"> médio (regular e profissional</w:t>
      </w:r>
      <w:r w:rsidR="00976355" w:rsidRPr="00ED2230">
        <w:rPr>
          <w:rFonts w:ascii="Times New Roman" w:hAnsi="Times New Roman" w:cs="Times New Roman"/>
          <w:sz w:val="24"/>
          <w:szCs w:val="24"/>
        </w:rPr>
        <w:t>),</w:t>
      </w:r>
      <w:r w:rsidR="0006221C" w:rsidRPr="00ED2230">
        <w:rPr>
          <w:rFonts w:ascii="Times New Roman" w:hAnsi="Times New Roman" w:cs="Times New Roman"/>
          <w:sz w:val="24"/>
          <w:szCs w:val="24"/>
        </w:rPr>
        <w:t xml:space="preserve"> conforme</w:t>
      </w:r>
      <w:r w:rsidR="003C2441" w:rsidRPr="00ED2230">
        <w:rPr>
          <w:rFonts w:ascii="Times New Roman" w:hAnsi="Times New Roman" w:cs="Times New Roman"/>
          <w:sz w:val="24"/>
          <w:szCs w:val="24"/>
        </w:rPr>
        <w:t xml:space="preserve"> observad</w:t>
      </w:r>
      <w:r w:rsidR="00D863DC" w:rsidRPr="00ED2230">
        <w:rPr>
          <w:rFonts w:ascii="Times New Roman" w:hAnsi="Times New Roman" w:cs="Times New Roman"/>
          <w:sz w:val="24"/>
          <w:szCs w:val="24"/>
        </w:rPr>
        <w:t>o</w:t>
      </w:r>
      <w:r w:rsidR="00976923" w:rsidRPr="00ED2230">
        <w:rPr>
          <w:rFonts w:ascii="Times New Roman" w:hAnsi="Times New Roman" w:cs="Times New Roman"/>
          <w:sz w:val="24"/>
          <w:szCs w:val="24"/>
        </w:rPr>
        <w:t xml:space="preserve"> n</w:t>
      </w:r>
      <w:r w:rsidR="0006221C" w:rsidRPr="00ED2230">
        <w:rPr>
          <w:rFonts w:ascii="Times New Roman" w:hAnsi="Times New Roman" w:cs="Times New Roman"/>
          <w:sz w:val="24"/>
          <w:szCs w:val="24"/>
        </w:rPr>
        <w:t>o</w:t>
      </w:r>
      <w:r w:rsidR="00D863DC" w:rsidRPr="00ED2230">
        <w:rPr>
          <w:rFonts w:ascii="Times New Roman" w:hAnsi="Times New Roman" w:cs="Times New Roman"/>
          <w:sz w:val="24"/>
          <w:szCs w:val="24"/>
        </w:rPr>
        <w:t>s</w:t>
      </w:r>
      <w:r w:rsidR="00D26F95" w:rsidRPr="00ED2230">
        <w:rPr>
          <w:rFonts w:ascii="Times New Roman" w:hAnsi="Times New Roman" w:cs="Times New Roman"/>
          <w:sz w:val="24"/>
          <w:szCs w:val="24"/>
        </w:rPr>
        <w:t xml:space="preserve"> gráfico</w:t>
      </w:r>
      <w:r w:rsidR="00D863DC" w:rsidRPr="00ED2230">
        <w:rPr>
          <w:rFonts w:ascii="Times New Roman" w:hAnsi="Times New Roman" w:cs="Times New Roman"/>
          <w:sz w:val="24"/>
          <w:szCs w:val="24"/>
        </w:rPr>
        <w:t>s 01 e 02</w:t>
      </w:r>
      <w:r w:rsidR="0006221C" w:rsidRPr="00ED2230">
        <w:rPr>
          <w:rFonts w:ascii="Times New Roman" w:hAnsi="Times New Roman" w:cs="Times New Roman"/>
          <w:sz w:val="24"/>
          <w:szCs w:val="24"/>
        </w:rPr>
        <w:t>.</w:t>
      </w:r>
    </w:p>
    <w:p w14:paraId="0F570534" w14:textId="77777777" w:rsidR="00480285" w:rsidRPr="00ED2230" w:rsidRDefault="00480285" w:rsidP="000133A6">
      <w:pPr>
        <w:spacing w:line="240" w:lineRule="auto"/>
        <w:ind w:left="2268"/>
        <w:jc w:val="both"/>
        <w:rPr>
          <w:rFonts w:ascii="Times New Roman" w:hAnsi="Times New Roman" w:cs="Times New Roman"/>
          <w:sz w:val="20"/>
          <w:szCs w:val="20"/>
        </w:rPr>
      </w:pPr>
    </w:p>
    <w:p w14:paraId="73B62B5D" w14:textId="1424455D" w:rsidR="009B0397" w:rsidRDefault="009B0397" w:rsidP="00121111">
      <w:pPr>
        <w:tabs>
          <w:tab w:val="left" w:pos="567"/>
          <w:tab w:val="left" w:pos="851"/>
        </w:tabs>
        <w:spacing w:line="360" w:lineRule="auto"/>
        <w:rPr>
          <w:rFonts w:ascii="Times New Roman" w:hAnsi="Times New Roman" w:cs="Times New Roman"/>
          <w:noProof/>
        </w:rPr>
      </w:pPr>
      <w:r w:rsidRPr="00ED2230">
        <w:rPr>
          <w:rFonts w:ascii="Times New Roman" w:hAnsi="Times New Roman" w:cs="Times New Roman"/>
        </w:rPr>
        <w:lastRenderedPageBreak/>
        <w:t xml:space="preserve">Gráfico </w:t>
      </w:r>
      <w:r w:rsidR="0006221C" w:rsidRPr="00ED2230">
        <w:rPr>
          <w:rFonts w:ascii="Times New Roman" w:hAnsi="Times New Roman" w:cs="Times New Roman"/>
        </w:rPr>
        <w:t>01</w:t>
      </w:r>
      <w:r w:rsidRPr="00ED2230">
        <w:rPr>
          <w:rFonts w:ascii="Times New Roman" w:hAnsi="Times New Roman" w:cs="Times New Roman"/>
        </w:rPr>
        <w:t xml:space="preserve">- </w:t>
      </w:r>
      <w:r w:rsidR="0006221C" w:rsidRPr="00ED2230">
        <w:rPr>
          <w:rFonts w:ascii="Times New Roman" w:hAnsi="Times New Roman" w:cs="Times New Roman"/>
        </w:rPr>
        <w:t>evolução do número de m</w:t>
      </w:r>
      <w:r w:rsidR="00DF71EC" w:rsidRPr="00ED2230">
        <w:rPr>
          <w:rFonts w:ascii="Times New Roman" w:hAnsi="Times New Roman" w:cs="Times New Roman"/>
        </w:rPr>
        <w:t>atrículas no ensino m</w:t>
      </w:r>
      <w:r w:rsidRPr="00ED2230">
        <w:rPr>
          <w:rFonts w:ascii="Times New Roman" w:hAnsi="Times New Roman" w:cs="Times New Roman"/>
        </w:rPr>
        <w:t xml:space="preserve">édio </w:t>
      </w:r>
      <w:r w:rsidR="00DF71EC" w:rsidRPr="00ED2230">
        <w:rPr>
          <w:rFonts w:ascii="Times New Roman" w:hAnsi="Times New Roman" w:cs="Times New Roman"/>
        </w:rPr>
        <w:t xml:space="preserve">regular </w:t>
      </w:r>
      <w:r w:rsidRPr="00ED2230">
        <w:rPr>
          <w:rFonts w:ascii="Times New Roman" w:hAnsi="Times New Roman" w:cs="Times New Roman"/>
        </w:rPr>
        <w:t>no Maranhão</w:t>
      </w:r>
      <w:r w:rsidR="00040652">
        <w:rPr>
          <w:rFonts w:ascii="Times New Roman" w:hAnsi="Times New Roman" w:cs="Times New Roman"/>
        </w:rPr>
        <w:t xml:space="preserve"> por áreas urbana e rural</w:t>
      </w:r>
      <w:r w:rsidR="0006221C" w:rsidRPr="00ED2230">
        <w:rPr>
          <w:rFonts w:ascii="Times New Roman" w:hAnsi="Times New Roman" w:cs="Times New Roman"/>
        </w:rPr>
        <w:t xml:space="preserve"> de 2007 a 2023</w:t>
      </w:r>
      <w:r w:rsidRPr="00ED2230">
        <w:rPr>
          <w:rFonts w:ascii="Times New Roman" w:hAnsi="Times New Roman" w:cs="Times New Roman"/>
          <w:noProof/>
        </w:rPr>
        <w:t xml:space="preserve"> </w:t>
      </w:r>
      <w:r w:rsidR="00040652" w:rsidRPr="00ED2230">
        <w:rPr>
          <w:rFonts w:ascii="Times New Roman" w:hAnsi="Times New Roman" w:cs="Times New Roman"/>
          <w:noProof/>
        </w:rPr>
        <w:drawing>
          <wp:inline distT="0" distB="0" distL="0" distR="0" wp14:anchorId="4E85CF29" wp14:editId="374A87F2">
            <wp:extent cx="5846618" cy="2431473"/>
            <wp:effectExtent l="0" t="0" r="1905" b="698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AA8FE3" w14:textId="08365788" w:rsidR="009B0397" w:rsidRPr="00ED2230" w:rsidRDefault="009B0397" w:rsidP="009B0397">
      <w:pPr>
        <w:tabs>
          <w:tab w:val="left" w:pos="142"/>
          <w:tab w:val="left" w:pos="851"/>
        </w:tabs>
        <w:spacing w:line="360" w:lineRule="auto"/>
        <w:ind w:left="142" w:hanging="142"/>
        <w:rPr>
          <w:rFonts w:ascii="Times New Roman" w:hAnsi="Times New Roman" w:cs="Times New Roman"/>
          <w:sz w:val="18"/>
          <w:szCs w:val="18"/>
        </w:rPr>
      </w:pPr>
      <w:r w:rsidRPr="00ED2230">
        <w:rPr>
          <w:rFonts w:ascii="Times New Roman" w:eastAsia="Times New Roman" w:hAnsi="Times New Roman" w:cs="Times New Roman"/>
          <w:sz w:val="18"/>
          <w:szCs w:val="18"/>
        </w:rPr>
        <w:t>Fonte: Sinopse estatística da Educação Básica/Censo Escolar 2023/Inep</w:t>
      </w:r>
      <w:r w:rsidR="00C87856" w:rsidRPr="00ED2230">
        <w:rPr>
          <w:rFonts w:ascii="Times New Roman" w:hAnsi="Times New Roman" w:cs="Times New Roman"/>
          <w:sz w:val="18"/>
          <w:szCs w:val="18"/>
        </w:rPr>
        <w:t>- MEC</w:t>
      </w:r>
    </w:p>
    <w:p w14:paraId="7CA8F544" w14:textId="77777777" w:rsidR="00D73990" w:rsidRDefault="00D73990" w:rsidP="009C45A5">
      <w:pPr>
        <w:autoSpaceDE w:val="0"/>
        <w:adjustRightInd w:val="0"/>
        <w:spacing w:line="360" w:lineRule="auto"/>
        <w:ind w:firstLine="709"/>
        <w:jc w:val="both"/>
        <w:rPr>
          <w:rFonts w:ascii="Times New Roman" w:hAnsi="Times New Roman" w:cs="Times New Roman"/>
          <w:sz w:val="24"/>
          <w:szCs w:val="24"/>
        </w:rPr>
      </w:pPr>
    </w:p>
    <w:p w14:paraId="11AD709B" w14:textId="34D37126" w:rsidR="009C45A5" w:rsidRPr="00ED2230" w:rsidRDefault="00552CE6" w:rsidP="009C45A5">
      <w:pPr>
        <w:autoSpaceDE w:val="0"/>
        <w:adjustRightInd w:val="0"/>
        <w:spacing w:line="360" w:lineRule="auto"/>
        <w:ind w:firstLine="709"/>
        <w:jc w:val="both"/>
        <w:rPr>
          <w:rFonts w:ascii="Times New Roman" w:hAnsi="Times New Roman" w:cs="Times New Roman"/>
          <w:sz w:val="24"/>
          <w:szCs w:val="24"/>
        </w:rPr>
      </w:pPr>
      <w:r w:rsidRPr="00ED2230">
        <w:rPr>
          <w:rFonts w:ascii="Times New Roman" w:hAnsi="Times New Roman" w:cs="Times New Roman"/>
          <w:sz w:val="24"/>
          <w:szCs w:val="24"/>
        </w:rPr>
        <w:t>Os dados do g</w:t>
      </w:r>
      <w:r w:rsidR="00EE3081" w:rsidRPr="00ED2230">
        <w:rPr>
          <w:rFonts w:ascii="Times New Roman" w:hAnsi="Times New Roman" w:cs="Times New Roman"/>
          <w:sz w:val="24"/>
          <w:szCs w:val="24"/>
        </w:rPr>
        <w:t>ráfico</w:t>
      </w:r>
      <w:r w:rsidRPr="00ED2230">
        <w:rPr>
          <w:rFonts w:ascii="Times New Roman" w:hAnsi="Times New Roman" w:cs="Times New Roman"/>
          <w:sz w:val="24"/>
          <w:szCs w:val="24"/>
        </w:rPr>
        <w:t xml:space="preserve"> acima</w:t>
      </w:r>
      <w:r w:rsidR="00EE3081" w:rsidRPr="00ED2230">
        <w:rPr>
          <w:rFonts w:ascii="Times New Roman" w:hAnsi="Times New Roman" w:cs="Times New Roman"/>
          <w:sz w:val="24"/>
          <w:szCs w:val="24"/>
        </w:rPr>
        <w:t xml:space="preserve"> permitem observar uma certa redução na oferta do ensino médio</w:t>
      </w:r>
      <w:r w:rsidR="00966AA3" w:rsidRPr="00ED2230">
        <w:rPr>
          <w:rFonts w:ascii="Times New Roman" w:hAnsi="Times New Roman" w:cs="Times New Roman"/>
          <w:sz w:val="24"/>
          <w:szCs w:val="24"/>
        </w:rPr>
        <w:t xml:space="preserve"> regular</w:t>
      </w:r>
      <w:r w:rsidR="00EE3081" w:rsidRPr="00ED2230">
        <w:rPr>
          <w:rFonts w:ascii="Times New Roman" w:hAnsi="Times New Roman" w:cs="Times New Roman"/>
          <w:sz w:val="24"/>
          <w:szCs w:val="24"/>
        </w:rPr>
        <w:t>, tanto na</w:t>
      </w:r>
      <w:r w:rsidR="00966AA3" w:rsidRPr="00ED2230">
        <w:rPr>
          <w:rFonts w:ascii="Times New Roman" w:hAnsi="Times New Roman" w:cs="Times New Roman"/>
          <w:sz w:val="24"/>
          <w:szCs w:val="24"/>
        </w:rPr>
        <w:t xml:space="preserve"> região</w:t>
      </w:r>
      <w:r w:rsidR="00D863DC" w:rsidRPr="00ED2230">
        <w:rPr>
          <w:rFonts w:ascii="Times New Roman" w:hAnsi="Times New Roman" w:cs="Times New Roman"/>
          <w:sz w:val="24"/>
          <w:szCs w:val="24"/>
        </w:rPr>
        <w:t xml:space="preserve"> urbana quanto na rural. </w:t>
      </w:r>
      <w:r w:rsidR="009C45A5" w:rsidRPr="00ED2230">
        <w:rPr>
          <w:rFonts w:ascii="Times New Roman" w:hAnsi="Times New Roman" w:cs="Times New Roman"/>
          <w:sz w:val="24"/>
          <w:szCs w:val="24"/>
        </w:rPr>
        <w:t xml:space="preserve">Esta diminuição coincide com a implantação dos cursos profissionalizantes, como podemos observar no gráfico 02, </w:t>
      </w:r>
    </w:p>
    <w:p w14:paraId="051691D8" w14:textId="65719AF5" w:rsidR="00EE3081" w:rsidRPr="00ED2230" w:rsidRDefault="00EE3081" w:rsidP="00EE3081">
      <w:pPr>
        <w:autoSpaceDE w:val="0"/>
        <w:adjustRightInd w:val="0"/>
        <w:spacing w:line="360" w:lineRule="auto"/>
        <w:ind w:firstLine="709"/>
        <w:jc w:val="both"/>
        <w:rPr>
          <w:rFonts w:ascii="Times New Roman" w:hAnsi="Times New Roman" w:cs="Times New Roman"/>
          <w:sz w:val="24"/>
          <w:szCs w:val="24"/>
        </w:rPr>
      </w:pPr>
    </w:p>
    <w:p w14:paraId="2751EE73" w14:textId="6B9D44CB" w:rsidR="00803881" w:rsidRPr="00ED2230" w:rsidRDefault="00360C27" w:rsidP="007770D6">
      <w:pPr>
        <w:tabs>
          <w:tab w:val="left" w:pos="567"/>
          <w:tab w:val="left" w:pos="851"/>
        </w:tabs>
        <w:spacing w:line="360" w:lineRule="auto"/>
        <w:ind w:left="142"/>
        <w:rPr>
          <w:rFonts w:ascii="Times New Roman" w:hAnsi="Times New Roman" w:cs="Times New Roman"/>
          <w:bCs/>
        </w:rPr>
      </w:pPr>
      <w:r w:rsidRPr="00ED2230">
        <w:rPr>
          <w:rFonts w:ascii="Times New Roman" w:hAnsi="Times New Roman" w:cs="Times New Roman"/>
          <w:bCs/>
        </w:rPr>
        <w:t>Gráfico 02</w:t>
      </w:r>
      <w:r w:rsidR="00803881" w:rsidRPr="00ED2230">
        <w:rPr>
          <w:rFonts w:ascii="Times New Roman" w:hAnsi="Times New Roman" w:cs="Times New Roman"/>
          <w:bCs/>
        </w:rPr>
        <w:t>: Evolução no percentual de matrículas nas escolas de ensino médio regular e profissional no Maranhão 2007 a 2023</w:t>
      </w:r>
    </w:p>
    <w:p w14:paraId="1BAEF153" w14:textId="0A705623" w:rsidR="00803881" w:rsidRPr="00ED2230" w:rsidRDefault="00975A2F" w:rsidP="009C4C32">
      <w:pPr>
        <w:autoSpaceDE w:val="0"/>
        <w:adjustRightInd w:val="0"/>
        <w:spacing w:line="360" w:lineRule="auto"/>
        <w:jc w:val="center"/>
        <w:rPr>
          <w:rFonts w:ascii="Times New Roman" w:hAnsi="Times New Roman" w:cs="Times New Roman"/>
          <w:noProof/>
        </w:rPr>
      </w:pPr>
      <w:r w:rsidRPr="00ED2230">
        <w:rPr>
          <w:rFonts w:ascii="Times New Roman" w:hAnsi="Times New Roman" w:cs="Times New Roman"/>
          <w:noProof/>
        </w:rPr>
        <w:drawing>
          <wp:inline distT="0" distB="0" distL="0" distR="0" wp14:anchorId="12A53EA8" wp14:editId="5837D666">
            <wp:extent cx="5777346" cy="2223655"/>
            <wp:effectExtent l="0" t="0" r="13970"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1F8B35" w14:textId="77777777" w:rsidR="00803881" w:rsidRPr="00ED2230" w:rsidRDefault="00803881" w:rsidP="009C4C32">
      <w:pPr>
        <w:tabs>
          <w:tab w:val="left" w:pos="567"/>
          <w:tab w:val="left" w:pos="709"/>
          <w:tab w:val="left" w:pos="851"/>
          <w:tab w:val="left" w:pos="993"/>
          <w:tab w:val="left" w:pos="1985"/>
        </w:tabs>
        <w:spacing w:line="360" w:lineRule="auto"/>
        <w:ind w:left="284"/>
        <w:rPr>
          <w:rFonts w:ascii="Times New Roman" w:hAnsi="Times New Roman" w:cs="Times New Roman"/>
          <w:sz w:val="18"/>
          <w:szCs w:val="18"/>
        </w:rPr>
      </w:pPr>
      <w:r w:rsidRPr="00ED2230">
        <w:rPr>
          <w:rFonts w:ascii="Times New Roman" w:eastAsia="Times New Roman" w:hAnsi="Times New Roman" w:cs="Times New Roman"/>
          <w:sz w:val="18"/>
          <w:szCs w:val="18"/>
        </w:rPr>
        <w:t>Fonte: Sinopse estatística. Censo Escolar 2023/Inep-MEC</w:t>
      </w:r>
    </w:p>
    <w:p w14:paraId="4C02D7ED" w14:textId="77777777" w:rsidR="007770D6" w:rsidRDefault="007770D6" w:rsidP="001E58ED">
      <w:pPr>
        <w:autoSpaceDE w:val="0"/>
        <w:adjustRightInd w:val="0"/>
        <w:spacing w:line="360" w:lineRule="auto"/>
        <w:ind w:firstLine="709"/>
        <w:jc w:val="both"/>
        <w:rPr>
          <w:rFonts w:ascii="Times New Roman" w:hAnsi="Times New Roman" w:cs="Times New Roman"/>
          <w:sz w:val="24"/>
          <w:szCs w:val="24"/>
        </w:rPr>
      </w:pPr>
    </w:p>
    <w:p w14:paraId="0E742BA2" w14:textId="325DD9ED" w:rsidR="009C4C32" w:rsidRDefault="00D73990" w:rsidP="001E58ED">
      <w:pPr>
        <w:autoSpaceDE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dados </w:t>
      </w:r>
      <w:r w:rsidRPr="00ED2230">
        <w:rPr>
          <w:rFonts w:ascii="Times New Roman" w:hAnsi="Times New Roman" w:cs="Times New Roman"/>
          <w:sz w:val="24"/>
          <w:szCs w:val="24"/>
        </w:rPr>
        <w:t>torna</w:t>
      </w:r>
      <w:r>
        <w:rPr>
          <w:rFonts w:ascii="Times New Roman" w:hAnsi="Times New Roman" w:cs="Times New Roman"/>
          <w:sz w:val="24"/>
          <w:szCs w:val="24"/>
        </w:rPr>
        <w:t>m</w:t>
      </w:r>
      <w:r w:rsidRPr="00ED2230">
        <w:rPr>
          <w:rFonts w:ascii="Times New Roman" w:hAnsi="Times New Roman" w:cs="Times New Roman"/>
          <w:sz w:val="24"/>
          <w:szCs w:val="24"/>
        </w:rPr>
        <w:t xml:space="preserve"> possível inferir que houve deslocamento dos alunos do ensino regular para o ensino profissional, demanda que foi estimulada pelo governo do Estado com a criação dos Institutos Educacionais (IEMA) que elevou, consideravelmente, a oferta de ensino por tempo integral e profissional.</w:t>
      </w:r>
      <w:r w:rsidR="009C4C32">
        <w:rPr>
          <w:rFonts w:ascii="Times New Roman" w:hAnsi="Times New Roman" w:cs="Times New Roman"/>
          <w:sz w:val="24"/>
          <w:szCs w:val="24"/>
        </w:rPr>
        <w:t xml:space="preserve"> </w:t>
      </w:r>
      <w:r w:rsidR="00976355" w:rsidRPr="00ED2230">
        <w:rPr>
          <w:rFonts w:ascii="Times New Roman" w:hAnsi="Times New Roman" w:cs="Times New Roman"/>
          <w:sz w:val="24"/>
          <w:szCs w:val="24"/>
        </w:rPr>
        <w:t xml:space="preserve">Porém, mesmo com a ampliação do ensino profissional, </w:t>
      </w:r>
      <w:r w:rsidR="0098489C" w:rsidRPr="00ED2230">
        <w:rPr>
          <w:rFonts w:ascii="Times New Roman" w:hAnsi="Times New Roman" w:cs="Times New Roman"/>
          <w:sz w:val="24"/>
          <w:szCs w:val="24"/>
        </w:rPr>
        <w:t xml:space="preserve">podemos perceber que a oferta ainda está </w:t>
      </w:r>
      <w:r w:rsidR="00E142C9" w:rsidRPr="00ED2230">
        <w:rPr>
          <w:rFonts w:ascii="Times New Roman" w:hAnsi="Times New Roman" w:cs="Times New Roman"/>
          <w:sz w:val="24"/>
          <w:szCs w:val="24"/>
        </w:rPr>
        <w:t>abaixo</w:t>
      </w:r>
      <w:r w:rsidR="0098489C" w:rsidRPr="00ED2230">
        <w:rPr>
          <w:rFonts w:ascii="Times New Roman" w:hAnsi="Times New Roman" w:cs="Times New Roman"/>
          <w:sz w:val="24"/>
          <w:szCs w:val="24"/>
        </w:rPr>
        <w:t xml:space="preserve"> da demanda</w:t>
      </w:r>
      <w:r w:rsidR="009C4C32">
        <w:rPr>
          <w:rFonts w:ascii="Times New Roman" w:hAnsi="Times New Roman" w:cs="Times New Roman"/>
          <w:sz w:val="24"/>
          <w:szCs w:val="24"/>
        </w:rPr>
        <w:t>.</w:t>
      </w:r>
      <w:r w:rsidR="0098489C" w:rsidRPr="00ED2230">
        <w:rPr>
          <w:rFonts w:ascii="Times New Roman" w:hAnsi="Times New Roman" w:cs="Times New Roman"/>
          <w:sz w:val="24"/>
          <w:szCs w:val="24"/>
        </w:rPr>
        <w:t xml:space="preserve"> </w:t>
      </w:r>
      <w:r w:rsidR="009C4C32">
        <w:rPr>
          <w:rFonts w:ascii="Times New Roman" w:hAnsi="Times New Roman" w:cs="Times New Roman"/>
          <w:sz w:val="24"/>
          <w:szCs w:val="24"/>
        </w:rPr>
        <w:t>Os dados possibilitam perceber que o estado do Maranhão vem implementando a reforma do ensino médio, estimulando a educação profissional de nível técnico na faixa etária correspondente ao ensino médio.</w:t>
      </w:r>
    </w:p>
    <w:p w14:paraId="777F77A6" w14:textId="6E66EB0E" w:rsidR="0098489C" w:rsidRPr="00ED2230" w:rsidRDefault="009C4C32" w:rsidP="001E58ED">
      <w:pPr>
        <w:autoSpaceDE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98489C" w:rsidRPr="00ED2230">
        <w:rPr>
          <w:rFonts w:ascii="Times New Roman" w:hAnsi="Times New Roman" w:cs="Times New Roman"/>
          <w:sz w:val="24"/>
          <w:szCs w:val="24"/>
        </w:rPr>
        <w:t xml:space="preserve">o quadro </w:t>
      </w:r>
      <w:r w:rsidR="0052607E">
        <w:rPr>
          <w:rFonts w:ascii="Times New Roman" w:hAnsi="Times New Roman" w:cs="Times New Roman"/>
          <w:sz w:val="24"/>
          <w:szCs w:val="24"/>
        </w:rPr>
        <w:t>01</w:t>
      </w:r>
      <w:r w:rsidR="0098489C" w:rsidRPr="00ED2230">
        <w:rPr>
          <w:rFonts w:ascii="Times New Roman" w:hAnsi="Times New Roman" w:cs="Times New Roman"/>
          <w:sz w:val="24"/>
          <w:szCs w:val="24"/>
        </w:rPr>
        <w:t>, onde está demonstrado a distribuição das turmas e estabelecimentos de ensino por área,</w:t>
      </w:r>
      <w:r w:rsidR="00E142C9" w:rsidRPr="00ED2230">
        <w:rPr>
          <w:rFonts w:ascii="Times New Roman" w:hAnsi="Times New Roman" w:cs="Times New Roman"/>
          <w:sz w:val="24"/>
          <w:szCs w:val="24"/>
        </w:rPr>
        <w:t xml:space="preserve"> observamos uma enorme concentração de oferta na área urbana, o que obriga muitos estudantes a se deslocarem de suas comunidades para poder estudar, muitas vezes sujeitos a condições precárias de transportes coletivos</w:t>
      </w:r>
      <w:r w:rsidR="00CA357E" w:rsidRPr="00ED2230">
        <w:rPr>
          <w:rFonts w:ascii="Times New Roman" w:hAnsi="Times New Roman" w:cs="Times New Roman"/>
          <w:sz w:val="24"/>
          <w:szCs w:val="24"/>
        </w:rPr>
        <w:t>.</w:t>
      </w:r>
    </w:p>
    <w:p w14:paraId="46219A21" w14:textId="1122F3A1" w:rsidR="00061021" w:rsidRDefault="00061021" w:rsidP="008E50FA">
      <w:pPr>
        <w:autoSpaceDE w:val="0"/>
        <w:adjustRightInd w:val="0"/>
        <w:spacing w:line="360" w:lineRule="auto"/>
        <w:ind w:firstLine="851"/>
        <w:jc w:val="both"/>
        <w:rPr>
          <w:rFonts w:ascii="Times New Roman" w:hAnsi="Times New Roman" w:cs="Times New Roman"/>
          <w:sz w:val="24"/>
          <w:szCs w:val="24"/>
        </w:rPr>
      </w:pPr>
    </w:p>
    <w:p w14:paraId="09C414A3" w14:textId="77777777" w:rsidR="00D73990" w:rsidRDefault="00D73990" w:rsidP="00D73990">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Quadro 01</w:t>
      </w:r>
      <w:r w:rsidRPr="00ED2230">
        <w:rPr>
          <w:rFonts w:ascii="Times New Roman" w:eastAsia="Times New Roman" w:hAnsi="Times New Roman" w:cs="Times New Roman"/>
          <w:bCs/>
          <w:sz w:val="24"/>
          <w:szCs w:val="24"/>
        </w:rPr>
        <w:t>: Quantidade de estabelecimentos, turmas e matrículas no ensino médio no</w:t>
      </w:r>
    </w:p>
    <w:p w14:paraId="3571FBDE" w14:textId="425865BD" w:rsidR="00D73990" w:rsidRPr="00ED2230" w:rsidRDefault="00D73990" w:rsidP="009C4C32">
      <w:pPr>
        <w:autoSpaceDE w:val="0"/>
        <w:adjustRightInd w:val="0"/>
        <w:spacing w:line="360" w:lineRule="auto"/>
        <w:jc w:val="both"/>
        <w:rPr>
          <w:rFonts w:ascii="Times New Roman" w:hAnsi="Times New Roman" w:cs="Times New Roman"/>
          <w:sz w:val="24"/>
          <w:szCs w:val="24"/>
        </w:rPr>
      </w:pPr>
      <w:r w:rsidRPr="00ED2230">
        <w:rPr>
          <w:rFonts w:ascii="Times New Roman" w:eastAsia="Times New Roman" w:hAnsi="Times New Roman" w:cs="Times New Roman"/>
          <w:bCs/>
          <w:sz w:val="24"/>
          <w:szCs w:val="24"/>
        </w:rPr>
        <w:t>Maranhão</w:t>
      </w:r>
      <w:r>
        <w:rPr>
          <w:rFonts w:ascii="Times New Roman" w:eastAsia="Times New Roman" w:hAnsi="Times New Roman" w:cs="Times New Roman"/>
          <w:bCs/>
          <w:sz w:val="24"/>
          <w:szCs w:val="24"/>
        </w:rPr>
        <w:t>, 2023</w:t>
      </w:r>
    </w:p>
    <w:tbl>
      <w:tblPr>
        <w:tblW w:w="8788" w:type="dxa"/>
        <w:tblInd w:w="70" w:type="dxa"/>
        <w:tblCellMar>
          <w:left w:w="70" w:type="dxa"/>
          <w:right w:w="70" w:type="dxa"/>
        </w:tblCellMar>
        <w:tblLook w:val="04A0" w:firstRow="1" w:lastRow="0" w:firstColumn="1" w:lastColumn="0" w:noHBand="0" w:noVBand="1"/>
      </w:tblPr>
      <w:tblGrid>
        <w:gridCol w:w="2410"/>
        <w:gridCol w:w="2126"/>
        <w:gridCol w:w="1984"/>
        <w:gridCol w:w="2268"/>
      </w:tblGrid>
      <w:tr w:rsidR="00ED2230" w:rsidRPr="00ED2230" w14:paraId="422D51AF" w14:textId="77777777" w:rsidTr="009C4C32">
        <w:trPr>
          <w:trHeight w:val="510"/>
        </w:trPr>
        <w:tc>
          <w:tcPr>
            <w:tcW w:w="24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1DBEABC"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Descrição</w:t>
            </w:r>
          </w:p>
        </w:tc>
        <w:tc>
          <w:tcPr>
            <w:tcW w:w="2126"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CC900CC"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Total</w:t>
            </w:r>
          </w:p>
        </w:tc>
        <w:tc>
          <w:tcPr>
            <w:tcW w:w="1984"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6305087"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Urbano</w:t>
            </w:r>
          </w:p>
        </w:tc>
        <w:tc>
          <w:tcPr>
            <w:tcW w:w="2268"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768E0A48"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Rural</w:t>
            </w:r>
          </w:p>
        </w:tc>
      </w:tr>
      <w:tr w:rsidR="00ED2230" w:rsidRPr="00ED2230" w14:paraId="57F0A2DA" w14:textId="77777777" w:rsidTr="009C4C32">
        <w:trPr>
          <w:trHeight w:val="510"/>
        </w:trPr>
        <w:tc>
          <w:tcPr>
            <w:tcW w:w="2410" w:type="dxa"/>
            <w:tcBorders>
              <w:top w:val="nil"/>
              <w:left w:val="single" w:sz="8" w:space="0" w:color="000000"/>
              <w:bottom w:val="single" w:sz="8" w:space="0" w:color="000000"/>
              <w:right w:val="single" w:sz="8" w:space="0" w:color="000000"/>
            </w:tcBorders>
            <w:shd w:val="clear" w:color="auto" w:fill="auto"/>
            <w:vAlign w:val="center"/>
            <w:hideMark/>
          </w:tcPr>
          <w:p w14:paraId="5FA38535"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Estabelecimentos</w:t>
            </w:r>
          </w:p>
        </w:tc>
        <w:tc>
          <w:tcPr>
            <w:tcW w:w="2126" w:type="dxa"/>
            <w:tcBorders>
              <w:top w:val="nil"/>
              <w:left w:val="nil"/>
              <w:bottom w:val="single" w:sz="8" w:space="0" w:color="000000"/>
              <w:right w:val="single" w:sz="8" w:space="0" w:color="000000"/>
            </w:tcBorders>
            <w:shd w:val="clear" w:color="auto" w:fill="auto"/>
            <w:vAlign w:val="center"/>
            <w:hideMark/>
          </w:tcPr>
          <w:p w14:paraId="1F3A2BE8" w14:textId="59A60C42"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1.522</w:t>
            </w:r>
          </w:p>
        </w:tc>
        <w:tc>
          <w:tcPr>
            <w:tcW w:w="1984" w:type="dxa"/>
            <w:tcBorders>
              <w:top w:val="nil"/>
              <w:left w:val="nil"/>
              <w:bottom w:val="single" w:sz="8" w:space="0" w:color="000000"/>
              <w:right w:val="single" w:sz="8" w:space="0" w:color="000000"/>
            </w:tcBorders>
            <w:shd w:val="clear" w:color="auto" w:fill="auto"/>
            <w:vAlign w:val="center"/>
            <w:hideMark/>
          </w:tcPr>
          <w:p w14:paraId="15B31B1B" w14:textId="574C4BFB"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939</w:t>
            </w:r>
          </w:p>
        </w:tc>
        <w:tc>
          <w:tcPr>
            <w:tcW w:w="2268" w:type="dxa"/>
            <w:tcBorders>
              <w:top w:val="nil"/>
              <w:left w:val="nil"/>
              <w:bottom w:val="single" w:sz="8" w:space="0" w:color="000000"/>
              <w:right w:val="single" w:sz="8" w:space="0" w:color="000000"/>
            </w:tcBorders>
            <w:shd w:val="clear" w:color="auto" w:fill="auto"/>
            <w:vAlign w:val="center"/>
            <w:hideMark/>
          </w:tcPr>
          <w:p w14:paraId="13239AA7" w14:textId="2EA31BC9"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583</w:t>
            </w:r>
          </w:p>
        </w:tc>
      </w:tr>
      <w:tr w:rsidR="00ED2230" w:rsidRPr="00ED2230" w14:paraId="5A3416DC" w14:textId="77777777" w:rsidTr="009C4C32">
        <w:trPr>
          <w:trHeight w:val="510"/>
        </w:trPr>
        <w:tc>
          <w:tcPr>
            <w:tcW w:w="2410" w:type="dxa"/>
            <w:tcBorders>
              <w:top w:val="nil"/>
              <w:left w:val="single" w:sz="8" w:space="0" w:color="000000"/>
              <w:bottom w:val="single" w:sz="8" w:space="0" w:color="000000"/>
              <w:right w:val="single" w:sz="8" w:space="0" w:color="000000"/>
            </w:tcBorders>
            <w:shd w:val="clear" w:color="auto" w:fill="auto"/>
            <w:vAlign w:val="center"/>
            <w:hideMark/>
          </w:tcPr>
          <w:p w14:paraId="45A46926"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Turmas</w:t>
            </w:r>
          </w:p>
        </w:tc>
        <w:tc>
          <w:tcPr>
            <w:tcW w:w="2126" w:type="dxa"/>
            <w:tcBorders>
              <w:top w:val="nil"/>
              <w:left w:val="nil"/>
              <w:bottom w:val="single" w:sz="8" w:space="0" w:color="000000"/>
              <w:right w:val="single" w:sz="8" w:space="0" w:color="000000"/>
            </w:tcBorders>
            <w:shd w:val="clear" w:color="auto" w:fill="auto"/>
            <w:vAlign w:val="center"/>
            <w:hideMark/>
          </w:tcPr>
          <w:p w14:paraId="4F62BC7B" w14:textId="437B0E54"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69.772</w:t>
            </w:r>
          </w:p>
        </w:tc>
        <w:tc>
          <w:tcPr>
            <w:tcW w:w="1984" w:type="dxa"/>
            <w:tcBorders>
              <w:top w:val="nil"/>
              <w:left w:val="nil"/>
              <w:bottom w:val="single" w:sz="8" w:space="0" w:color="000000"/>
              <w:right w:val="single" w:sz="8" w:space="0" w:color="000000"/>
            </w:tcBorders>
            <w:shd w:val="clear" w:color="auto" w:fill="auto"/>
            <w:vAlign w:val="center"/>
            <w:hideMark/>
          </w:tcPr>
          <w:p w14:paraId="19E5A72F" w14:textId="3EE3AACF"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63.315</w:t>
            </w:r>
          </w:p>
        </w:tc>
        <w:tc>
          <w:tcPr>
            <w:tcW w:w="2268" w:type="dxa"/>
            <w:tcBorders>
              <w:top w:val="nil"/>
              <w:left w:val="nil"/>
              <w:bottom w:val="single" w:sz="8" w:space="0" w:color="000000"/>
              <w:right w:val="single" w:sz="8" w:space="0" w:color="000000"/>
            </w:tcBorders>
            <w:shd w:val="clear" w:color="auto" w:fill="auto"/>
            <w:vAlign w:val="center"/>
            <w:hideMark/>
          </w:tcPr>
          <w:p w14:paraId="1A4B6A27" w14:textId="4F784300"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6.457</w:t>
            </w:r>
          </w:p>
        </w:tc>
      </w:tr>
      <w:tr w:rsidR="00ED2230" w:rsidRPr="00ED2230" w14:paraId="0DDCC820" w14:textId="77777777" w:rsidTr="009C4C32">
        <w:trPr>
          <w:trHeight w:val="510"/>
        </w:trPr>
        <w:tc>
          <w:tcPr>
            <w:tcW w:w="2410" w:type="dxa"/>
            <w:tcBorders>
              <w:top w:val="nil"/>
              <w:left w:val="single" w:sz="8" w:space="0" w:color="000000"/>
              <w:bottom w:val="single" w:sz="8" w:space="0" w:color="000000"/>
              <w:right w:val="single" w:sz="8" w:space="0" w:color="000000"/>
            </w:tcBorders>
            <w:shd w:val="clear" w:color="auto" w:fill="auto"/>
            <w:vAlign w:val="center"/>
            <w:hideMark/>
          </w:tcPr>
          <w:p w14:paraId="1B5DD4B5" w14:textId="77777777" w:rsidR="003F2553" w:rsidRPr="00ED2230" w:rsidRDefault="003F2553" w:rsidP="002F242D">
            <w:pPr>
              <w:spacing w:line="240" w:lineRule="auto"/>
              <w:jc w:val="center"/>
              <w:rPr>
                <w:rFonts w:ascii="Times New Roman" w:eastAsia="Times New Roman" w:hAnsi="Times New Roman" w:cs="Times New Roman"/>
                <w:b/>
                <w:bCs/>
              </w:rPr>
            </w:pPr>
            <w:r w:rsidRPr="00ED2230">
              <w:rPr>
                <w:rFonts w:ascii="Times New Roman" w:eastAsia="Times New Roman" w:hAnsi="Times New Roman" w:cs="Times New Roman"/>
                <w:b/>
                <w:bCs/>
              </w:rPr>
              <w:t>Matrículas</w:t>
            </w:r>
          </w:p>
        </w:tc>
        <w:tc>
          <w:tcPr>
            <w:tcW w:w="2126" w:type="dxa"/>
            <w:tcBorders>
              <w:top w:val="nil"/>
              <w:left w:val="nil"/>
              <w:bottom w:val="single" w:sz="8" w:space="0" w:color="000000"/>
              <w:right w:val="single" w:sz="8" w:space="0" w:color="000000"/>
            </w:tcBorders>
            <w:shd w:val="clear" w:color="auto" w:fill="auto"/>
            <w:vAlign w:val="center"/>
            <w:hideMark/>
          </w:tcPr>
          <w:p w14:paraId="79B5F4F9" w14:textId="39F2CA9A"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354.715</w:t>
            </w:r>
          </w:p>
        </w:tc>
        <w:tc>
          <w:tcPr>
            <w:tcW w:w="1984" w:type="dxa"/>
            <w:tcBorders>
              <w:top w:val="nil"/>
              <w:left w:val="nil"/>
              <w:bottom w:val="single" w:sz="8" w:space="0" w:color="000000"/>
              <w:right w:val="single" w:sz="8" w:space="0" w:color="000000"/>
            </w:tcBorders>
            <w:shd w:val="clear" w:color="auto" w:fill="auto"/>
            <w:vAlign w:val="center"/>
            <w:hideMark/>
          </w:tcPr>
          <w:p w14:paraId="5483F0C3" w14:textId="1371560B"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293.654</w:t>
            </w:r>
          </w:p>
        </w:tc>
        <w:tc>
          <w:tcPr>
            <w:tcW w:w="2268" w:type="dxa"/>
            <w:tcBorders>
              <w:top w:val="nil"/>
              <w:left w:val="nil"/>
              <w:bottom w:val="single" w:sz="8" w:space="0" w:color="000000"/>
              <w:right w:val="single" w:sz="8" w:space="0" w:color="000000"/>
            </w:tcBorders>
            <w:shd w:val="clear" w:color="auto" w:fill="auto"/>
            <w:vAlign w:val="center"/>
            <w:hideMark/>
          </w:tcPr>
          <w:p w14:paraId="64B84FDD" w14:textId="51CF43A9" w:rsidR="003F2553" w:rsidRPr="00ED2230" w:rsidRDefault="00DA5868" w:rsidP="002F242D">
            <w:pPr>
              <w:spacing w:line="240" w:lineRule="auto"/>
              <w:jc w:val="center"/>
              <w:rPr>
                <w:rFonts w:ascii="Times New Roman" w:eastAsia="Times New Roman" w:hAnsi="Times New Roman" w:cs="Times New Roman"/>
              </w:rPr>
            </w:pPr>
            <w:r w:rsidRPr="00ED2230">
              <w:rPr>
                <w:rFonts w:ascii="Times New Roman" w:eastAsia="Times New Roman" w:hAnsi="Times New Roman" w:cs="Times New Roman"/>
              </w:rPr>
              <w:t>61.061</w:t>
            </w:r>
          </w:p>
        </w:tc>
      </w:tr>
    </w:tbl>
    <w:p w14:paraId="69F62A3F" w14:textId="77777777" w:rsidR="003F2553" w:rsidRPr="00ED2230" w:rsidRDefault="003F2553" w:rsidP="003F2553">
      <w:pPr>
        <w:tabs>
          <w:tab w:val="left" w:pos="567"/>
          <w:tab w:val="left" w:pos="851"/>
        </w:tabs>
        <w:spacing w:line="360" w:lineRule="auto"/>
        <w:jc w:val="both"/>
        <w:rPr>
          <w:rFonts w:ascii="Times New Roman" w:hAnsi="Times New Roman" w:cs="Times New Roman"/>
        </w:rPr>
      </w:pPr>
      <w:r w:rsidRPr="00ED2230">
        <w:rPr>
          <w:rFonts w:ascii="Times New Roman" w:hAnsi="Times New Roman" w:cs="Times New Roman"/>
        </w:rPr>
        <w:t>Fonte: Sinopse estatística -Censo Escolar 2023/Inep-MEC</w:t>
      </w:r>
    </w:p>
    <w:p w14:paraId="00E89EDD" w14:textId="77777777" w:rsidR="00D32222" w:rsidRPr="00ED2230" w:rsidRDefault="00D32222" w:rsidP="003F2553">
      <w:pPr>
        <w:autoSpaceDE w:val="0"/>
        <w:adjustRightInd w:val="0"/>
        <w:spacing w:line="360" w:lineRule="auto"/>
        <w:ind w:firstLine="851"/>
        <w:jc w:val="both"/>
        <w:rPr>
          <w:rFonts w:ascii="Times New Roman" w:hAnsi="Times New Roman" w:cs="Times New Roman"/>
          <w:sz w:val="24"/>
          <w:szCs w:val="24"/>
        </w:rPr>
      </w:pPr>
    </w:p>
    <w:p w14:paraId="5EC3CFE8" w14:textId="308266EC" w:rsidR="00AE7E06" w:rsidRPr="00ED2230" w:rsidRDefault="00CA357E" w:rsidP="008E50FA">
      <w:pPr>
        <w:autoSpaceDE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Podemos observar também nos dados do quadro acima</w:t>
      </w:r>
      <w:r w:rsidR="00D859AC" w:rsidRPr="00ED2230">
        <w:rPr>
          <w:rFonts w:ascii="Times New Roman" w:hAnsi="Times New Roman" w:cs="Times New Roman"/>
          <w:sz w:val="24"/>
          <w:szCs w:val="24"/>
        </w:rPr>
        <w:t xml:space="preserve"> </w:t>
      </w:r>
      <w:r w:rsidR="00A17458">
        <w:rPr>
          <w:rFonts w:ascii="Times New Roman" w:hAnsi="Times New Roman" w:cs="Times New Roman"/>
          <w:sz w:val="24"/>
          <w:szCs w:val="24"/>
        </w:rPr>
        <w:t xml:space="preserve">que a quantidade de escolas ainda é insuficiente para atender com qualidade os estudantes. Observando-se a quantidade de turmas e alunos, tem-se </w:t>
      </w:r>
      <w:r w:rsidR="00D859AC" w:rsidRPr="00ED2230">
        <w:rPr>
          <w:rFonts w:ascii="Times New Roman" w:hAnsi="Times New Roman" w:cs="Times New Roman"/>
          <w:sz w:val="24"/>
          <w:szCs w:val="24"/>
        </w:rPr>
        <w:t xml:space="preserve">uma média de </w:t>
      </w:r>
      <w:r w:rsidR="001E58ED" w:rsidRPr="00ED2230">
        <w:rPr>
          <w:rFonts w:ascii="Times New Roman" w:hAnsi="Times New Roman" w:cs="Times New Roman"/>
          <w:sz w:val="24"/>
          <w:szCs w:val="24"/>
        </w:rPr>
        <w:t>46 alunos por sala de aula</w:t>
      </w:r>
      <w:r w:rsidR="00D859AC" w:rsidRPr="00ED2230">
        <w:rPr>
          <w:rFonts w:ascii="Times New Roman" w:hAnsi="Times New Roman" w:cs="Times New Roman"/>
          <w:sz w:val="24"/>
          <w:szCs w:val="24"/>
        </w:rPr>
        <w:t xml:space="preserve">, </w:t>
      </w:r>
      <w:r w:rsidR="00A17458">
        <w:rPr>
          <w:rFonts w:ascii="Times New Roman" w:hAnsi="Times New Roman" w:cs="Times New Roman"/>
          <w:sz w:val="24"/>
          <w:szCs w:val="24"/>
        </w:rPr>
        <w:t>o que</w:t>
      </w:r>
      <w:r w:rsidR="001E58ED" w:rsidRPr="00ED2230">
        <w:rPr>
          <w:rFonts w:ascii="Times New Roman" w:hAnsi="Times New Roman" w:cs="Times New Roman"/>
          <w:sz w:val="24"/>
          <w:szCs w:val="24"/>
        </w:rPr>
        <w:t xml:space="preserve"> é um número bastante elevado</w:t>
      </w:r>
      <w:r w:rsidR="00A445E6" w:rsidRPr="00ED2230">
        <w:rPr>
          <w:rFonts w:ascii="Times New Roman" w:hAnsi="Times New Roman" w:cs="Times New Roman"/>
          <w:sz w:val="24"/>
          <w:szCs w:val="24"/>
        </w:rPr>
        <w:t>. Porém</w:t>
      </w:r>
      <w:r w:rsidRPr="00ED2230">
        <w:rPr>
          <w:rFonts w:ascii="Times New Roman" w:hAnsi="Times New Roman" w:cs="Times New Roman"/>
          <w:sz w:val="24"/>
          <w:szCs w:val="24"/>
        </w:rPr>
        <w:t>,</w:t>
      </w:r>
      <w:r w:rsidR="00A445E6" w:rsidRPr="00ED2230">
        <w:rPr>
          <w:rFonts w:ascii="Times New Roman" w:hAnsi="Times New Roman" w:cs="Times New Roman"/>
          <w:sz w:val="24"/>
          <w:szCs w:val="24"/>
        </w:rPr>
        <w:t xml:space="preserve"> </w:t>
      </w:r>
      <w:r w:rsidR="00E35C19" w:rsidRPr="00ED2230">
        <w:rPr>
          <w:rFonts w:ascii="Times New Roman" w:hAnsi="Times New Roman" w:cs="Times New Roman"/>
          <w:sz w:val="24"/>
          <w:szCs w:val="24"/>
        </w:rPr>
        <w:t xml:space="preserve">a situação </w:t>
      </w:r>
      <w:r w:rsidR="00A445E6" w:rsidRPr="00ED2230">
        <w:rPr>
          <w:rFonts w:ascii="Times New Roman" w:hAnsi="Times New Roman" w:cs="Times New Roman"/>
          <w:sz w:val="24"/>
          <w:szCs w:val="24"/>
        </w:rPr>
        <w:t>torna</w:t>
      </w:r>
      <w:r w:rsidR="00D859AC" w:rsidRPr="00ED2230">
        <w:rPr>
          <w:rFonts w:ascii="Times New Roman" w:hAnsi="Times New Roman" w:cs="Times New Roman"/>
          <w:sz w:val="24"/>
          <w:szCs w:val="24"/>
        </w:rPr>
        <w:t>-se mais grave ainda quando se observa só</w:t>
      </w:r>
      <w:r w:rsidR="001E58ED" w:rsidRPr="00ED2230">
        <w:rPr>
          <w:rFonts w:ascii="Times New Roman" w:hAnsi="Times New Roman" w:cs="Times New Roman"/>
          <w:sz w:val="24"/>
          <w:szCs w:val="24"/>
        </w:rPr>
        <w:t xml:space="preserve"> a região urbana</w:t>
      </w:r>
      <w:r w:rsidR="00D859AC" w:rsidRPr="00ED2230">
        <w:rPr>
          <w:rFonts w:ascii="Times New Roman" w:hAnsi="Times New Roman" w:cs="Times New Roman"/>
          <w:sz w:val="24"/>
          <w:szCs w:val="24"/>
        </w:rPr>
        <w:t xml:space="preserve">, pois, </w:t>
      </w:r>
      <w:r w:rsidR="00A17458">
        <w:rPr>
          <w:rFonts w:ascii="Times New Roman" w:hAnsi="Times New Roman" w:cs="Times New Roman"/>
          <w:sz w:val="24"/>
          <w:szCs w:val="24"/>
        </w:rPr>
        <w:t>esta mé</w:t>
      </w:r>
      <w:r w:rsidR="00466E6B" w:rsidRPr="00ED2230">
        <w:rPr>
          <w:rFonts w:ascii="Times New Roman" w:hAnsi="Times New Roman" w:cs="Times New Roman"/>
          <w:sz w:val="24"/>
          <w:szCs w:val="24"/>
        </w:rPr>
        <w:t xml:space="preserve">dia sobe para 67 alunos, fato que compromete </w:t>
      </w:r>
      <w:r w:rsidR="00A17458">
        <w:rPr>
          <w:rFonts w:ascii="Times New Roman" w:hAnsi="Times New Roman" w:cs="Times New Roman"/>
          <w:sz w:val="24"/>
          <w:szCs w:val="24"/>
        </w:rPr>
        <w:t>as condições de trabalho dos docentes e, consequentemente, dificulta o acompanhamento mais adequado dos estudantes e</w:t>
      </w:r>
      <w:r w:rsidR="00A17458" w:rsidRPr="00ED2230">
        <w:rPr>
          <w:rFonts w:ascii="Times New Roman" w:hAnsi="Times New Roman" w:cs="Times New Roman"/>
          <w:sz w:val="24"/>
          <w:szCs w:val="24"/>
        </w:rPr>
        <w:t xml:space="preserve"> </w:t>
      </w:r>
      <w:r w:rsidR="00466E6B" w:rsidRPr="00ED2230">
        <w:rPr>
          <w:rFonts w:ascii="Times New Roman" w:hAnsi="Times New Roman" w:cs="Times New Roman"/>
          <w:sz w:val="24"/>
          <w:szCs w:val="24"/>
        </w:rPr>
        <w:t>o aprendizado.</w:t>
      </w:r>
      <w:r w:rsidR="00AE7E06" w:rsidRPr="00ED2230">
        <w:rPr>
          <w:rFonts w:ascii="Times New Roman" w:hAnsi="Times New Roman" w:cs="Times New Roman"/>
          <w:sz w:val="24"/>
          <w:szCs w:val="24"/>
        </w:rPr>
        <w:t xml:space="preserve"> Deve-se observar, também, apesar dos números acima indicarem </w:t>
      </w:r>
      <w:r w:rsidR="00406581" w:rsidRPr="00ED2230">
        <w:rPr>
          <w:rFonts w:ascii="Times New Roman" w:hAnsi="Times New Roman" w:cs="Times New Roman"/>
          <w:sz w:val="24"/>
          <w:szCs w:val="24"/>
        </w:rPr>
        <w:t xml:space="preserve">um quantitativo de 583 </w:t>
      </w:r>
      <w:r w:rsidR="00406581" w:rsidRPr="00ED2230">
        <w:rPr>
          <w:rFonts w:ascii="Times New Roman" w:hAnsi="Times New Roman" w:cs="Times New Roman"/>
          <w:sz w:val="24"/>
          <w:szCs w:val="24"/>
        </w:rPr>
        <w:lastRenderedPageBreak/>
        <w:t>e</w:t>
      </w:r>
      <w:r w:rsidR="00A17458">
        <w:rPr>
          <w:rFonts w:ascii="Times New Roman" w:hAnsi="Times New Roman" w:cs="Times New Roman"/>
          <w:sz w:val="24"/>
          <w:szCs w:val="24"/>
        </w:rPr>
        <w:t>stabelecimentos</w:t>
      </w:r>
      <w:r w:rsidR="00AE7E06" w:rsidRPr="00ED2230">
        <w:rPr>
          <w:rFonts w:ascii="Times New Roman" w:hAnsi="Times New Roman" w:cs="Times New Roman"/>
          <w:sz w:val="24"/>
          <w:szCs w:val="24"/>
        </w:rPr>
        <w:t xml:space="preserve"> na zona rur</w:t>
      </w:r>
      <w:r w:rsidR="00A17458">
        <w:rPr>
          <w:rFonts w:ascii="Times New Roman" w:hAnsi="Times New Roman" w:cs="Times New Roman"/>
          <w:sz w:val="24"/>
          <w:szCs w:val="24"/>
        </w:rPr>
        <w:t>al, muitos dele</w:t>
      </w:r>
      <w:r w:rsidR="00AE7E06" w:rsidRPr="00ED2230">
        <w:rPr>
          <w:rFonts w:ascii="Times New Roman" w:hAnsi="Times New Roman" w:cs="Times New Roman"/>
          <w:sz w:val="24"/>
          <w:szCs w:val="24"/>
        </w:rPr>
        <w:t>s pertencem às redes municipais e nel</w:t>
      </w:r>
      <w:r w:rsidR="00A17458">
        <w:rPr>
          <w:rFonts w:ascii="Times New Roman" w:hAnsi="Times New Roman" w:cs="Times New Roman"/>
          <w:sz w:val="24"/>
          <w:szCs w:val="24"/>
        </w:rPr>
        <w:t>e</w:t>
      </w:r>
      <w:r w:rsidR="00AE7E06" w:rsidRPr="00ED2230">
        <w:rPr>
          <w:rFonts w:ascii="Times New Roman" w:hAnsi="Times New Roman" w:cs="Times New Roman"/>
          <w:sz w:val="24"/>
          <w:szCs w:val="24"/>
        </w:rPr>
        <w:t xml:space="preserve">s existem turmas de ensino médio sob responsabilidade do governo estadual, não constituindo propriamente escola de ensino médio. </w:t>
      </w:r>
    </w:p>
    <w:p w14:paraId="577B7241" w14:textId="405C5E34" w:rsidR="00AE7E06" w:rsidRPr="00ED2230" w:rsidRDefault="0015269B" w:rsidP="0098489C">
      <w:pPr>
        <w:autoSpaceDE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No que se refere à qualidade da educação, dados do Inep apontam que o Maranhão teve uma elevação no Índice de Desenvolvimento da Educação Básica (Ideb) que em 2021 era 4,7 atingiu 5,1 em 2023.</w:t>
      </w:r>
      <w:r w:rsidR="007F3712" w:rsidRPr="00ED2230">
        <w:rPr>
          <w:rFonts w:ascii="Times New Roman" w:hAnsi="Times New Roman" w:cs="Times New Roman"/>
          <w:sz w:val="24"/>
          <w:szCs w:val="24"/>
        </w:rPr>
        <w:t xml:space="preserve"> A análise dos</w:t>
      </w:r>
      <w:r w:rsidR="0098489C" w:rsidRPr="00ED2230">
        <w:rPr>
          <w:rFonts w:ascii="Times New Roman" w:hAnsi="Times New Roman" w:cs="Times New Roman"/>
          <w:sz w:val="24"/>
          <w:szCs w:val="24"/>
        </w:rPr>
        <w:t xml:space="preserve"> indicadores apresenta uma taxa de escolarização na educação básica em torno de 91,3% (PNAD contínua), considerando a faixa etária entre 15 e 17 (predominante do ensino médio)</w:t>
      </w:r>
      <w:r w:rsidR="00AE7E06" w:rsidRPr="00ED2230">
        <w:rPr>
          <w:rFonts w:ascii="Times New Roman" w:hAnsi="Times New Roman" w:cs="Times New Roman"/>
          <w:sz w:val="24"/>
          <w:szCs w:val="24"/>
        </w:rPr>
        <w:t>.</w:t>
      </w:r>
    </w:p>
    <w:p w14:paraId="4726654C" w14:textId="7870F090" w:rsidR="006873C0" w:rsidRPr="00ED2230" w:rsidRDefault="006873C0" w:rsidP="00BD5CE9">
      <w:pPr>
        <w:tabs>
          <w:tab w:val="left" w:pos="567"/>
          <w:tab w:val="left" w:pos="851"/>
        </w:tabs>
        <w:spacing w:line="360" w:lineRule="auto"/>
        <w:ind w:firstLine="709"/>
        <w:jc w:val="both"/>
        <w:rPr>
          <w:rFonts w:ascii="Times New Roman" w:hAnsi="Times New Roman" w:cs="Times New Roman"/>
          <w:sz w:val="24"/>
          <w:szCs w:val="24"/>
        </w:rPr>
      </w:pPr>
      <w:r w:rsidRPr="00ED2230">
        <w:rPr>
          <w:rFonts w:ascii="Times New Roman" w:hAnsi="Times New Roman" w:cs="Times New Roman"/>
          <w:sz w:val="24"/>
          <w:szCs w:val="24"/>
        </w:rPr>
        <w:t>Em termos</w:t>
      </w:r>
      <w:r w:rsidR="00887FE4" w:rsidRPr="00ED2230">
        <w:rPr>
          <w:rFonts w:ascii="Times New Roman" w:hAnsi="Times New Roman" w:cs="Times New Roman"/>
          <w:sz w:val="24"/>
          <w:szCs w:val="24"/>
        </w:rPr>
        <w:t xml:space="preserve"> de infraestruturas das escolas</w:t>
      </w:r>
      <w:r w:rsidRPr="00ED2230">
        <w:rPr>
          <w:rFonts w:ascii="Times New Roman" w:hAnsi="Times New Roman" w:cs="Times New Roman"/>
          <w:sz w:val="24"/>
          <w:szCs w:val="24"/>
        </w:rPr>
        <w:t xml:space="preserve">, </w:t>
      </w:r>
      <w:r w:rsidR="00BD5CE9" w:rsidRPr="00ED2230">
        <w:rPr>
          <w:rFonts w:ascii="Times New Roman" w:hAnsi="Times New Roman" w:cs="Times New Roman"/>
          <w:sz w:val="24"/>
          <w:szCs w:val="24"/>
        </w:rPr>
        <w:t xml:space="preserve">os dados do </w:t>
      </w:r>
      <w:r w:rsidR="008A5AA5" w:rsidRPr="00ED2230">
        <w:rPr>
          <w:rFonts w:ascii="Times New Roman" w:hAnsi="Times New Roman" w:cs="Times New Roman"/>
          <w:sz w:val="24"/>
          <w:szCs w:val="24"/>
        </w:rPr>
        <w:t xml:space="preserve">Portal </w:t>
      </w:r>
      <w:r w:rsidR="00BD5CE9" w:rsidRPr="00ED2230">
        <w:rPr>
          <w:rFonts w:ascii="Times New Roman" w:hAnsi="Times New Roman" w:cs="Times New Roman"/>
          <w:sz w:val="24"/>
          <w:szCs w:val="24"/>
        </w:rPr>
        <w:t xml:space="preserve">QEdu indicam que </w:t>
      </w:r>
      <w:r w:rsidRPr="00ED2230">
        <w:rPr>
          <w:rFonts w:ascii="Times New Roman" w:hAnsi="Times New Roman" w:cs="Times New Roman"/>
          <w:sz w:val="24"/>
          <w:szCs w:val="24"/>
        </w:rPr>
        <w:t xml:space="preserve">a realidade no </w:t>
      </w:r>
      <w:r w:rsidR="003014F0" w:rsidRPr="00ED2230">
        <w:rPr>
          <w:rFonts w:ascii="Times New Roman" w:hAnsi="Times New Roman" w:cs="Times New Roman"/>
          <w:sz w:val="24"/>
          <w:szCs w:val="24"/>
        </w:rPr>
        <w:t>Mara</w:t>
      </w:r>
      <w:r w:rsidR="00710CD8">
        <w:rPr>
          <w:rFonts w:ascii="Times New Roman" w:hAnsi="Times New Roman" w:cs="Times New Roman"/>
          <w:sz w:val="24"/>
          <w:szCs w:val="24"/>
        </w:rPr>
        <w:t>nhão ainda é bastante precária. Do</w:t>
      </w:r>
      <w:r w:rsidR="00887FE4" w:rsidRPr="00ED2230">
        <w:rPr>
          <w:rFonts w:ascii="Times New Roman" w:hAnsi="Times New Roman" w:cs="Times New Roman"/>
          <w:sz w:val="24"/>
          <w:szCs w:val="24"/>
        </w:rPr>
        <w:t xml:space="preserve"> total de estabelecimentos</w:t>
      </w:r>
      <w:r w:rsidR="00710CD8">
        <w:rPr>
          <w:rFonts w:ascii="Times New Roman" w:hAnsi="Times New Roman" w:cs="Times New Roman"/>
          <w:sz w:val="24"/>
          <w:szCs w:val="24"/>
        </w:rPr>
        <w:t xml:space="preserve"> que ofertam o ensino médio</w:t>
      </w:r>
      <w:r w:rsidRPr="00ED2230">
        <w:rPr>
          <w:rFonts w:ascii="Times New Roman" w:hAnsi="Times New Roman" w:cs="Times New Roman"/>
          <w:sz w:val="24"/>
          <w:szCs w:val="24"/>
        </w:rPr>
        <w:t>,</w:t>
      </w:r>
      <w:r w:rsidR="003014F0" w:rsidRPr="00ED2230">
        <w:rPr>
          <w:rFonts w:ascii="Times New Roman" w:hAnsi="Times New Roman" w:cs="Times New Roman"/>
          <w:sz w:val="24"/>
          <w:szCs w:val="24"/>
        </w:rPr>
        <w:t xml:space="preserve"> </w:t>
      </w:r>
      <w:r w:rsidR="00A57760" w:rsidRPr="00ED2230">
        <w:rPr>
          <w:rFonts w:ascii="Times New Roman" w:hAnsi="Times New Roman" w:cs="Times New Roman"/>
          <w:sz w:val="24"/>
          <w:szCs w:val="24"/>
        </w:rPr>
        <w:t xml:space="preserve">apenas 9% possuem rede pública de esgoto e </w:t>
      </w:r>
      <w:r w:rsidR="003014F0" w:rsidRPr="00ED2230">
        <w:rPr>
          <w:rFonts w:ascii="Times New Roman" w:hAnsi="Times New Roman" w:cs="Times New Roman"/>
          <w:sz w:val="24"/>
          <w:szCs w:val="24"/>
        </w:rPr>
        <w:t xml:space="preserve">menos da metade, </w:t>
      </w:r>
      <w:r w:rsidR="00887FE4" w:rsidRPr="00ED2230">
        <w:rPr>
          <w:rFonts w:ascii="Times New Roman" w:hAnsi="Times New Roman" w:cs="Times New Roman"/>
          <w:sz w:val="24"/>
          <w:szCs w:val="24"/>
        </w:rPr>
        <w:t xml:space="preserve">ou seja </w:t>
      </w:r>
      <w:r w:rsidRPr="00ED2230">
        <w:rPr>
          <w:rFonts w:ascii="Times New Roman" w:hAnsi="Times New Roman" w:cs="Times New Roman"/>
          <w:sz w:val="24"/>
          <w:szCs w:val="24"/>
        </w:rPr>
        <w:t xml:space="preserve">apenas </w:t>
      </w:r>
      <w:r w:rsidR="003014F0" w:rsidRPr="00ED2230">
        <w:rPr>
          <w:rFonts w:ascii="Times New Roman" w:hAnsi="Times New Roman" w:cs="Times New Roman"/>
          <w:sz w:val="24"/>
          <w:szCs w:val="24"/>
        </w:rPr>
        <w:t>47</w:t>
      </w:r>
      <w:r w:rsidRPr="00ED2230">
        <w:rPr>
          <w:rFonts w:ascii="Times New Roman" w:hAnsi="Times New Roman" w:cs="Times New Roman"/>
          <w:sz w:val="24"/>
          <w:szCs w:val="24"/>
        </w:rPr>
        <w:t>%</w:t>
      </w:r>
      <w:r w:rsidR="003014F0" w:rsidRPr="00ED2230">
        <w:rPr>
          <w:rFonts w:ascii="Times New Roman" w:hAnsi="Times New Roman" w:cs="Times New Roman"/>
          <w:sz w:val="24"/>
          <w:szCs w:val="24"/>
        </w:rPr>
        <w:t xml:space="preserve"> possuem água tratada</w:t>
      </w:r>
      <w:r w:rsidR="00710CD8">
        <w:rPr>
          <w:rFonts w:ascii="Times New Roman" w:hAnsi="Times New Roman" w:cs="Times New Roman"/>
          <w:sz w:val="24"/>
          <w:szCs w:val="24"/>
        </w:rPr>
        <w:t>;</w:t>
      </w:r>
      <w:r w:rsidR="00BD5CE9" w:rsidRPr="00ED2230">
        <w:rPr>
          <w:rFonts w:ascii="Times New Roman" w:hAnsi="Times New Roman" w:cs="Times New Roman"/>
          <w:sz w:val="24"/>
          <w:szCs w:val="24"/>
        </w:rPr>
        <w:t xml:space="preserve"> e em 43% há coleta periódica de lixo. Somente </w:t>
      </w:r>
      <w:r w:rsidR="003014F0" w:rsidRPr="00ED2230">
        <w:rPr>
          <w:rFonts w:ascii="Times New Roman" w:hAnsi="Times New Roman" w:cs="Times New Roman"/>
          <w:sz w:val="24"/>
          <w:szCs w:val="24"/>
        </w:rPr>
        <w:t xml:space="preserve">13% das escolas possuem </w:t>
      </w:r>
      <w:r w:rsidR="00A57760" w:rsidRPr="00ED2230">
        <w:rPr>
          <w:rFonts w:ascii="Times New Roman" w:hAnsi="Times New Roman" w:cs="Times New Roman"/>
          <w:sz w:val="24"/>
          <w:szCs w:val="24"/>
        </w:rPr>
        <w:t xml:space="preserve">uma </w:t>
      </w:r>
      <w:r w:rsidR="003014F0" w:rsidRPr="00ED2230">
        <w:rPr>
          <w:rFonts w:ascii="Times New Roman" w:hAnsi="Times New Roman" w:cs="Times New Roman"/>
          <w:sz w:val="24"/>
          <w:szCs w:val="24"/>
        </w:rPr>
        <w:t>biblioteca</w:t>
      </w:r>
      <w:r w:rsidR="00A57760" w:rsidRPr="00ED2230">
        <w:rPr>
          <w:rFonts w:ascii="Times New Roman" w:hAnsi="Times New Roman" w:cs="Times New Roman"/>
          <w:sz w:val="24"/>
          <w:szCs w:val="24"/>
        </w:rPr>
        <w:t>, e</w:t>
      </w:r>
      <w:r w:rsidR="00887FE4" w:rsidRPr="00ED2230">
        <w:rPr>
          <w:rFonts w:ascii="Times New Roman" w:hAnsi="Times New Roman" w:cs="Times New Roman"/>
          <w:sz w:val="24"/>
          <w:szCs w:val="24"/>
        </w:rPr>
        <w:t xml:space="preserve">m 8% há laboratório de </w:t>
      </w:r>
      <w:r w:rsidR="004A6058" w:rsidRPr="00ED2230">
        <w:rPr>
          <w:rFonts w:ascii="Times New Roman" w:hAnsi="Times New Roman" w:cs="Times New Roman"/>
          <w:sz w:val="24"/>
          <w:szCs w:val="24"/>
        </w:rPr>
        <w:t>informática e 3% laboratório de ciências</w:t>
      </w:r>
      <w:r w:rsidR="00710CD8" w:rsidRPr="00710CD8">
        <w:rPr>
          <w:rFonts w:ascii="Times New Roman" w:hAnsi="Times New Roman" w:cs="Times New Roman"/>
          <w:sz w:val="24"/>
          <w:szCs w:val="24"/>
        </w:rPr>
        <w:t xml:space="preserve"> </w:t>
      </w:r>
      <w:r w:rsidR="00710CD8">
        <w:rPr>
          <w:rFonts w:ascii="Times New Roman" w:hAnsi="Times New Roman" w:cs="Times New Roman"/>
          <w:sz w:val="24"/>
          <w:szCs w:val="24"/>
        </w:rPr>
        <w:t>indicando que faltam recursos para o desenvolvimento do processo ensino-aprendizagem mais investigativo, ativo e significativo</w:t>
      </w:r>
      <w:r w:rsidR="00A57760" w:rsidRPr="00ED2230">
        <w:rPr>
          <w:rFonts w:ascii="Times New Roman" w:hAnsi="Times New Roman" w:cs="Times New Roman"/>
          <w:sz w:val="24"/>
          <w:szCs w:val="24"/>
        </w:rPr>
        <w:t xml:space="preserve">. Em todo o estado somente 10% das escolas possuem quadra de esportes, em 44% há um aparelho de TV e 61% das escolas possuem internet com banda larga. </w:t>
      </w:r>
      <w:r w:rsidRPr="00ED2230">
        <w:rPr>
          <w:rFonts w:ascii="Times New Roman" w:hAnsi="Times New Roman" w:cs="Times New Roman"/>
          <w:sz w:val="24"/>
          <w:szCs w:val="24"/>
        </w:rPr>
        <w:t>Um dado muito importante deste levantamento é que 9</w:t>
      </w:r>
      <w:r w:rsidR="00887FE4" w:rsidRPr="00ED2230">
        <w:rPr>
          <w:rFonts w:ascii="Times New Roman" w:hAnsi="Times New Roman" w:cs="Times New Roman"/>
          <w:sz w:val="24"/>
          <w:szCs w:val="24"/>
        </w:rPr>
        <w:t>9</w:t>
      </w:r>
      <w:r w:rsidRPr="00ED2230">
        <w:rPr>
          <w:rFonts w:ascii="Times New Roman" w:hAnsi="Times New Roman" w:cs="Times New Roman"/>
          <w:sz w:val="24"/>
          <w:szCs w:val="24"/>
        </w:rPr>
        <w:t>% das escolas forne</w:t>
      </w:r>
      <w:r w:rsidR="00887FE4" w:rsidRPr="00ED2230">
        <w:rPr>
          <w:rFonts w:ascii="Times New Roman" w:hAnsi="Times New Roman" w:cs="Times New Roman"/>
          <w:sz w:val="24"/>
          <w:szCs w:val="24"/>
        </w:rPr>
        <w:t>cem alimentação para os alunos, i</w:t>
      </w:r>
      <w:r w:rsidRPr="00ED2230">
        <w:rPr>
          <w:rFonts w:ascii="Times New Roman" w:hAnsi="Times New Roman" w:cs="Times New Roman"/>
          <w:sz w:val="24"/>
          <w:szCs w:val="24"/>
        </w:rPr>
        <w:t>sto acontece dada a obrigatoriedade estabelecida por lei e a inclusão dos alunos de ensino médio no P</w:t>
      </w:r>
      <w:r w:rsidR="0016240D" w:rsidRPr="00ED2230">
        <w:rPr>
          <w:rFonts w:ascii="Times New Roman" w:hAnsi="Times New Roman" w:cs="Times New Roman"/>
          <w:sz w:val="24"/>
          <w:szCs w:val="24"/>
        </w:rPr>
        <w:t xml:space="preserve">lano </w:t>
      </w:r>
      <w:r w:rsidRPr="00ED2230">
        <w:rPr>
          <w:rFonts w:ascii="Times New Roman" w:hAnsi="Times New Roman" w:cs="Times New Roman"/>
          <w:sz w:val="24"/>
          <w:szCs w:val="24"/>
        </w:rPr>
        <w:t>N</w:t>
      </w:r>
      <w:r w:rsidR="0016240D" w:rsidRPr="00ED2230">
        <w:rPr>
          <w:rFonts w:ascii="Times New Roman" w:hAnsi="Times New Roman" w:cs="Times New Roman"/>
          <w:sz w:val="24"/>
          <w:szCs w:val="24"/>
        </w:rPr>
        <w:t xml:space="preserve">acional de </w:t>
      </w:r>
      <w:r w:rsidRPr="00ED2230">
        <w:rPr>
          <w:rFonts w:ascii="Times New Roman" w:hAnsi="Times New Roman" w:cs="Times New Roman"/>
          <w:sz w:val="24"/>
          <w:szCs w:val="24"/>
        </w:rPr>
        <w:t>A</w:t>
      </w:r>
      <w:r w:rsidR="00144A16" w:rsidRPr="00ED2230">
        <w:rPr>
          <w:rFonts w:ascii="Times New Roman" w:hAnsi="Times New Roman" w:cs="Times New Roman"/>
          <w:sz w:val="24"/>
          <w:szCs w:val="24"/>
        </w:rPr>
        <w:t xml:space="preserve">limentação </w:t>
      </w:r>
      <w:r w:rsidRPr="00ED2230">
        <w:rPr>
          <w:rFonts w:ascii="Times New Roman" w:hAnsi="Times New Roman" w:cs="Times New Roman"/>
          <w:sz w:val="24"/>
          <w:szCs w:val="24"/>
        </w:rPr>
        <w:t>E</w:t>
      </w:r>
      <w:r w:rsidR="00144A16" w:rsidRPr="00ED2230">
        <w:rPr>
          <w:rFonts w:ascii="Times New Roman" w:hAnsi="Times New Roman" w:cs="Times New Roman"/>
          <w:sz w:val="24"/>
          <w:szCs w:val="24"/>
        </w:rPr>
        <w:t>scolar -PNAE</w:t>
      </w:r>
      <w:r w:rsidRPr="00ED2230">
        <w:rPr>
          <w:rFonts w:ascii="Times New Roman" w:hAnsi="Times New Roman" w:cs="Times New Roman"/>
          <w:sz w:val="24"/>
          <w:szCs w:val="24"/>
        </w:rPr>
        <w:t>.</w:t>
      </w:r>
    </w:p>
    <w:p w14:paraId="63806326" w14:textId="77777777" w:rsidR="001E375C" w:rsidRPr="00ED2230" w:rsidRDefault="001E375C" w:rsidP="001E375C">
      <w:pPr>
        <w:tabs>
          <w:tab w:val="left" w:pos="567"/>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observa-se que as escolas de ensino médio no estado do Maranhão ainda apresentam muitas limitações para a oferta qualitativa do ensino e atendimento das necessidades de um público diverso, em uma faixa etária que demanda a vivência de experiências socioeducativas diversificadas, estimulantes e potencializadoras de múltiplas aprendizagens.</w:t>
      </w:r>
    </w:p>
    <w:p w14:paraId="112F7177" w14:textId="62D4511F" w:rsidR="00A747AE" w:rsidRPr="00ED2230" w:rsidRDefault="000969E9" w:rsidP="008E50FA">
      <w:pPr>
        <w:autoSpaceDE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N</w:t>
      </w:r>
      <w:r w:rsidR="00A747AE" w:rsidRPr="00ED2230">
        <w:rPr>
          <w:rFonts w:ascii="Times New Roman" w:hAnsi="Times New Roman" w:cs="Times New Roman"/>
          <w:sz w:val="24"/>
          <w:szCs w:val="24"/>
        </w:rPr>
        <w:t>a</w:t>
      </w:r>
      <w:r w:rsidRPr="00ED2230">
        <w:rPr>
          <w:rFonts w:ascii="Times New Roman" w:hAnsi="Times New Roman" w:cs="Times New Roman"/>
          <w:sz w:val="24"/>
          <w:szCs w:val="24"/>
        </w:rPr>
        <w:t xml:space="preserve"> seção</w:t>
      </w:r>
      <w:r w:rsidR="004E14F1" w:rsidRPr="00ED2230">
        <w:rPr>
          <w:rFonts w:ascii="Times New Roman" w:hAnsi="Times New Roman" w:cs="Times New Roman"/>
          <w:sz w:val="24"/>
          <w:szCs w:val="24"/>
        </w:rPr>
        <w:t xml:space="preserve"> a seguir ser</w:t>
      </w:r>
      <w:r w:rsidR="00A747AE" w:rsidRPr="00ED2230">
        <w:rPr>
          <w:rFonts w:ascii="Times New Roman" w:hAnsi="Times New Roman" w:cs="Times New Roman"/>
          <w:sz w:val="24"/>
          <w:szCs w:val="24"/>
        </w:rPr>
        <w:t>ão</w:t>
      </w:r>
      <w:r w:rsidR="004E14F1" w:rsidRPr="00ED2230">
        <w:rPr>
          <w:rFonts w:ascii="Times New Roman" w:hAnsi="Times New Roman" w:cs="Times New Roman"/>
          <w:sz w:val="24"/>
          <w:szCs w:val="24"/>
        </w:rPr>
        <w:t xml:space="preserve"> apresentados dados do</w:t>
      </w:r>
      <w:r w:rsidRPr="00ED2230">
        <w:rPr>
          <w:rFonts w:ascii="Times New Roman" w:hAnsi="Times New Roman" w:cs="Times New Roman"/>
          <w:sz w:val="24"/>
          <w:szCs w:val="24"/>
        </w:rPr>
        <w:t xml:space="preserve">s estudantes de São Luís, </w:t>
      </w:r>
      <w:r w:rsidR="00A747AE" w:rsidRPr="00ED2230">
        <w:rPr>
          <w:rFonts w:ascii="Times New Roman" w:hAnsi="Times New Roman" w:cs="Times New Roman"/>
          <w:sz w:val="24"/>
          <w:szCs w:val="24"/>
        </w:rPr>
        <w:t xml:space="preserve">numa tentativa de entender quem é esse sujeito das reformas do ensino </w:t>
      </w:r>
      <w:r w:rsidR="000B0540">
        <w:rPr>
          <w:rFonts w:ascii="Times New Roman" w:hAnsi="Times New Roman" w:cs="Times New Roman"/>
          <w:sz w:val="24"/>
          <w:szCs w:val="24"/>
        </w:rPr>
        <w:t>médio,</w:t>
      </w:r>
      <w:r w:rsidR="00B0300E" w:rsidRPr="00ED2230">
        <w:rPr>
          <w:rFonts w:ascii="Times New Roman" w:hAnsi="Times New Roman" w:cs="Times New Roman"/>
          <w:sz w:val="24"/>
          <w:szCs w:val="24"/>
        </w:rPr>
        <w:t xml:space="preserve"> que está sendo estimulado a ser empresário de si mesmo e gestor de seus sonhos</w:t>
      </w:r>
      <w:r w:rsidR="00882162" w:rsidRPr="00ED2230">
        <w:rPr>
          <w:rFonts w:ascii="Times New Roman" w:hAnsi="Times New Roman" w:cs="Times New Roman"/>
          <w:sz w:val="24"/>
          <w:szCs w:val="24"/>
        </w:rPr>
        <w:t>, muito embora as condições estruturais das escolas onde devem desenvolver suas habilidades não sejam as mais favoráveis com foi observado acima.</w:t>
      </w:r>
    </w:p>
    <w:p w14:paraId="5119328E" w14:textId="77777777" w:rsidR="00A747AE" w:rsidRDefault="00A747AE" w:rsidP="008E50FA">
      <w:pPr>
        <w:autoSpaceDE w:val="0"/>
        <w:adjustRightInd w:val="0"/>
        <w:spacing w:line="360" w:lineRule="auto"/>
        <w:ind w:firstLine="851"/>
        <w:jc w:val="both"/>
        <w:rPr>
          <w:rFonts w:ascii="Times New Roman" w:hAnsi="Times New Roman" w:cs="Times New Roman"/>
          <w:sz w:val="24"/>
          <w:szCs w:val="24"/>
        </w:rPr>
      </w:pPr>
    </w:p>
    <w:p w14:paraId="2B9AF28E" w14:textId="77777777" w:rsidR="00D73990" w:rsidRDefault="00D73990" w:rsidP="008E50FA">
      <w:pPr>
        <w:autoSpaceDE w:val="0"/>
        <w:adjustRightInd w:val="0"/>
        <w:spacing w:line="360" w:lineRule="auto"/>
        <w:ind w:firstLine="851"/>
        <w:jc w:val="both"/>
        <w:rPr>
          <w:rFonts w:ascii="Times New Roman" w:hAnsi="Times New Roman" w:cs="Times New Roman"/>
          <w:sz w:val="24"/>
          <w:szCs w:val="24"/>
        </w:rPr>
      </w:pPr>
    </w:p>
    <w:p w14:paraId="3380EC1E" w14:textId="67F1EBF3" w:rsidR="00F3379F" w:rsidRDefault="00F3379F" w:rsidP="00F3379F">
      <w:pPr>
        <w:autoSpaceDE w:val="0"/>
        <w:adjustRightInd w:val="0"/>
        <w:spacing w:line="360" w:lineRule="auto"/>
        <w:jc w:val="both"/>
        <w:rPr>
          <w:rFonts w:ascii="Times New Roman" w:eastAsia="Calibri" w:hAnsi="Times New Roman" w:cs="Times New Roman"/>
          <w:b/>
          <w:bCs/>
        </w:rPr>
      </w:pPr>
      <w:r w:rsidRPr="00ED2230">
        <w:rPr>
          <w:rFonts w:ascii="Times New Roman" w:eastAsia="Calibri" w:hAnsi="Times New Roman" w:cs="Times New Roman"/>
          <w:b/>
          <w:bCs/>
        </w:rPr>
        <w:t>4 O PERFIL DO</w:t>
      </w:r>
      <w:r w:rsidR="00D73990">
        <w:rPr>
          <w:rFonts w:ascii="Times New Roman" w:eastAsia="Calibri" w:hAnsi="Times New Roman" w:cs="Times New Roman"/>
          <w:b/>
          <w:bCs/>
        </w:rPr>
        <w:t>S</w:t>
      </w:r>
      <w:r w:rsidRPr="00ED2230">
        <w:rPr>
          <w:rFonts w:ascii="Times New Roman" w:eastAsia="Calibri" w:hAnsi="Times New Roman" w:cs="Times New Roman"/>
          <w:b/>
          <w:bCs/>
        </w:rPr>
        <w:t xml:space="preserve"> ESTUDANTE</w:t>
      </w:r>
      <w:r w:rsidR="00D73990">
        <w:rPr>
          <w:rFonts w:ascii="Times New Roman" w:eastAsia="Calibri" w:hAnsi="Times New Roman" w:cs="Times New Roman"/>
          <w:b/>
          <w:bCs/>
        </w:rPr>
        <w:t>S</w:t>
      </w:r>
      <w:r w:rsidRPr="00ED2230">
        <w:rPr>
          <w:rFonts w:ascii="Times New Roman" w:eastAsia="Calibri" w:hAnsi="Times New Roman" w:cs="Times New Roman"/>
          <w:b/>
          <w:bCs/>
        </w:rPr>
        <w:t xml:space="preserve"> DO ENSINO MÉDIO DA REDE PÚBLICA ESTADUAL DE SÃO LUIS</w:t>
      </w:r>
    </w:p>
    <w:p w14:paraId="2C0A9A5A" w14:textId="77777777" w:rsidR="00C05379" w:rsidRPr="00ED2230" w:rsidRDefault="00C05379" w:rsidP="00F3379F">
      <w:pPr>
        <w:autoSpaceDE w:val="0"/>
        <w:adjustRightInd w:val="0"/>
        <w:spacing w:line="360" w:lineRule="auto"/>
        <w:jc w:val="both"/>
        <w:rPr>
          <w:rFonts w:ascii="Times New Roman" w:eastAsia="Calibri" w:hAnsi="Times New Roman" w:cs="Times New Roman"/>
          <w:b/>
          <w:bCs/>
        </w:rPr>
      </w:pPr>
    </w:p>
    <w:p w14:paraId="17B640E3" w14:textId="400CE00D" w:rsidR="00003A35" w:rsidRDefault="00003A35" w:rsidP="00347FCA">
      <w:pPr>
        <w:autoSpaceDE w:val="0"/>
        <w:autoSpaceDN w:val="0"/>
        <w:adjustRightInd w:val="0"/>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expansão do ensino médio no Brasil com vistas à sua universalização tem acarretado no desafio de organização do ensino para um público cada vez mais diversificado, tanto do ponto de vista social quanto econômico, cultural e político. As constantes reformas que têm sido implementadas nessa etapa de ensino evidenciam os desafios que a escola enfrenta para atender a esse público diversificado e ao mesmo tempo, as demandas do mercado. </w:t>
      </w:r>
    </w:p>
    <w:p w14:paraId="5CE82CBD" w14:textId="4E2D59BE" w:rsidR="00347FCA" w:rsidRPr="00ED2230" w:rsidRDefault="003956CA" w:rsidP="00347FCA">
      <w:pPr>
        <w:autoSpaceDE w:val="0"/>
        <w:autoSpaceDN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 xml:space="preserve">A lista de habilidades apresentadas na reforma curricular do novo ensino médio exige o desenvolvimento de capacidades com forte apelo socioemocionais, tais como comunicação empática, perseverança, liderança e superação entre outras. </w:t>
      </w:r>
      <w:r w:rsidR="00003A35">
        <w:rPr>
          <w:rFonts w:ascii="Times New Roman" w:hAnsi="Times New Roman" w:cs="Times New Roman"/>
          <w:sz w:val="24"/>
          <w:szCs w:val="24"/>
        </w:rPr>
        <w:t>O</w:t>
      </w:r>
      <w:r w:rsidRPr="00ED2230">
        <w:rPr>
          <w:rFonts w:ascii="Times New Roman" w:hAnsi="Times New Roman" w:cs="Times New Roman"/>
          <w:sz w:val="24"/>
          <w:szCs w:val="24"/>
        </w:rPr>
        <w:t>s estudantes são mobilizados a enfrentar situações de estresses, exercer liderança e assumir responsabilidade pelas suas decisões</w:t>
      </w:r>
      <w:r w:rsidR="007D0C16" w:rsidRPr="00ED2230">
        <w:rPr>
          <w:rFonts w:ascii="Times New Roman" w:hAnsi="Times New Roman" w:cs="Times New Roman"/>
          <w:sz w:val="24"/>
          <w:szCs w:val="24"/>
        </w:rPr>
        <w:t xml:space="preserve"> (Barbosa e Alves, 2023)</w:t>
      </w:r>
      <w:r w:rsidRPr="00ED2230">
        <w:rPr>
          <w:rFonts w:ascii="Times New Roman" w:hAnsi="Times New Roman" w:cs="Times New Roman"/>
          <w:sz w:val="24"/>
          <w:szCs w:val="24"/>
        </w:rPr>
        <w:t>.</w:t>
      </w:r>
      <w:r w:rsidR="00003A35">
        <w:rPr>
          <w:rFonts w:ascii="Times New Roman" w:hAnsi="Times New Roman" w:cs="Times New Roman"/>
          <w:sz w:val="24"/>
          <w:szCs w:val="24"/>
        </w:rPr>
        <w:t xml:space="preserve"> No entanto, é preciso questionar para que estudantes tais demandas estão sendo estabelecidas. Nesse sentido, buscamos olhar </w:t>
      </w:r>
      <w:r w:rsidRPr="00ED2230">
        <w:rPr>
          <w:rFonts w:ascii="Times New Roman" w:hAnsi="Times New Roman" w:cs="Times New Roman"/>
          <w:sz w:val="24"/>
          <w:szCs w:val="24"/>
        </w:rPr>
        <w:t>para o jovem que frequenta o ensino médio em São Luís</w:t>
      </w:r>
      <w:r w:rsidR="00003A35">
        <w:rPr>
          <w:rFonts w:ascii="Times New Roman" w:hAnsi="Times New Roman" w:cs="Times New Roman"/>
          <w:sz w:val="24"/>
          <w:szCs w:val="24"/>
        </w:rPr>
        <w:t>, no intuito de</w:t>
      </w:r>
      <w:r w:rsidRPr="00ED2230">
        <w:rPr>
          <w:rFonts w:ascii="Times New Roman" w:hAnsi="Times New Roman" w:cs="Times New Roman"/>
          <w:sz w:val="24"/>
          <w:szCs w:val="24"/>
        </w:rPr>
        <w:t xml:space="preserve"> percebe</w:t>
      </w:r>
      <w:r w:rsidR="00003A35">
        <w:rPr>
          <w:rFonts w:ascii="Times New Roman" w:hAnsi="Times New Roman" w:cs="Times New Roman"/>
          <w:sz w:val="24"/>
          <w:szCs w:val="24"/>
        </w:rPr>
        <w:t>r</w:t>
      </w:r>
      <w:r w:rsidRPr="00ED2230">
        <w:rPr>
          <w:rFonts w:ascii="Times New Roman" w:hAnsi="Times New Roman" w:cs="Times New Roman"/>
          <w:sz w:val="24"/>
          <w:szCs w:val="24"/>
        </w:rPr>
        <w:t xml:space="preserve"> </w:t>
      </w:r>
      <w:r w:rsidR="00003A35">
        <w:rPr>
          <w:rFonts w:ascii="Times New Roman" w:hAnsi="Times New Roman" w:cs="Times New Roman"/>
          <w:sz w:val="24"/>
          <w:szCs w:val="24"/>
        </w:rPr>
        <w:t xml:space="preserve">suas características e refletir sobre as demandas, desafios </w:t>
      </w:r>
      <w:r w:rsidRPr="00ED2230">
        <w:rPr>
          <w:rFonts w:ascii="Times New Roman" w:hAnsi="Times New Roman" w:cs="Times New Roman"/>
          <w:sz w:val="24"/>
          <w:szCs w:val="24"/>
        </w:rPr>
        <w:t>e dificuldade</w:t>
      </w:r>
      <w:r w:rsidR="00003A35">
        <w:rPr>
          <w:rFonts w:ascii="Times New Roman" w:hAnsi="Times New Roman" w:cs="Times New Roman"/>
          <w:sz w:val="24"/>
          <w:szCs w:val="24"/>
        </w:rPr>
        <w:t>s</w:t>
      </w:r>
      <w:r w:rsidRPr="00ED2230">
        <w:rPr>
          <w:rFonts w:ascii="Times New Roman" w:hAnsi="Times New Roman" w:cs="Times New Roman"/>
          <w:sz w:val="24"/>
          <w:szCs w:val="24"/>
        </w:rPr>
        <w:t xml:space="preserve"> que </w:t>
      </w:r>
      <w:r w:rsidR="00003A35">
        <w:rPr>
          <w:rFonts w:ascii="Times New Roman" w:hAnsi="Times New Roman" w:cs="Times New Roman"/>
          <w:sz w:val="24"/>
          <w:szCs w:val="24"/>
        </w:rPr>
        <w:t>podem</w:t>
      </w:r>
      <w:r w:rsidR="007D0C16" w:rsidRPr="00ED2230">
        <w:rPr>
          <w:rFonts w:ascii="Times New Roman" w:hAnsi="Times New Roman" w:cs="Times New Roman"/>
          <w:sz w:val="24"/>
          <w:szCs w:val="24"/>
        </w:rPr>
        <w:t xml:space="preserve"> enfrentar</w:t>
      </w:r>
      <w:r w:rsidR="00003A35">
        <w:rPr>
          <w:rFonts w:ascii="Times New Roman" w:hAnsi="Times New Roman" w:cs="Times New Roman"/>
          <w:sz w:val="24"/>
          <w:szCs w:val="24"/>
        </w:rPr>
        <w:t xml:space="preserve"> nas escolas</w:t>
      </w:r>
      <w:r w:rsidR="007D0C16" w:rsidRPr="00F74126">
        <w:rPr>
          <w:rFonts w:ascii="Times New Roman" w:hAnsi="Times New Roman" w:cs="Times New Roman"/>
          <w:sz w:val="24"/>
          <w:szCs w:val="24"/>
        </w:rPr>
        <w:t>, principalmente aqueles que são obrigados a trabalhar para ajudar no sustento de suas famílias que</w:t>
      </w:r>
      <w:r w:rsidR="00F74126" w:rsidRPr="00F74126">
        <w:rPr>
          <w:rFonts w:ascii="Times New Roman" w:hAnsi="Times New Roman" w:cs="Times New Roman"/>
          <w:sz w:val="24"/>
          <w:szCs w:val="24"/>
        </w:rPr>
        <w:t>,</w:t>
      </w:r>
      <w:r w:rsidR="007D0C16" w:rsidRPr="00F74126">
        <w:rPr>
          <w:rFonts w:ascii="Times New Roman" w:hAnsi="Times New Roman" w:cs="Times New Roman"/>
          <w:sz w:val="24"/>
          <w:szCs w:val="24"/>
        </w:rPr>
        <w:t xml:space="preserve"> como veremos pelos dados do IBGE</w:t>
      </w:r>
      <w:r w:rsidR="00F74126" w:rsidRPr="00F74126">
        <w:rPr>
          <w:rFonts w:ascii="Times New Roman" w:hAnsi="Times New Roman" w:cs="Times New Roman"/>
          <w:sz w:val="24"/>
          <w:szCs w:val="24"/>
        </w:rPr>
        <w:t>,</w:t>
      </w:r>
      <w:r w:rsidR="007D0C16" w:rsidRPr="00F74126">
        <w:rPr>
          <w:rFonts w:ascii="Times New Roman" w:hAnsi="Times New Roman" w:cs="Times New Roman"/>
          <w:sz w:val="24"/>
          <w:szCs w:val="24"/>
        </w:rPr>
        <w:t xml:space="preserve"> são mais da metade dos alunos matriculados.</w:t>
      </w:r>
    </w:p>
    <w:p w14:paraId="6A98D365" w14:textId="1237B5E4" w:rsidR="008F06E2" w:rsidRPr="00ED2230" w:rsidRDefault="005E0BDC" w:rsidP="00347FCA">
      <w:pPr>
        <w:autoSpaceDE w:val="0"/>
        <w:autoSpaceDN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Os</w:t>
      </w:r>
      <w:r w:rsidR="00634F17" w:rsidRPr="00ED2230">
        <w:rPr>
          <w:rFonts w:ascii="Times New Roman" w:hAnsi="Times New Roman" w:cs="Times New Roman"/>
          <w:sz w:val="24"/>
          <w:szCs w:val="24"/>
        </w:rPr>
        <w:t xml:space="preserve"> dados </w:t>
      </w:r>
      <w:r w:rsidRPr="00ED2230">
        <w:rPr>
          <w:rFonts w:ascii="Times New Roman" w:hAnsi="Times New Roman" w:cs="Times New Roman"/>
          <w:sz w:val="24"/>
          <w:szCs w:val="24"/>
        </w:rPr>
        <w:t xml:space="preserve">do IBGE </w:t>
      </w:r>
      <w:r w:rsidR="00C05379">
        <w:rPr>
          <w:rFonts w:ascii="Times New Roman" w:hAnsi="Times New Roman" w:cs="Times New Roman"/>
          <w:sz w:val="24"/>
          <w:szCs w:val="24"/>
        </w:rPr>
        <w:t xml:space="preserve">de 2023 </w:t>
      </w:r>
      <w:r w:rsidRPr="00ED2230">
        <w:rPr>
          <w:rFonts w:ascii="Times New Roman" w:hAnsi="Times New Roman" w:cs="Times New Roman"/>
          <w:sz w:val="24"/>
          <w:szCs w:val="24"/>
        </w:rPr>
        <w:t>indicam que 52,9% dos jovens</w:t>
      </w:r>
      <w:r w:rsidR="00C05379">
        <w:rPr>
          <w:rFonts w:ascii="Times New Roman" w:hAnsi="Times New Roman" w:cs="Times New Roman"/>
          <w:sz w:val="24"/>
          <w:szCs w:val="24"/>
        </w:rPr>
        <w:t xml:space="preserve"> na faixa etária de 14 a 29 anos</w:t>
      </w:r>
      <w:r w:rsidRPr="00ED2230">
        <w:rPr>
          <w:rFonts w:ascii="Times New Roman" w:hAnsi="Times New Roman" w:cs="Times New Roman"/>
          <w:sz w:val="24"/>
          <w:szCs w:val="24"/>
        </w:rPr>
        <w:t xml:space="preserve"> estavam trabalhando</w:t>
      </w:r>
      <w:r w:rsidR="00C05379">
        <w:rPr>
          <w:rFonts w:ascii="Times New Roman" w:hAnsi="Times New Roman" w:cs="Times New Roman"/>
          <w:sz w:val="24"/>
          <w:szCs w:val="24"/>
        </w:rPr>
        <w:t xml:space="preserve"> nesse ano</w:t>
      </w:r>
      <w:r w:rsidRPr="00ED2230">
        <w:rPr>
          <w:rFonts w:ascii="Times New Roman" w:hAnsi="Times New Roman" w:cs="Times New Roman"/>
          <w:sz w:val="24"/>
          <w:szCs w:val="24"/>
        </w:rPr>
        <w:t xml:space="preserve">, faixa etária que configura a idade </w:t>
      </w:r>
      <w:r w:rsidR="00347FCA" w:rsidRPr="00ED2230">
        <w:rPr>
          <w:rFonts w:ascii="Times New Roman" w:hAnsi="Times New Roman" w:cs="Times New Roman"/>
          <w:sz w:val="24"/>
          <w:szCs w:val="24"/>
        </w:rPr>
        <w:t>da maioria que frequenta o ensino médio</w:t>
      </w:r>
      <w:r w:rsidRPr="00ED2230">
        <w:rPr>
          <w:rFonts w:ascii="Times New Roman" w:hAnsi="Times New Roman" w:cs="Times New Roman"/>
          <w:sz w:val="24"/>
          <w:szCs w:val="24"/>
        </w:rPr>
        <w:t>, ou seja</w:t>
      </w:r>
      <w:r w:rsidR="00347FCA" w:rsidRPr="00ED2230">
        <w:rPr>
          <w:rFonts w:ascii="Times New Roman" w:hAnsi="Times New Roman" w:cs="Times New Roman"/>
          <w:sz w:val="24"/>
          <w:szCs w:val="24"/>
        </w:rPr>
        <w:t>,</w:t>
      </w:r>
      <w:r w:rsidR="0003713B" w:rsidRPr="00ED2230">
        <w:rPr>
          <w:rFonts w:ascii="Times New Roman" w:hAnsi="Times New Roman" w:cs="Times New Roman"/>
          <w:sz w:val="24"/>
          <w:szCs w:val="24"/>
        </w:rPr>
        <w:t xml:space="preserve"> </w:t>
      </w:r>
      <w:r w:rsidR="00531CC3" w:rsidRPr="00ED2230">
        <w:rPr>
          <w:rFonts w:ascii="Times New Roman" w:hAnsi="Times New Roman" w:cs="Times New Roman"/>
          <w:sz w:val="24"/>
          <w:szCs w:val="24"/>
        </w:rPr>
        <w:t>grande parte d</w:t>
      </w:r>
      <w:r w:rsidR="0003713B" w:rsidRPr="00ED2230">
        <w:rPr>
          <w:rFonts w:ascii="Times New Roman" w:hAnsi="Times New Roman" w:cs="Times New Roman"/>
          <w:sz w:val="24"/>
          <w:szCs w:val="24"/>
        </w:rPr>
        <w:t xml:space="preserve">os jovens estudantes que frequentam as escolas públicas de ensino médio </w:t>
      </w:r>
      <w:r w:rsidR="00531CC3" w:rsidRPr="00ED2230">
        <w:rPr>
          <w:rFonts w:ascii="Times New Roman" w:hAnsi="Times New Roman" w:cs="Times New Roman"/>
          <w:sz w:val="24"/>
          <w:szCs w:val="24"/>
        </w:rPr>
        <w:t>no momento atual são</w:t>
      </w:r>
      <w:r w:rsidR="0003713B" w:rsidRPr="00ED2230">
        <w:rPr>
          <w:rFonts w:ascii="Times New Roman" w:hAnsi="Times New Roman" w:cs="Times New Roman"/>
          <w:sz w:val="24"/>
          <w:szCs w:val="24"/>
        </w:rPr>
        <w:t xml:space="preserve"> </w:t>
      </w:r>
      <w:r w:rsidR="00531CC3" w:rsidRPr="00ED2230">
        <w:rPr>
          <w:rFonts w:ascii="Times New Roman" w:hAnsi="Times New Roman" w:cs="Times New Roman"/>
          <w:sz w:val="24"/>
          <w:szCs w:val="24"/>
        </w:rPr>
        <w:t>traba</w:t>
      </w:r>
      <w:r w:rsidR="00347FCA" w:rsidRPr="00ED2230">
        <w:rPr>
          <w:rFonts w:ascii="Times New Roman" w:hAnsi="Times New Roman" w:cs="Times New Roman"/>
          <w:sz w:val="24"/>
          <w:szCs w:val="24"/>
        </w:rPr>
        <w:t>lhadore</w:t>
      </w:r>
      <w:r w:rsidR="00C05379">
        <w:rPr>
          <w:rFonts w:ascii="Times New Roman" w:hAnsi="Times New Roman" w:cs="Times New Roman"/>
          <w:sz w:val="24"/>
          <w:szCs w:val="24"/>
        </w:rPr>
        <w:t>s. Trata-se de</w:t>
      </w:r>
      <w:r w:rsidR="00531CC3" w:rsidRPr="00ED2230">
        <w:rPr>
          <w:rFonts w:ascii="Times New Roman" w:hAnsi="Times New Roman" w:cs="Times New Roman"/>
          <w:sz w:val="24"/>
          <w:szCs w:val="24"/>
        </w:rPr>
        <w:t xml:space="preserve"> uma juventude </w:t>
      </w:r>
      <w:r w:rsidR="0003713B" w:rsidRPr="00ED2230">
        <w:rPr>
          <w:rFonts w:ascii="Times New Roman" w:hAnsi="Times New Roman" w:cs="Times New Roman"/>
          <w:sz w:val="24"/>
          <w:szCs w:val="24"/>
        </w:rPr>
        <w:t>que</w:t>
      </w:r>
      <w:r w:rsidR="00531CC3" w:rsidRPr="00ED2230">
        <w:rPr>
          <w:rFonts w:ascii="Times New Roman" w:hAnsi="Times New Roman" w:cs="Times New Roman"/>
          <w:sz w:val="24"/>
          <w:szCs w:val="24"/>
        </w:rPr>
        <w:t xml:space="preserve"> somente </w:t>
      </w:r>
      <w:r w:rsidR="0003713B" w:rsidRPr="00ED2230">
        <w:rPr>
          <w:rFonts w:ascii="Times New Roman" w:hAnsi="Times New Roman" w:cs="Times New Roman"/>
          <w:sz w:val="24"/>
          <w:szCs w:val="24"/>
        </w:rPr>
        <w:t>consegui</w:t>
      </w:r>
      <w:r w:rsidR="00531CC3" w:rsidRPr="00ED2230">
        <w:rPr>
          <w:rFonts w:ascii="Times New Roman" w:hAnsi="Times New Roman" w:cs="Times New Roman"/>
          <w:sz w:val="24"/>
          <w:szCs w:val="24"/>
        </w:rPr>
        <w:t xml:space="preserve">u </w:t>
      </w:r>
      <w:r w:rsidR="0003713B" w:rsidRPr="00ED2230">
        <w:rPr>
          <w:rFonts w:ascii="Times New Roman" w:hAnsi="Times New Roman" w:cs="Times New Roman"/>
          <w:sz w:val="24"/>
          <w:szCs w:val="24"/>
        </w:rPr>
        <w:t xml:space="preserve">ter acesso ao ensino fundamental por conta das políticas que garantiram </w:t>
      </w:r>
      <w:r w:rsidR="00531CC3" w:rsidRPr="00ED2230">
        <w:rPr>
          <w:rFonts w:ascii="Times New Roman" w:hAnsi="Times New Roman" w:cs="Times New Roman"/>
          <w:sz w:val="24"/>
          <w:szCs w:val="24"/>
        </w:rPr>
        <w:t>a universalização do ensino</w:t>
      </w:r>
      <w:r w:rsidR="00347FCA" w:rsidRPr="00ED2230">
        <w:rPr>
          <w:rFonts w:ascii="Times New Roman" w:hAnsi="Times New Roman" w:cs="Times New Roman"/>
          <w:sz w:val="24"/>
          <w:szCs w:val="24"/>
        </w:rPr>
        <w:t>.</w:t>
      </w:r>
      <w:r w:rsidR="0003713B" w:rsidRPr="00ED2230">
        <w:rPr>
          <w:rFonts w:ascii="Times New Roman" w:hAnsi="Times New Roman" w:cs="Times New Roman"/>
          <w:sz w:val="24"/>
          <w:szCs w:val="24"/>
        </w:rPr>
        <w:t xml:space="preserve"> Desta forma</w:t>
      </w:r>
      <w:r w:rsidR="008F06E2" w:rsidRPr="00ED2230">
        <w:rPr>
          <w:rFonts w:ascii="Times New Roman" w:hAnsi="Times New Roman" w:cs="Times New Roman"/>
          <w:sz w:val="24"/>
          <w:szCs w:val="24"/>
        </w:rPr>
        <w:t>, o sistema de ensino precisa</w:t>
      </w:r>
      <w:r w:rsidR="00FF7867" w:rsidRPr="00ED2230">
        <w:rPr>
          <w:rFonts w:ascii="Times New Roman" w:hAnsi="Times New Roman" w:cs="Times New Roman"/>
          <w:sz w:val="24"/>
          <w:szCs w:val="24"/>
        </w:rPr>
        <w:t>ria se adaptar ao perfil de</w:t>
      </w:r>
      <w:r w:rsidR="0003713B" w:rsidRPr="00ED2230">
        <w:rPr>
          <w:rFonts w:ascii="Times New Roman" w:hAnsi="Times New Roman" w:cs="Times New Roman"/>
          <w:sz w:val="24"/>
          <w:szCs w:val="24"/>
        </w:rPr>
        <w:t>s</w:t>
      </w:r>
      <w:r w:rsidR="00FF7867" w:rsidRPr="00ED2230">
        <w:rPr>
          <w:rFonts w:ascii="Times New Roman" w:hAnsi="Times New Roman" w:cs="Times New Roman"/>
          <w:sz w:val="24"/>
          <w:szCs w:val="24"/>
        </w:rPr>
        <w:t>tes</w:t>
      </w:r>
      <w:r w:rsidR="008F06E2" w:rsidRPr="00ED2230">
        <w:rPr>
          <w:rFonts w:ascii="Times New Roman" w:hAnsi="Times New Roman" w:cs="Times New Roman"/>
          <w:sz w:val="24"/>
          <w:szCs w:val="24"/>
        </w:rPr>
        <w:t xml:space="preserve"> estudante</w:t>
      </w:r>
      <w:r w:rsidR="00FF7867" w:rsidRPr="00ED2230">
        <w:rPr>
          <w:rFonts w:ascii="Times New Roman" w:hAnsi="Times New Roman" w:cs="Times New Roman"/>
          <w:sz w:val="24"/>
          <w:szCs w:val="24"/>
        </w:rPr>
        <w:t>s que, difere</w:t>
      </w:r>
      <w:r w:rsidR="008F06E2" w:rsidRPr="00ED2230">
        <w:rPr>
          <w:rFonts w:ascii="Times New Roman" w:hAnsi="Times New Roman" w:cs="Times New Roman"/>
          <w:sz w:val="24"/>
          <w:szCs w:val="24"/>
        </w:rPr>
        <w:t xml:space="preserve"> </w:t>
      </w:r>
      <w:r w:rsidR="0003713B" w:rsidRPr="00ED2230">
        <w:rPr>
          <w:rFonts w:ascii="Times New Roman" w:hAnsi="Times New Roman" w:cs="Times New Roman"/>
          <w:sz w:val="24"/>
          <w:szCs w:val="24"/>
        </w:rPr>
        <w:t xml:space="preserve">das gerações anteriores, quando o acesso à educação média </w:t>
      </w:r>
      <w:r w:rsidR="00C80115" w:rsidRPr="00ED2230">
        <w:rPr>
          <w:rFonts w:ascii="Times New Roman" w:hAnsi="Times New Roman" w:cs="Times New Roman"/>
          <w:sz w:val="24"/>
          <w:szCs w:val="24"/>
        </w:rPr>
        <w:t xml:space="preserve">era restrito </w:t>
      </w:r>
      <w:r w:rsidR="0003713B" w:rsidRPr="00ED2230">
        <w:rPr>
          <w:rFonts w:ascii="Times New Roman" w:hAnsi="Times New Roman" w:cs="Times New Roman"/>
          <w:sz w:val="24"/>
          <w:szCs w:val="24"/>
        </w:rPr>
        <w:t>somente</w:t>
      </w:r>
      <w:r w:rsidR="00C05379">
        <w:rPr>
          <w:rFonts w:ascii="Times New Roman" w:hAnsi="Times New Roman" w:cs="Times New Roman"/>
          <w:sz w:val="24"/>
          <w:szCs w:val="24"/>
        </w:rPr>
        <w:t xml:space="preserve"> às pessoas </w:t>
      </w:r>
      <w:r w:rsidR="0003713B" w:rsidRPr="00ED2230">
        <w:rPr>
          <w:rFonts w:ascii="Times New Roman" w:hAnsi="Times New Roman" w:cs="Times New Roman"/>
          <w:sz w:val="24"/>
          <w:szCs w:val="24"/>
        </w:rPr>
        <w:t>de origens sociais mais elitizadas</w:t>
      </w:r>
      <w:r w:rsidR="00531CC3" w:rsidRPr="00ED2230">
        <w:rPr>
          <w:rFonts w:ascii="Times New Roman" w:hAnsi="Times New Roman" w:cs="Times New Roman"/>
          <w:sz w:val="24"/>
          <w:szCs w:val="24"/>
        </w:rPr>
        <w:t>.</w:t>
      </w:r>
    </w:p>
    <w:p w14:paraId="7723CEE7" w14:textId="4B50873E" w:rsidR="0053465D" w:rsidRDefault="00347FCA" w:rsidP="00347FCA">
      <w:pPr>
        <w:autoSpaceDE w:val="0"/>
        <w:autoSpaceDN w:val="0"/>
        <w:adjustRightInd w:val="0"/>
        <w:spacing w:line="360" w:lineRule="auto"/>
        <w:ind w:firstLine="851"/>
        <w:jc w:val="both"/>
        <w:rPr>
          <w:rFonts w:ascii="Times New Roman" w:hAnsi="Times New Roman" w:cs="Times New Roman"/>
          <w:sz w:val="24"/>
          <w:szCs w:val="24"/>
        </w:rPr>
      </w:pPr>
      <w:r w:rsidRPr="00ED2230">
        <w:rPr>
          <w:rFonts w:ascii="Times New Roman" w:hAnsi="Times New Roman" w:cs="Times New Roman"/>
          <w:sz w:val="24"/>
          <w:szCs w:val="24"/>
        </w:rPr>
        <w:t>Em São Luís, a</w:t>
      </w:r>
      <w:r w:rsidR="0003713B" w:rsidRPr="00ED2230">
        <w:rPr>
          <w:rFonts w:ascii="Times New Roman" w:hAnsi="Times New Roman" w:cs="Times New Roman"/>
          <w:sz w:val="24"/>
          <w:szCs w:val="24"/>
        </w:rPr>
        <w:t xml:space="preserve"> PNAD Contínua</w:t>
      </w:r>
      <w:r w:rsidR="00F3379F" w:rsidRPr="00ED2230">
        <w:rPr>
          <w:rFonts w:ascii="Times New Roman" w:hAnsi="Times New Roman" w:cs="Times New Roman"/>
          <w:sz w:val="24"/>
          <w:szCs w:val="24"/>
        </w:rPr>
        <w:t>, do 3º trimestre de 2023, registrou uma população de 1,04 milhões de pessoas</w:t>
      </w:r>
      <w:r w:rsidR="00C05379">
        <w:rPr>
          <w:rFonts w:ascii="Times New Roman" w:hAnsi="Times New Roman" w:cs="Times New Roman"/>
          <w:sz w:val="24"/>
          <w:szCs w:val="24"/>
        </w:rPr>
        <w:t>. D</w:t>
      </w:r>
      <w:r w:rsidRPr="00ED2230">
        <w:rPr>
          <w:rFonts w:ascii="Times New Roman" w:hAnsi="Times New Roman" w:cs="Times New Roman"/>
          <w:sz w:val="24"/>
          <w:szCs w:val="24"/>
        </w:rPr>
        <w:t>est</w:t>
      </w:r>
      <w:r w:rsidR="00043CFB" w:rsidRPr="00ED2230">
        <w:rPr>
          <w:rFonts w:ascii="Times New Roman" w:hAnsi="Times New Roman" w:cs="Times New Roman"/>
          <w:sz w:val="24"/>
          <w:szCs w:val="24"/>
        </w:rPr>
        <w:t>e</w:t>
      </w:r>
      <w:r w:rsidR="00973421">
        <w:rPr>
          <w:rFonts w:ascii="Times New Roman" w:hAnsi="Times New Roman" w:cs="Times New Roman"/>
          <w:sz w:val="24"/>
          <w:szCs w:val="24"/>
        </w:rPr>
        <w:t>s,</w:t>
      </w:r>
      <w:r w:rsidR="00043CFB" w:rsidRPr="00ED2230">
        <w:rPr>
          <w:rFonts w:ascii="Times New Roman" w:hAnsi="Times New Roman" w:cs="Times New Roman"/>
          <w:sz w:val="24"/>
          <w:szCs w:val="24"/>
        </w:rPr>
        <w:t xml:space="preserve"> 4</w:t>
      </w:r>
      <w:r w:rsidR="0042463B" w:rsidRPr="00ED2230">
        <w:rPr>
          <w:rFonts w:ascii="Times New Roman" w:hAnsi="Times New Roman" w:cs="Times New Roman"/>
          <w:sz w:val="24"/>
          <w:szCs w:val="24"/>
        </w:rPr>
        <w:t>%</w:t>
      </w:r>
      <w:r w:rsidR="008F06E2" w:rsidRPr="00ED2230">
        <w:rPr>
          <w:rFonts w:ascii="Times New Roman" w:hAnsi="Times New Roman" w:cs="Times New Roman"/>
          <w:sz w:val="24"/>
          <w:szCs w:val="24"/>
        </w:rPr>
        <w:t xml:space="preserve"> são</w:t>
      </w:r>
      <w:r w:rsidR="00C05379">
        <w:rPr>
          <w:rFonts w:ascii="Times New Roman" w:hAnsi="Times New Roman" w:cs="Times New Roman"/>
          <w:sz w:val="24"/>
          <w:szCs w:val="24"/>
        </w:rPr>
        <w:t xml:space="preserve"> estudantes do ensino médio (44.716 jovens), </w:t>
      </w:r>
      <w:r w:rsidR="00F3379F" w:rsidRPr="00ED2230">
        <w:rPr>
          <w:rFonts w:ascii="Times New Roman" w:hAnsi="Times New Roman" w:cs="Times New Roman"/>
          <w:sz w:val="24"/>
          <w:szCs w:val="24"/>
        </w:rPr>
        <w:t>apresenta</w:t>
      </w:r>
      <w:r w:rsidR="008F06E2" w:rsidRPr="00ED2230">
        <w:rPr>
          <w:rFonts w:ascii="Times New Roman" w:hAnsi="Times New Roman" w:cs="Times New Roman"/>
          <w:sz w:val="24"/>
          <w:szCs w:val="24"/>
        </w:rPr>
        <w:t>ndo</w:t>
      </w:r>
      <w:r w:rsidR="00F3379F" w:rsidRPr="00ED2230">
        <w:rPr>
          <w:rFonts w:ascii="Times New Roman" w:hAnsi="Times New Roman" w:cs="Times New Roman"/>
          <w:sz w:val="24"/>
          <w:szCs w:val="24"/>
        </w:rPr>
        <w:t xml:space="preserve"> </w:t>
      </w:r>
      <w:r w:rsidR="00F3379F" w:rsidRPr="00ED2230">
        <w:rPr>
          <w:rFonts w:ascii="Times New Roman" w:hAnsi="Times New Roman" w:cs="Times New Roman"/>
          <w:sz w:val="24"/>
          <w:szCs w:val="24"/>
        </w:rPr>
        <w:lastRenderedPageBreak/>
        <w:t xml:space="preserve">uma taxa de </w:t>
      </w:r>
      <w:r w:rsidR="008F06E2" w:rsidRPr="00ED2230">
        <w:rPr>
          <w:rFonts w:ascii="Times New Roman" w:hAnsi="Times New Roman" w:cs="Times New Roman"/>
          <w:sz w:val="24"/>
          <w:szCs w:val="24"/>
        </w:rPr>
        <w:t>escolarização em torno de 98,6%.</w:t>
      </w:r>
      <w:r w:rsidR="00D317CF" w:rsidRPr="00D317CF">
        <w:rPr>
          <w:rFonts w:ascii="Times New Roman" w:hAnsi="Times New Roman" w:cs="Times New Roman"/>
          <w:sz w:val="24"/>
          <w:szCs w:val="24"/>
        </w:rPr>
        <w:t xml:space="preserve"> </w:t>
      </w:r>
      <w:r w:rsidR="00D317CF">
        <w:rPr>
          <w:rFonts w:ascii="Times New Roman" w:hAnsi="Times New Roman" w:cs="Times New Roman"/>
          <w:sz w:val="24"/>
          <w:szCs w:val="24"/>
        </w:rPr>
        <w:t>De acordo com o Censo Escolar de 2023, no município de São Luís estão localizados</w:t>
      </w:r>
      <w:r w:rsidR="008F06E2" w:rsidRPr="00ED2230">
        <w:rPr>
          <w:rFonts w:ascii="Times New Roman" w:hAnsi="Times New Roman" w:cs="Times New Roman"/>
          <w:sz w:val="24"/>
          <w:szCs w:val="24"/>
        </w:rPr>
        <w:t xml:space="preserve"> </w:t>
      </w:r>
      <w:r w:rsidR="00C53080" w:rsidRPr="00ED2230">
        <w:rPr>
          <w:rFonts w:ascii="Times New Roman" w:hAnsi="Times New Roman" w:cs="Times New Roman"/>
          <w:sz w:val="24"/>
          <w:szCs w:val="24"/>
        </w:rPr>
        <w:t xml:space="preserve">156 </w:t>
      </w:r>
      <w:r w:rsidR="008F06E2" w:rsidRPr="00ED2230">
        <w:rPr>
          <w:rFonts w:ascii="Times New Roman" w:hAnsi="Times New Roman" w:cs="Times New Roman"/>
          <w:sz w:val="24"/>
          <w:szCs w:val="24"/>
        </w:rPr>
        <w:t>estabelecimentos</w:t>
      </w:r>
      <w:r w:rsidR="00D317CF">
        <w:rPr>
          <w:rFonts w:ascii="Times New Roman" w:hAnsi="Times New Roman" w:cs="Times New Roman"/>
          <w:sz w:val="24"/>
          <w:szCs w:val="24"/>
        </w:rPr>
        <w:t xml:space="preserve"> de ensino</w:t>
      </w:r>
      <w:r w:rsidR="008F06E2" w:rsidRPr="00ED2230">
        <w:rPr>
          <w:rFonts w:ascii="Times New Roman" w:hAnsi="Times New Roman" w:cs="Times New Roman"/>
          <w:sz w:val="24"/>
          <w:szCs w:val="24"/>
        </w:rPr>
        <w:t xml:space="preserve">, </w:t>
      </w:r>
      <w:r w:rsidR="00C53080" w:rsidRPr="00ED2230">
        <w:rPr>
          <w:rFonts w:ascii="Times New Roman" w:hAnsi="Times New Roman" w:cs="Times New Roman"/>
          <w:sz w:val="24"/>
          <w:szCs w:val="24"/>
        </w:rPr>
        <w:t>resulta</w:t>
      </w:r>
      <w:r w:rsidR="00D317CF">
        <w:rPr>
          <w:rFonts w:ascii="Times New Roman" w:hAnsi="Times New Roman" w:cs="Times New Roman"/>
          <w:sz w:val="24"/>
          <w:szCs w:val="24"/>
        </w:rPr>
        <w:t>ndo</w:t>
      </w:r>
      <w:r w:rsidR="00C53080" w:rsidRPr="00ED2230">
        <w:rPr>
          <w:rFonts w:ascii="Times New Roman" w:hAnsi="Times New Roman" w:cs="Times New Roman"/>
          <w:sz w:val="24"/>
          <w:szCs w:val="24"/>
        </w:rPr>
        <w:t xml:space="preserve"> n</w:t>
      </w:r>
      <w:r w:rsidR="00407145" w:rsidRPr="00ED2230">
        <w:rPr>
          <w:rFonts w:ascii="Times New Roman" w:hAnsi="Times New Roman" w:cs="Times New Roman"/>
          <w:sz w:val="24"/>
          <w:szCs w:val="24"/>
        </w:rPr>
        <w:t xml:space="preserve">uma média de </w:t>
      </w:r>
      <w:r w:rsidR="00D317CF">
        <w:rPr>
          <w:rFonts w:ascii="Times New Roman" w:hAnsi="Times New Roman" w:cs="Times New Roman"/>
          <w:sz w:val="24"/>
          <w:szCs w:val="24"/>
        </w:rPr>
        <w:t xml:space="preserve">287 alunos por escola. </w:t>
      </w:r>
      <w:r w:rsidR="00C53080" w:rsidRPr="00ED2230">
        <w:rPr>
          <w:rFonts w:ascii="Times New Roman" w:hAnsi="Times New Roman" w:cs="Times New Roman"/>
          <w:sz w:val="24"/>
          <w:szCs w:val="24"/>
        </w:rPr>
        <w:t xml:space="preserve">São Luís concentra 13% do total de estudantes do estado e 10% de todos os estabelecimentos </w:t>
      </w:r>
      <w:r w:rsidR="001F6EAC" w:rsidRPr="00ED2230">
        <w:rPr>
          <w:rFonts w:ascii="Times New Roman" w:hAnsi="Times New Roman" w:cs="Times New Roman"/>
          <w:sz w:val="24"/>
          <w:szCs w:val="24"/>
        </w:rPr>
        <w:t xml:space="preserve">de ensino do estado. </w:t>
      </w:r>
    </w:p>
    <w:p w14:paraId="108353D4" w14:textId="11711CFC" w:rsidR="0053465D" w:rsidRDefault="0053465D" w:rsidP="0053465D">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Considerando o perfil dos estudantes do ensino médio em São Luís, os dados d</w:t>
      </w:r>
      <w:r w:rsidR="008F06E2" w:rsidRPr="00ED2230">
        <w:rPr>
          <w:rFonts w:ascii="Times New Roman" w:hAnsi="Times New Roman" w:cs="Times New Roman"/>
          <w:sz w:val="24"/>
          <w:szCs w:val="24"/>
        </w:rPr>
        <w:t>o gráfico abaixo</w:t>
      </w:r>
      <w:r w:rsidRPr="0053465D">
        <w:rPr>
          <w:rFonts w:ascii="Times New Roman" w:hAnsi="Times New Roman" w:cs="Times New Roman"/>
          <w:sz w:val="24"/>
          <w:szCs w:val="24"/>
        </w:rPr>
        <w:t xml:space="preserve"> </w:t>
      </w:r>
      <w:r>
        <w:rPr>
          <w:rFonts w:ascii="Times New Roman" w:hAnsi="Times New Roman" w:cs="Times New Roman"/>
          <w:sz w:val="24"/>
          <w:szCs w:val="24"/>
        </w:rPr>
        <w:t xml:space="preserve">mostram que embora haja uma concentração dos jovens na faixa etária de 15 a 17 anos (86% do total), há diversos alunos maiores de 17 anos, idade regular para o ensino médio. </w:t>
      </w:r>
      <w:r w:rsidR="003E4719">
        <w:rPr>
          <w:rFonts w:ascii="Times New Roman" w:hAnsi="Times New Roman" w:cs="Times New Roman"/>
          <w:sz w:val="24"/>
          <w:szCs w:val="24"/>
        </w:rPr>
        <w:t>Dados do Inep mostram uma taxa bem alta de distorção idade/série (22%) no ensino médio em São Luís, indicando problemas de entrada tardia, repetência e abandono.</w:t>
      </w:r>
    </w:p>
    <w:p w14:paraId="3B2E9497" w14:textId="77777777" w:rsidR="001B20F1" w:rsidRPr="00ED2230" w:rsidRDefault="001B20F1" w:rsidP="001B20F1">
      <w:pPr>
        <w:tabs>
          <w:tab w:val="left" w:pos="567"/>
          <w:tab w:val="left" w:pos="851"/>
        </w:tabs>
        <w:spacing w:line="360" w:lineRule="auto"/>
        <w:ind w:firstLine="142"/>
        <w:jc w:val="center"/>
        <w:rPr>
          <w:rFonts w:ascii="Times New Roman" w:hAnsi="Times New Roman" w:cs="Times New Roman"/>
          <w:b/>
          <w:sz w:val="24"/>
          <w:szCs w:val="24"/>
        </w:rPr>
      </w:pPr>
    </w:p>
    <w:p w14:paraId="7FDFA55A" w14:textId="52BE0A1E" w:rsidR="004E008E" w:rsidRPr="00ED2230" w:rsidRDefault="004E008E" w:rsidP="00D317CF">
      <w:pPr>
        <w:tabs>
          <w:tab w:val="left" w:pos="567"/>
          <w:tab w:val="left" w:pos="851"/>
        </w:tabs>
        <w:spacing w:line="360" w:lineRule="auto"/>
        <w:ind w:firstLine="142"/>
        <w:rPr>
          <w:rFonts w:ascii="Times New Roman" w:hAnsi="Times New Roman" w:cs="Times New Roman"/>
          <w:sz w:val="24"/>
          <w:szCs w:val="24"/>
        </w:rPr>
      </w:pPr>
      <w:r w:rsidRPr="00ED2230">
        <w:rPr>
          <w:rFonts w:ascii="Times New Roman" w:hAnsi="Times New Roman" w:cs="Times New Roman"/>
          <w:sz w:val="24"/>
          <w:szCs w:val="24"/>
        </w:rPr>
        <w:t xml:space="preserve">Gráfico </w:t>
      </w:r>
      <w:r w:rsidR="0038611C" w:rsidRPr="00ED2230">
        <w:rPr>
          <w:rFonts w:ascii="Times New Roman" w:hAnsi="Times New Roman" w:cs="Times New Roman"/>
          <w:sz w:val="24"/>
          <w:szCs w:val="24"/>
        </w:rPr>
        <w:t>03</w:t>
      </w:r>
      <w:r w:rsidRPr="00ED2230">
        <w:rPr>
          <w:rFonts w:ascii="Times New Roman" w:hAnsi="Times New Roman" w:cs="Times New Roman"/>
          <w:sz w:val="24"/>
          <w:szCs w:val="24"/>
        </w:rPr>
        <w:t>- Números de Matrículas por faixa etária em São Luís</w:t>
      </w:r>
    </w:p>
    <w:p w14:paraId="41D76821" w14:textId="77777777" w:rsidR="004E008E" w:rsidRPr="00ED2230" w:rsidRDefault="004E008E" w:rsidP="00D317CF">
      <w:pPr>
        <w:tabs>
          <w:tab w:val="left" w:pos="709"/>
          <w:tab w:val="left" w:pos="851"/>
        </w:tabs>
        <w:spacing w:line="360" w:lineRule="auto"/>
        <w:ind w:firstLine="142"/>
        <w:rPr>
          <w:rFonts w:ascii="Times New Roman" w:hAnsi="Times New Roman" w:cs="Times New Roman"/>
        </w:rPr>
      </w:pPr>
      <w:r w:rsidRPr="00ED2230">
        <w:rPr>
          <w:rFonts w:ascii="Times New Roman" w:hAnsi="Times New Roman" w:cs="Times New Roman"/>
          <w:noProof/>
        </w:rPr>
        <w:drawing>
          <wp:inline distT="0" distB="0" distL="0" distR="0" wp14:anchorId="2868C56A" wp14:editId="04E48446">
            <wp:extent cx="5161510" cy="1607820"/>
            <wp:effectExtent l="0" t="0" r="1270" b="11430"/>
            <wp:docPr id="1218191119" name="Gráfico 1">
              <a:extLst xmlns:a="http://schemas.openxmlformats.org/drawingml/2006/main">
                <a:ext uri="{FF2B5EF4-FFF2-40B4-BE49-F238E27FC236}">
                  <a16:creationId xmlns:a16="http://schemas.microsoft.com/office/drawing/2014/main" id="{B28146D4-F842-FF4F-ABC4-DE82783F2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C28C55" w14:textId="6999554D" w:rsidR="004E008E" w:rsidRPr="00ED2230" w:rsidRDefault="004E008E" w:rsidP="00D317CF">
      <w:pPr>
        <w:tabs>
          <w:tab w:val="left" w:pos="567"/>
          <w:tab w:val="left" w:pos="851"/>
        </w:tabs>
        <w:spacing w:line="360" w:lineRule="auto"/>
        <w:jc w:val="both"/>
        <w:rPr>
          <w:rFonts w:ascii="Times New Roman" w:hAnsi="Times New Roman" w:cs="Times New Roman"/>
          <w:sz w:val="18"/>
          <w:szCs w:val="18"/>
        </w:rPr>
      </w:pPr>
      <w:r w:rsidRPr="00ED2230">
        <w:rPr>
          <w:rFonts w:ascii="Times New Roman" w:hAnsi="Times New Roman" w:cs="Times New Roman"/>
          <w:sz w:val="18"/>
          <w:szCs w:val="18"/>
        </w:rPr>
        <w:t>Fonte: Sinopse estatística -Censo Escolar 2023/Inep-MEC</w:t>
      </w:r>
    </w:p>
    <w:p w14:paraId="49C17F74" w14:textId="77777777" w:rsidR="0053465D" w:rsidRDefault="0053465D" w:rsidP="0053465D">
      <w:pPr>
        <w:tabs>
          <w:tab w:val="left" w:pos="567"/>
          <w:tab w:val="left" w:pos="851"/>
        </w:tabs>
        <w:spacing w:line="360" w:lineRule="auto"/>
        <w:ind w:firstLine="851"/>
        <w:jc w:val="both"/>
        <w:rPr>
          <w:rFonts w:ascii="Times New Roman" w:hAnsi="Times New Roman" w:cs="Times New Roman"/>
          <w:sz w:val="24"/>
          <w:szCs w:val="24"/>
        </w:rPr>
      </w:pPr>
    </w:p>
    <w:p w14:paraId="16895E61" w14:textId="24827055" w:rsidR="001F6EAC" w:rsidRDefault="00EE6087" w:rsidP="001F6EAC">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rede escolar de ensino médio no município de São Luís é marcada pela</w:t>
      </w:r>
      <w:r w:rsidR="001F6EAC" w:rsidRPr="00ED2230">
        <w:rPr>
          <w:rFonts w:ascii="Times New Roman" w:hAnsi="Times New Roman" w:cs="Times New Roman"/>
          <w:sz w:val="24"/>
          <w:szCs w:val="24"/>
        </w:rPr>
        <w:t xml:space="preserve"> heterogeneidade</w:t>
      </w:r>
      <w:r>
        <w:rPr>
          <w:rFonts w:ascii="Times New Roman" w:hAnsi="Times New Roman" w:cs="Times New Roman"/>
          <w:sz w:val="24"/>
          <w:szCs w:val="24"/>
        </w:rPr>
        <w:t xml:space="preserve"> de seu público</w:t>
      </w:r>
      <w:r w:rsidR="001F6EAC" w:rsidRPr="00ED2230">
        <w:rPr>
          <w:rFonts w:ascii="Times New Roman" w:hAnsi="Times New Roman" w:cs="Times New Roman"/>
          <w:sz w:val="24"/>
          <w:szCs w:val="24"/>
        </w:rPr>
        <w:t xml:space="preserve">, pois, atende estudantes de diversas origens sociais, etnias, grupos etários, de gênero, sexualidade, religiosidade, territoriais. Entre os estudantes de São Luís há uma predominância do sexo feminino com um total de 23.289, que em sua maioria </w:t>
      </w:r>
      <w:r w:rsidR="00973421">
        <w:rPr>
          <w:rFonts w:ascii="Times New Roman" w:hAnsi="Times New Roman" w:cs="Times New Roman"/>
          <w:sz w:val="24"/>
          <w:szCs w:val="24"/>
        </w:rPr>
        <w:t>(</w:t>
      </w:r>
      <w:r w:rsidR="001F6EAC" w:rsidRPr="00ED2230">
        <w:rPr>
          <w:rFonts w:ascii="Times New Roman" w:hAnsi="Times New Roman" w:cs="Times New Roman"/>
          <w:sz w:val="24"/>
          <w:szCs w:val="24"/>
        </w:rPr>
        <w:t>13.434</w:t>
      </w:r>
      <w:r w:rsidR="00973421">
        <w:rPr>
          <w:rFonts w:ascii="Times New Roman" w:hAnsi="Times New Roman" w:cs="Times New Roman"/>
          <w:sz w:val="24"/>
          <w:szCs w:val="24"/>
        </w:rPr>
        <w:t>)</w:t>
      </w:r>
      <w:r w:rsidR="001F6EAC" w:rsidRPr="00ED2230">
        <w:rPr>
          <w:rFonts w:ascii="Times New Roman" w:hAnsi="Times New Roman" w:cs="Times New Roman"/>
          <w:sz w:val="24"/>
          <w:szCs w:val="24"/>
        </w:rPr>
        <w:t xml:space="preserve"> se declaram de cor parda, enquanto pretas são 721 e 10 são indígenas. Entre os homens de um total de 21.427, a maioria também se declarou de cor parda, sendo 12.241, enquanto pretos são 758 e 11 são indígenas. </w:t>
      </w:r>
      <w:r w:rsidR="00973421">
        <w:rPr>
          <w:rFonts w:ascii="Times New Roman" w:hAnsi="Times New Roman" w:cs="Times New Roman"/>
          <w:sz w:val="24"/>
          <w:szCs w:val="24"/>
        </w:rPr>
        <w:t>Observa-se que a quantidade de estudantes que se declaram pretos é muito pequena, considerando a condição racial da capital maranhense. E</w:t>
      </w:r>
      <w:r w:rsidR="001F6EAC" w:rsidRPr="00ED2230">
        <w:rPr>
          <w:rFonts w:ascii="Times New Roman" w:hAnsi="Times New Roman" w:cs="Times New Roman"/>
          <w:sz w:val="24"/>
          <w:szCs w:val="24"/>
        </w:rPr>
        <w:t xml:space="preserve">mbora a maioria dos estudantes sejam do sexo feminino, </w:t>
      </w:r>
      <w:r w:rsidR="001F6EAC" w:rsidRPr="00ED2230">
        <w:rPr>
          <w:rFonts w:ascii="Times New Roman" w:hAnsi="Times New Roman" w:cs="Times New Roman"/>
          <w:sz w:val="24"/>
          <w:szCs w:val="24"/>
        </w:rPr>
        <w:lastRenderedPageBreak/>
        <w:t>a maior taxa bruta de frequência escolar está e</w:t>
      </w:r>
      <w:r w:rsidR="00C11EB7" w:rsidRPr="00ED2230">
        <w:rPr>
          <w:rFonts w:ascii="Times New Roman" w:hAnsi="Times New Roman" w:cs="Times New Roman"/>
          <w:sz w:val="24"/>
          <w:szCs w:val="24"/>
        </w:rPr>
        <w:t xml:space="preserve">ntre os homens </w:t>
      </w:r>
      <w:r w:rsidR="000A16BE" w:rsidRPr="00ED2230">
        <w:rPr>
          <w:rFonts w:ascii="Times New Roman" w:hAnsi="Times New Roman" w:cs="Times New Roman"/>
          <w:sz w:val="24"/>
          <w:szCs w:val="24"/>
        </w:rPr>
        <w:t xml:space="preserve">brancos (93%), refletindo </w:t>
      </w:r>
      <w:r w:rsidR="00A07563" w:rsidRPr="00ED2230">
        <w:rPr>
          <w:rFonts w:ascii="Times New Roman" w:hAnsi="Times New Roman" w:cs="Times New Roman"/>
          <w:sz w:val="24"/>
          <w:szCs w:val="24"/>
        </w:rPr>
        <w:t>um</w:t>
      </w:r>
      <w:r w:rsidR="000A16BE" w:rsidRPr="00ED2230">
        <w:rPr>
          <w:rFonts w:ascii="Times New Roman" w:hAnsi="Times New Roman" w:cs="Times New Roman"/>
          <w:sz w:val="24"/>
          <w:szCs w:val="24"/>
        </w:rPr>
        <w:t>a</w:t>
      </w:r>
      <w:r w:rsidR="00C11EB7" w:rsidRPr="00ED2230">
        <w:rPr>
          <w:rFonts w:ascii="Times New Roman" w:hAnsi="Times New Roman" w:cs="Times New Roman"/>
          <w:sz w:val="24"/>
          <w:szCs w:val="24"/>
        </w:rPr>
        <w:t xml:space="preserve"> desigualdade </w:t>
      </w:r>
      <w:r w:rsidR="000A16BE" w:rsidRPr="00ED2230">
        <w:rPr>
          <w:rFonts w:ascii="Times New Roman" w:hAnsi="Times New Roman" w:cs="Times New Roman"/>
          <w:sz w:val="24"/>
          <w:szCs w:val="24"/>
        </w:rPr>
        <w:t>de gênero</w:t>
      </w:r>
      <w:r w:rsidR="00973421">
        <w:rPr>
          <w:rFonts w:ascii="Times New Roman" w:hAnsi="Times New Roman" w:cs="Times New Roman"/>
          <w:sz w:val="24"/>
          <w:szCs w:val="24"/>
        </w:rPr>
        <w:t xml:space="preserve"> e de cor</w:t>
      </w:r>
      <w:r w:rsidR="000A16BE" w:rsidRPr="00ED2230">
        <w:rPr>
          <w:rFonts w:ascii="Times New Roman" w:hAnsi="Times New Roman" w:cs="Times New Roman"/>
          <w:sz w:val="24"/>
          <w:szCs w:val="24"/>
        </w:rPr>
        <w:t>.</w:t>
      </w:r>
    </w:p>
    <w:p w14:paraId="6783E107" w14:textId="0573EBA6" w:rsidR="003E4719" w:rsidRDefault="00A21574" w:rsidP="001F6EAC">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Outro elemento importante para conhecer o perfil dos estudantes eu frequentam o ensino médio no município de São Luís é o</w:t>
      </w:r>
      <w:r w:rsidR="00956D84" w:rsidRPr="00956D84">
        <w:rPr>
          <w:rFonts w:ascii="Times New Roman" w:hAnsi="Times New Roman" w:cs="Times New Roman"/>
          <w:sz w:val="24"/>
          <w:szCs w:val="24"/>
        </w:rPr>
        <w:t xml:space="preserve"> </w:t>
      </w:r>
      <w:r>
        <w:rPr>
          <w:rFonts w:ascii="Times New Roman" w:hAnsi="Times New Roman" w:cs="Times New Roman"/>
          <w:sz w:val="24"/>
          <w:szCs w:val="24"/>
        </w:rPr>
        <w:t>I</w:t>
      </w:r>
      <w:r w:rsidR="00956D84" w:rsidRPr="00956D84">
        <w:rPr>
          <w:rFonts w:ascii="Times New Roman" w:hAnsi="Times New Roman" w:cs="Times New Roman"/>
          <w:sz w:val="24"/>
          <w:szCs w:val="24"/>
        </w:rPr>
        <w:t>ndicador de Nível Socioeconômico (INSE)</w:t>
      </w:r>
      <w:r>
        <w:rPr>
          <w:rFonts w:ascii="Times New Roman" w:hAnsi="Times New Roman" w:cs="Times New Roman"/>
          <w:sz w:val="24"/>
          <w:szCs w:val="24"/>
        </w:rPr>
        <w:t xml:space="preserve">, que </w:t>
      </w:r>
      <w:r w:rsidR="00956D84" w:rsidRPr="00956D84">
        <w:rPr>
          <w:rFonts w:ascii="Times New Roman" w:hAnsi="Times New Roman" w:cs="Times New Roman"/>
          <w:sz w:val="24"/>
          <w:szCs w:val="24"/>
        </w:rPr>
        <w:t xml:space="preserve">possibilita, de modo geral, situar </w:t>
      </w:r>
      <w:r>
        <w:rPr>
          <w:rFonts w:ascii="Times New Roman" w:hAnsi="Times New Roman" w:cs="Times New Roman"/>
          <w:sz w:val="24"/>
          <w:szCs w:val="24"/>
        </w:rPr>
        <w:t xml:space="preserve">os estudantes </w:t>
      </w:r>
      <w:r w:rsidR="00956D84" w:rsidRPr="00956D84">
        <w:rPr>
          <w:rFonts w:ascii="Times New Roman" w:hAnsi="Times New Roman" w:cs="Times New Roman"/>
          <w:sz w:val="24"/>
          <w:szCs w:val="24"/>
        </w:rPr>
        <w:t xml:space="preserve">em um estrato ou nível social, apontando o padrão de vida referente a cada um de seus estratos. Esse indicador é calculado a partir da escolaridade dos pais e da posse de bens e contratação de serviços pela família dos estudantes. </w:t>
      </w:r>
    </w:p>
    <w:p w14:paraId="64C17802" w14:textId="1F0BD68C" w:rsidR="00973421" w:rsidRDefault="00A21574" w:rsidP="001F6EAC">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w:t>
      </w:r>
      <w:r w:rsidR="007A40C6">
        <w:rPr>
          <w:rFonts w:ascii="Times New Roman" w:hAnsi="Times New Roman" w:cs="Times New Roman"/>
          <w:sz w:val="24"/>
          <w:szCs w:val="24"/>
        </w:rPr>
        <w:t>INSE médio da rede estadual de ensino médio no município de São Luís é de 4,51, sendo mais baixo na zona rural que é de 4,38, o que indica que a maioria dos alunos se encontram em condições socioeconômicas bastante baixas</w:t>
      </w:r>
      <w:r>
        <w:rPr>
          <w:rFonts w:ascii="Times New Roman" w:hAnsi="Times New Roman" w:cs="Times New Roman"/>
          <w:sz w:val="24"/>
          <w:szCs w:val="24"/>
        </w:rPr>
        <w:t xml:space="preserve">. Mais da metade (51%) dos jovens que estudam o ensino médio em São Luís se situam entre o nível I e III do INSE, o que significa que têm acesso limitado a bens </w:t>
      </w:r>
      <w:r w:rsidR="002E173F">
        <w:rPr>
          <w:rFonts w:ascii="Times New Roman" w:hAnsi="Times New Roman" w:cs="Times New Roman"/>
          <w:sz w:val="24"/>
          <w:szCs w:val="24"/>
        </w:rPr>
        <w:t>como geladeira, TV, computador, mesa para estudar, máquina de lavar; dependem de transporte público para locomoção; moram em casa com poucos cômodos e seus pais têm escolaridade variando entre ensino fundamental e ensino médio incompleto.</w:t>
      </w:r>
    </w:p>
    <w:p w14:paraId="07556F84" w14:textId="22934D78" w:rsidR="00A21574" w:rsidRDefault="002E173F" w:rsidP="001F6EAC">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 dado indica que as políticas de ensino médio necessitam considerar as condições socioeconômicas em que vive a maioria dos estudantes que frequentam o ensino médio em São Luís. Deve-se considerar que para este grupo, a escola se constitui o principal espaço de estudo e de acesso a recursos tecnológicos. No entanto, como vimos na seção anterior, a maioria das escolas não dispõe das condições de infraestrutura adequada para garantir a esses estudantes as oportunidades que eles também não têm em suas casas.</w:t>
      </w:r>
    </w:p>
    <w:p w14:paraId="2EB833C6" w14:textId="53643062" w:rsidR="000C39F4" w:rsidRPr="006C6B01" w:rsidRDefault="00902D8D" w:rsidP="004A2E80">
      <w:pPr>
        <w:tabs>
          <w:tab w:val="left" w:pos="567"/>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w:t>
      </w:r>
      <w:r w:rsidR="002E173F">
        <w:rPr>
          <w:rFonts w:ascii="Times New Roman" w:hAnsi="Times New Roman" w:cs="Times New Roman"/>
          <w:sz w:val="24"/>
          <w:szCs w:val="24"/>
        </w:rPr>
        <w:t xml:space="preserve">as demandas e exigências do ensino médio podem se constituir em grandes barreiras para mais da metade das juventudes </w:t>
      </w:r>
      <w:r w:rsidR="004A2E80">
        <w:rPr>
          <w:rFonts w:ascii="Times New Roman" w:hAnsi="Times New Roman" w:cs="Times New Roman"/>
          <w:sz w:val="24"/>
          <w:szCs w:val="24"/>
        </w:rPr>
        <w:t xml:space="preserve">que o frequentam em São Luís, lugar onde as escolas estão entre as mais bem estruturadas da rede estadual, o que nos fornece uma visão das problemáticas no restante do estado. Logo, </w:t>
      </w:r>
      <w:r w:rsidR="00D147F7">
        <w:rPr>
          <w:rFonts w:ascii="Times New Roman" w:hAnsi="Times New Roman" w:cs="Times New Roman"/>
          <w:sz w:val="24"/>
          <w:szCs w:val="24"/>
        </w:rPr>
        <w:t xml:space="preserve">é </w:t>
      </w:r>
      <w:r>
        <w:rPr>
          <w:rFonts w:ascii="Times New Roman" w:hAnsi="Times New Roman" w:cs="Times New Roman"/>
          <w:sz w:val="24"/>
          <w:szCs w:val="24"/>
        </w:rPr>
        <w:t>d</w:t>
      </w:r>
      <w:r w:rsidR="00373148" w:rsidRPr="006C6B01">
        <w:rPr>
          <w:rFonts w:ascii="Times New Roman" w:hAnsi="Times New Roman" w:cs="Times New Roman"/>
          <w:sz w:val="24"/>
          <w:szCs w:val="24"/>
        </w:rPr>
        <w:t>entro deste contexto de tantas diversida</w:t>
      </w:r>
      <w:r w:rsidR="00B65076">
        <w:rPr>
          <w:rFonts w:ascii="Times New Roman" w:hAnsi="Times New Roman" w:cs="Times New Roman"/>
          <w:sz w:val="24"/>
          <w:szCs w:val="24"/>
        </w:rPr>
        <w:t>des culturais e comportamentais</w:t>
      </w:r>
      <w:r>
        <w:rPr>
          <w:rFonts w:ascii="Times New Roman" w:hAnsi="Times New Roman" w:cs="Times New Roman"/>
          <w:sz w:val="24"/>
          <w:szCs w:val="24"/>
        </w:rPr>
        <w:t xml:space="preserve"> </w:t>
      </w:r>
      <w:r w:rsidR="00D147F7">
        <w:rPr>
          <w:rFonts w:ascii="Times New Roman" w:hAnsi="Times New Roman" w:cs="Times New Roman"/>
          <w:sz w:val="24"/>
          <w:szCs w:val="24"/>
        </w:rPr>
        <w:t>que</w:t>
      </w:r>
      <w:r>
        <w:rPr>
          <w:rFonts w:ascii="Times New Roman" w:hAnsi="Times New Roman" w:cs="Times New Roman"/>
          <w:sz w:val="24"/>
          <w:szCs w:val="24"/>
        </w:rPr>
        <w:t xml:space="preserve"> </w:t>
      </w:r>
      <w:r w:rsidR="004A2E80">
        <w:rPr>
          <w:rFonts w:ascii="Times New Roman" w:hAnsi="Times New Roman" w:cs="Times New Roman"/>
          <w:sz w:val="24"/>
          <w:szCs w:val="24"/>
        </w:rPr>
        <w:t xml:space="preserve">os jovens do ensino médio enfrentam </w:t>
      </w:r>
      <w:r>
        <w:rPr>
          <w:rFonts w:ascii="Times New Roman" w:hAnsi="Times New Roman" w:cs="Times New Roman"/>
          <w:sz w:val="24"/>
          <w:szCs w:val="24"/>
        </w:rPr>
        <w:t xml:space="preserve">o desafio de ser capaz de desenvolverem habilidades cognitivas flexíveis e complexas, além de extrema </w:t>
      </w:r>
      <w:r w:rsidR="00373148" w:rsidRPr="006C6B01">
        <w:rPr>
          <w:rFonts w:ascii="Times New Roman" w:hAnsi="Times New Roman" w:cs="Times New Roman"/>
          <w:sz w:val="24"/>
          <w:szCs w:val="24"/>
        </w:rPr>
        <w:t>competência para se ajustar às transformações c</w:t>
      </w:r>
      <w:r w:rsidR="00E909BF" w:rsidRPr="006C6B01">
        <w:rPr>
          <w:rFonts w:ascii="Times New Roman" w:hAnsi="Times New Roman" w:cs="Times New Roman"/>
          <w:sz w:val="24"/>
          <w:szCs w:val="24"/>
        </w:rPr>
        <w:t xml:space="preserve">onstantes do universo produtivo, </w:t>
      </w:r>
      <w:r w:rsidR="00373148" w:rsidRPr="006C6B01">
        <w:rPr>
          <w:rFonts w:ascii="Times New Roman" w:hAnsi="Times New Roman" w:cs="Times New Roman"/>
          <w:sz w:val="24"/>
          <w:szCs w:val="24"/>
        </w:rPr>
        <w:t>a</w:t>
      </w:r>
      <w:r w:rsidR="00E909BF" w:rsidRPr="006C6B01">
        <w:rPr>
          <w:rFonts w:ascii="Times New Roman" w:hAnsi="Times New Roman" w:cs="Times New Roman"/>
          <w:sz w:val="24"/>
          <w:szCs w:val="24"/>
        </w:rPr>
        <w:t xml:space="preserve">tingindo </w:t>
      </w:r>
      <w:r w:rsidR="00373148" w:rsidRPr="006C6B01">
        <w:rPr>
          <w:rFonts w:ascii="Times New Roman" w:hAnsi="Times New Roman" w:cs="Times New Roman"/>
          <w:sz w:val="24"/>
          <w:szCs w:val="24"/>
        </w:rPr>
        <w:t xml:space="preserve">um espirito </w:t>
      </w:r>
      <w:r w:rsidR="00373148" w:rsidRPr="006C6B01">
        <w:rPr>
          <w:rFonts w:ascii="Times New Roman" w:hAnsi="Times New Roman" w:cs="Times New Roman"/>
          <w:sz w:val="24"/>
          <w:szCs w:val="24"/>
        </w:rPr>
        <w:lastRenderedPageBreak/>
        <w:t>empreendedor,</w:t>
      </w:r>
      <w:r w:rsidR="00E909BF" w:rsidRPr="006C6B01">
        <w:rPr>
          <w:rFonts w:ascii="Times New Roman" w:hAnsi="Times New Roman" w:cs="Times New Roman"/>
          <w:sz w:val="24"/>
          <w:szCs w:val="24"/>
        </w:rPr>
        <w:t xml:space="preserve"> estabelecido como </w:t>
      </w:r>
      <w:r w:rsidR="00373148" w:rsidRPr="006C6B01">
        <w:rPr>
          <w:rFonts w:ascii="Times New Roman" w:hAnsi="Times New Roman" w:cs="Times New Roman"/>
          <w:sz w:val="24"/>
          <w:szCs w:val="24"/>
        </w:rPr>
        <w:t xml:space="preserve">condição fundamental para realizar seu projeto de vida (Barbosa e Alves, 2023). </w:t>
      </w:r>
    </w:p>
    <w:p w14:paraId="400D504A" w14:textId="01545D5E" w:rsidR="00EE3081" w:rsidRDefault="00EE3081" w:rsidP="00CD08EB">
      <w:pPr>
        <w:tabs>
          <w:tab w:val="left" w:pos="567"/>
          <w:tab w:val="left" w:pos="851"/>
        </w:tabs>
        <w:spacing w:line="360" w:lineRule="auto"/>
        <w:ind w:firstLine="851"/>
        <w:jc w:val="both"/>
        <w:rPr>
          <w:rFonts w:ascii="Times New Roman" w:hAnsi="Times New Roman" w:cs="Times New Roman"/>
          <w:sz w:val="24"/>
          <w:szCs w:val="24"/>
        </w:rPr>
      </w:pPr>
    </w:p>
    <w:p w14:paraId="18903CB0" w14:textId="4E2CC6E0" w:rsidR="000133A6" w:rsidRPr="00ED2230" w:rsidRDefault="00D04286" w:rsidP="000133A6">
      <w:pPr>
        <w:spacing w:line="360" w:lineRule="auto"/>
        <w:jc w:val="both"/>
        <w:rPr>
          <w:rFonts w:ascii="Times New Roman" w:hAnsi="Times New Roman" w:cs="Times New Roman"/>
          <w:b/>
          <w:bCs/>
          <w:sz w:val="24"/>
          <w:szCs w:val="24"/>
        </w:rPr>
      </w:pPr>
      <w:r w:rsidRPr="00ED2230">
        <w:rPr>
          <w:rFonts w:ascii="Times New Roman" w:hAnsi="Times New Roman" w:cs="Times New Roman"/>
          <w:b/>
          <w:bCs/>
          <w:sz w:val="24"/>
          <w:szCs w:val="24"/>
        </w:rPr>
        <w:t>5</w:t>
      </w:r>
      <w:r w:rsidR="000133A6" w:rsidRPr="00ED2230">
        <w:rPr>
          <w:rFonts w:ascii="Times New Roman" w:hAnsi="Times New Roman" w:cs="Times New Roman"/>
          <w:b/>
          <w:bCs/>
          <w:sz w:val="24"/>
          <w:szCs w:val="24"/>
        </w:rPr>
        <w:t xml:space="preserve"> CONSIDERAÇÕES FINAIS</w:t>
      </w:r>
    </w:p>
    <w:p w14:paraId="2EC825CE" w14:textId="77777777" w:rsidR="00772BA1" w:rsidRPr="00ED2230" w:rsidRDefault="00772BA1" w:rsidP="00772BA1">
      <w:pPr>
        <w:spacing w:line="360" w:lineRule="auto"/>
        <w:jc w:val="both"/>
        <w:rPr>
          <w:rFonts w:ascii="Times New Roman" w:hAnsi="Times New Roman" w:cs="Times New Roman"/>
          <w:b/>
          <w:bCs/>
          <w:sz w:val="24"/>
          <w:szCs w:val="24"/>
        </w:rPr>
      </w:pPr>
    </w:p>
    <w:p w14:paraId="4F5F1166" w14:textId="463397AF" w:rsidR="00772BA1" w:rsidRPr="00ED2230" w:rsidRDefault="007F2360" w:rsidP="00772BA1">
      <w:pPr>
        <w:tabs>
          <w:tab w:val="left" w:pos="567"/>
          <w:tab w:val="left" w:pos="851"/>
        </w:tabs>
        <w:spacing w:line="360" w:lineRule="auto"/>
        <w:ind w:firstLine="709"/>
        <w:jc w:val="both"/>
        <w:rPr>
          <w:rFonts w:ascii="Times New Roman" w:hAnsi="Times New Roman" w:cs="Times New Roman"/>
          <w:sz w:val="24"/>
          <w:szCs w:val="24"/>
        </w:rPr>
      </w:pPr>
      <w:r w:rsidRPr="00ED2230">
        <w:rPr>
          <w:rFonts w:ascii="Times New Roman" w:hAnsi="Times New Roman" w:cs="Times New Roman"/>
          <w:sz w:val="24"/>
          <w:szCs w:val="24"/>
        </w:rPr>
        <w:t>Dayrell (2016</w:t>
      </w:r>
      <w:r w:rsidR="00772BA1" w:rsidRPr="00ED2230">
        <w:rPr>
          <w:rFonts w:ascii="Times New Roman" w:hAnsi="Times New Roman" w:cs="Times New Roman"/>
          <w:sz w:val="24"/>
          <w:szCs w:val="24"/>
        </w:rPr>
        <w:t xml:space="preserve">) </w:t>
      </w:r>
      <w:r w:rsidR="0063571E" w:rsidRPr="00ED2230">
        <w:rPr>
          <w:rFonts w:ascii="Times New Roman" w:hAnsi="Times New Roman" w:cs="Times New Roman"/>
          <w:sz w:val="24"/>
          <w:szCs w:val="24"/>
        </w:rPr>
        <w:t xml:space="preserve">observou </w:t>
      </w:r>
      <w:r w:rsidR="00772BA1" w:rsidRPr="00ED2230">
        <w:rPr>
          <w:rFonts w:ascii="Times New Roman" w:hAnsi="Times New Roman" w:cs="Times New Roman"/>
          <w:sz w:val="24"/>
          <w:szCs w:val="24"/>
        </w:rPr>
        <w:t>que parte d</w:t>
      </w:r>
      <w:r w:rsidR="0063571E" w:rsidRPr="00ED2230">
        <w:rPr>
          <w:rFonts w:ascii="Times New Roman" w:hAnsi="Times New Roman" w:cs="Times New Roman"/>
          <w:sz w:val="24"/>
          <w:szCs w:val="24"/>
        </w:rPr>
        <w:t xml:space="preserve">os professores do Ensino Médio </w:t>
      </w:r>
      <w:r w:rsidR="00772BA1" w:rsidRPr="00ED2230">
        <w:rPr>
          <w:rFonts w:ascii="Times New Roman" w:hAnsi="Times New Roman" w:cs="Times New Roman"/>
          <w:sz w:val="24"/>
          <w:szCs w:val="24"/>
        </w:rPr>
        <w:t>tende a ver o jovem aluno a partir de um conjunto de modelos e estereótipos socialmente construídos, e com esse olhar corre o risco d</w:t>
      </w:r>
      <w:r w:rsidR="0063571E" w:rsidRPr="00ED2230">
        <w:rPr>
          <w:rFonts w:ascii="Times New Roman" w:hAnsi="Times New Roman" w:cs="Times New Roman"/>
          <w:sz w:val="24"/>
          <w:szCs w:val="24"/>
        </w:rPr>
        <w:t>e analisá-los de forma negativa</w:t>
      </w:r>
      <w:r w:rsidR="004A2E80">
        <w:rPr>
          <w:rFonts w:ascii="Times New Roman" w:hAnsi="Times New Roman" w:cs="Times New Roman"/>
          <w:sz w:val="24"/>
          <w:szCs w:val="24"/>
        </w:rPr>
        <w:t>. S</w:t>
      </w:r>
      <w:r w:rsidR="0063571E" w:rsidRPr="00ED2230">
        <w:rPr>
          <w:rFonts w:ascii="Times New Roman" w:hAnsi="Times New Roman" w:cs="Times New Roman"/>
          <w:sz w:val="24"/>
          <w:szCs w:val="24"/>
        </w:rPr>
        <w:t>ão comuns</w:t>
      </w:r>
      <w:r w:rsidR="00772BA1" w:rsidRPr="00ED2230">
        <w:rPr>
          <w:rFonts w:ascii="Times New Roman" w:hAnsi="Times New Roman" w:cs="Times New Roman"/>
          <w:sz w:val="24"/>
          <w:szCs w:val="24"/>
        </w:rPr>
        <w:t xml:space="preserve"> reclamações por parte dos docentes sobre o comportamento dos jovens, tais como: revolta, desinteresse, desatenção etc. Assim, a juventude representa para muitos uma etapa biológica marcada por instabilida</w:t>
      </w:r>
      <w:r w:rsidR="0063571E" w:rsidRPr="00ED2230">
        <w:rPr>
          <w:rFonts w:ascii="Times New Roman" w:hAnsi="Times New Roman" w:cs="Times New Roman"/>
          <w:sz w:val="24"/>
          <w:szCs w:val="24"/>
        </w:rPr>
        <w:t xml:space="preserve">de de sentimentos e atitudes, este olhar sobre os jovens </w:t>
      </w:r>
      <w:r w:rsidR="00772BA1" w:rsidRPr="00ED2230">
        <w:rPr>
          <w:rFonts w:ascii="Times New Roman" w:hAnsi="Times New Roman" w:cs="Times New Roman"/>
          <w:sz w:val="24"/>
          <w:szCs w:val="24"/>
        </w:rPr>
        <w:t>expõe um</w:t>
      </w:r>
      <w:r w:rsidR="00C70318" w:rsidRPr="00ED2230">
        <w:rPr>
          <w:rFonts w:ascii="Times New Roman" w:hAnsi="Times New Roman" w:cs="Times New Roman"/>
          <w:sz w:val="24"/>
          <w:szCs w:val="24"/>
        </w:rPr>
        <w:t xml:space="preserve"> comportamento do senso comum. </w:t>
      </w:r>
      <w:r w:rsidR="00772BA1" w:rsidRPr="00ED2230">
        <w:rPr>
          <w:rFonts w:ascii="Times New Roman" w:hAnsi="Times New Roman" w:cs="Times New Roman"/>
          <w:sz w:val="24"/>
          <w:szCs w:val="24"/>
        </w:rPr>
        <w:t>Dayrell (201</w:t>
      </w:r>
      <w:r w:rsidRPr="00ED2230">
        <w:rPr>
          <w:rFonts w:ascii="Times New Roman" w:hAnsi="Times New Roman" w:cs="Times New Roman"/>
          <w:sz w:val="24"/>
          <w:szCs w:val="24"/>
        </w:rPr>
        <w:t>6</w:t>
      </w:r>
      <w:r w:rsidR="00772BA1" w:rsidRPr="00ED2230">
        <w:rPr>
          <w:rFonts w:ascii="Times New Roman" w:hAnsi="Times New Roman" w:cs="Times New Roman"/>
          <w:sz w:val="24"/>
          <w:szCs w:val="24"/>
        </w:rPr>
        <w:t xml:space="preserve">) nos advertem que não podemos minimizar a nossa compreensão sobre o que é a juventude a uma definição etária ou a uma idade cronológica, pois isso nos impede de conhecer o jovem real que frequenta a escola. Ao enxergar os jovens dessa </w:t>
      </w:r>
      <w:r w:rsidR="00710A34">
        <w:rPr>
          <w:rFonts w:ascii="Times New Roman" w:hAnsi="Times New Roman" w:cs="Times New Roman"/>
          <w:sz w:val="24"/>
          <w:szCs w:val="24"/>
        </w:rPr>
        <w:t xml:space="preserve">maneira </w:t>
      </w:r>
      <w:r w:rsidR="00772BA1" w:rsidRPr="00ED2230">
        <w:rPr>
          <w:rFonts w:ascii="Times New Roman" w:hAnsi="Times New Roman" w:cs="Times New Roman"/>
          <w:sz w:val="24"/>
          <w:szCs w:val="24"/>
        </w:rPr>
        <w:t>esteriotipada, os educadores os compreendem sob uma</w:t>
      </w:r>
      <w:r w:rsidR="00D147F7">
        <w:rPr>
          <w:rFonts w:ascii="Times New Roman" w:hAnsi="Times New Roman" w:cs="Times New Roman"/>
          <w:sz w:val="24"/>
          <w:szCs w:val="24"/>
        </w:rPr>
        <w:t xml:space="preserve"> ótica negativa, que segundos o autor</w:t>
      </w:r>
      <w:bookmarkStart w:id="0" w:name="_GoBack"/>
      <w:bookmarkEnd w:id="0"/>
      <w:r w:rsidR="00772BA1" w:rsidRPr="00ED2230">
        <w:rPr>
          <w:rFonts w:ascii="Times New Roman" w:hAnsi="Times New Roman" w:cs="Times New Roman"/>
          <w:sz w:val="24"/>
          <w:szCs w:val="24"/>
        </w:rPr>
        <w:t>, leva a construção de uma educação pelo “caminho da falta”, na qual está idealizado um modelo de jovem que não corresponde às expectativas da escola</w:t>
      </w:r>
      <w:r w:rsidRPr="00ED2230">
        <w:rPr>
          <w:rFonts w:ascii="Times New Roman" w:hAnsi="Times New Roman" w:cs="Times New Roman"/>
          <w:sz w:val="24"/>
          <w:szCs w:val="24"/>
        </w:rPr>
        <w:t>.</w:t>
      </w:r>
    </w:p>
    <w:p w14:paraId="167D33E1" w14:textId="766AF6E1" w:rsidR="00AB5865" w:rsidRPr="00ED2230" w:rsidRDefault="007A229D" w:rsidP="007A229D">
      <w:pPr>
        <w:spacing w:line="360" w:lineRule="auto"/>
        <w:ind w:firstLine="709"/>
        <w:jc w:val="both"/>
        <w:rPr>
          <w:rFonts w:ascii="Times New Roman" w:hAnsi="Times New Roman" w:cs="Times New Roman"/>
          <w:bCs/>
          <w:sz w:val="24"/>
          <w:szCs w:val="24"/>
        </w:rPr>
      </w:pPr>
      <w:r w:rsidRPr="00ED2230">
        <w:rPr>
          <w:rFonts w:ascii="Times New Roman" w:hAnsi="Times New Roman" w:cs="Times New Roman"/>
          <w:bCs/>
          <w:sz w:val="24"/>
          <w:szCs w:val="24"/>
        </w:rPr>
        <w:t xml:space="preserve">Este contexto gera medo e insegurança nos jovens, alterando sua perspectiva de futuro, trazendo </w:t>
      </w:r>
      <w:r w:rsidR="004A2E80">
        <w:rPr>
          <w:rFonts w:ascii="Times New Roman" w:hAnsi="Times New Roman" w:cs="Times New Roman"/>
          <w:bCs/>
          <w:sz w:val="24"/>
          <w:szCs w:val="24"/>
        </w:rPr>
        <w:t>ansiedade</w:t>
      </w:r>
      <w:r w:rsidRPr="00ED2230">
        <w:rPr>
          <w:rFonts w:ascii="Times New Roman" w:hAnsi="Times New Roman" w:cs="Times New Roman"/>
          <w:bCs/>
          <w:sz w:val="24"/>
          <w:szCs w:val="24"/>
        </w:rPr>
        <w:t>, de</w:t>
      </w:r>
      <w:r w:rsidR="000B27C9" w:rsidRPr="00ED2230">
        <w:rPr>
          <w:rFonts w:ascii="Times New Roman" w:hAnsi="Times New Roman" w:cs="Times New Roman"/>
          <w:bCs/>
          <w:sz w:val="24"/>
          <w:szCs w:val="24"/>
        </w:rPr>
        <w:t>pressão e desesperança</w:t>
      </w:r>
      <w:r w:rsidRPr="00ED2230">
        <w:rPr>
          <w:rFonts w:ascii="Times New Roman" w:hAnsi="Times New Roman" w:cs="Times New Roman"/>
          <w:bCs/>
          <w:sz w:val="24"/>
          <w:szCs w:val="24"/>
        </w:rPr>
        <w:t>. A</w:t>
      </w:r>
      <w:r w:rsidR="00AB5865" w:rsidRPr="00ED2230">
        <w:rPr>
          <w:rFonts w:ascii="Times New Roman" w:hAnsi="Times New Roman" w:cs="Times New Roman"/>
          <w:bCs/>
          <w:sz w:val="24"/>
          <w:szCs w:val="24"/>
        </w:rPr>
        <w:t xml:space="preserve"> solução concebida é a de predefinir como esse</w:t>
      </w:r>
      <w:r w:rsidR="000B27C9" w:rsidRPr="00ED2230">
        <w:rPr>
          <w:rFonts w:ascii="Times New Roman" w:hAnsi="Times New Roman" w:cs="Times New Roman"/>
          <w:bCs/>
          <w:sz w:val="24"/>
          <w:szCs w:val="24"/>
        </w:rPr>
        <w:t xml:space="preserve"> futuro será, por meio da plani</w:t>
      </w:r>
      <w:r w:rsidR="00AB5865" w:rsidRPr="00ED2230">
        <w:rPr>
          <w:rFonts w:ascii="Times New Roman" w:hAnsi="Times New Roman" w:cs="Times New Roman"/>
          <w:bCs/>
          <w:sz w:val="24"/>
          <w:szCs w:val="24"/>
        </w:rPr>
        <w:t xml:space="preserve">ficação do empreendimento de si. Tenta-se fazer do projeto de vida na reforma do ensino médio a formação para boas escolhas em </w:t>
      </w:r>
      <w:r w:rsidR="000B27C9" w:rsidRPr="00ED2230">
        <w:rPr>
          <w:rFonts w:ascii="Times New Roman" w:hAnsi="Times New Roman" w:cs="Times New Roman"/>
          <w:bCs/>
          <w:sz w:val="24"/>
          <w:szCs w:val="24"/>
        </w:rPr>
        <w:t>relação ao futuro, essas escolhas são baseadas em discursos harmonizados</w:t>
      </w:r>
      <w:r w:rsidR="00AB5865" w:rsidRPr="00ED2230">
        <w:rPr>
          <w:rFonts w:ascii="Times New Roman" w:hAnsi="Times New Roman" w:cs="Times New Roman"/>
          <w:bCs/>
          <w:sz w:val="24"/>
          <w:szCs w:val="24"/>
        </w:rPr>
        <w:t xml:space="preserve"> com a </w:t>
      </w:r>
      <w:r w:rsidR="000B27C9" w:rsidRPr="00ED2230">
        <w:rPr>
          <w:rFonts w:ascii="Times New Roman" w:hAnsi="Times New Roman" w:cs="Times New Roman"/>
          <w:bCs/>
          <w:sz w:val="24"/>
          <w:szCs w:val="24"/>
        </w:rPr>
        <w:t xml:space="preserve">construção </w:t>
      </w:r>
      <w:r w:rsidR="00AB5865" w:rsidRPr="00ED2230">
        <w:rPr>
          <w:rFonts w:ascii="Times New Roman" w:hAnsi="Times New Roman" w:cs="Times New Roman"/>
          <w:bCs/>
          <w:sz w:val="24"/>
          <w:szCs w:val="24"/>
        </w:rPr>
        <w:t xml:space="preserve">de subjetividades associadas a determinados valores supostos como capazes de </w:t>
      </w:r>
      <w:r w:rsidR="000B27C9" w:rsidRPr="00ED2230">
        <w:rPr>
          <w:rFonts w:ascii="Times New Roman" w:hAnsi="Times New Roman" w:cs="Times New Roman"/>
          <w:bCs/>
          <w:sz w:val="24"/>
          <w:szCs w:val="24"/>
        </w:rPr>
        <w:t>concretizar</w:t>
      </w:r>
      <w:r w:rsidR="00AB5865" w:rsidRPr="00ED2230">
        <w:rPr>
          <w:rFonts w:ascii="Times New Roman" w:hAnsi="Times New Roman" w:cs="Times New Roman"/>
          <w:bCs/>
          <w:sz w:val="24"/>
          <w:szCs w:val="24"/>
        </w:rPr>
        <w:t xml:space="preserve"> o futuro que se deseja. O</w:t>
      </w:r>
      <w:r w:rsidR="000B27C9" w:rsidRPr="00ED2230">
        <w:rPr>
          <w:rFonts w:ascii="Times New Roman" w:hAnsi="Times New Roman" w:cs="Times New Roman"/>
          <w:bCs/>
          <w:sz w:val="24"/>
          <w:szCs w:val="24"/>
        </w:rPr>
        <w:t xml:space="preserve"> chamado </w:t>
      </w:r>
      <w:r w:rsidR="00AB5865" w:rsidRPr="00ED2230">
        <w:rPr>
          <w:rFonts w:ascii="Times New Roman" w:hAnsi="Times New Roman" w:cs="Times New Roman"/>
          <w:bCs/>
          <w:sz w:val="24"/>
          <w:szCs w:val="24"/>
        </w:rPr>
        <w:t xml:space="preserve">projeto de vida torna-se o projeto de </w:t>
      </w:r>
      <w:r w:rsidR="000B27C9" w:rsidRPr="00ED2230">
        <w:rPr>
          <w:rFonts w:ascii="Times New Roman" w:hAnsi="Times New Roman" w:cs="Times New Roman"/>
          <w:bCs/>
          <w:sz w:val="24"/>
          <w:szCs w:val="24"/>
        </w:rPr>
        <w:t>se auto</w:t>
      </w:r>
      <w:r w:rsidR="00772BA1" w:rsidRPr="00ED2230">
        <w:rPr>
          <w:rFonts w:ascii="Times New Roman" w:hAnsi="Times New Roman" w:cs="Times New Roman"/>
          <w:bCs/>
          <w:sz w:val="24"/>
          <w:szCs w:val="24"/>
        </w:rPr>
        <w:t>gerenciar</w:t>
      </w:r>
      <w:r w:rsidR="00AB5865" w:rsidRPr="00ED2230">
        <w:rPr>
          <w:rFonts w:ascii="Times New Roman" w:hAnsi="Times New Roman" w:cs="Times New Roman"/>
          <w:bCs/>
          <w:sz w:val="24"/>
          <w:szCs w:val="24"/>
        </w:rPr>
        <w:t xml:space="preserve"> para que eles possam</w:t>
      </w:r>
      <w:r w:rsidR="00772BA1" w:rsidRPr="00ED2230">
        <w:rPr>
          <w:rFonts w:ascii="Times New Roman" w:hAnsi="Times New Roman" w:cs="Times New Roman"/>
          <w:bCs/>
          <w:sz w:val="24"/>
          <w:szCs w:val="24"/>
        </w:rPr>
        <w:t>, teoricamente,</w:t>
      </w:r>
      <w:r w:rsidR="00AB5865" w:rsidRPr="00ED2230">
        <w:rPr>
          <w:rFonts w:ascii="Times New Roman" w:hAnsi="Times New Roman" w:cs="Times New Roman"/>
          <w:bCs/>
          <w:sz w:val="24"/>
          <w:szCs w:val="24"/>
        </w:rPr>
        <w:t xml:space="preserve"> </w:t>
      </w:r>
      <w:r w:rsidR="00772BA1" w:rsidRPr="00ED2230">
        <w:rPr>
          <w:rFonts w:ascii="Times New Roman" w:hAnsi="Times New Roman" w:cs="Times New Roman"/>
          <w:bCs/>
          <w:sz w:val="24"/>
          <w:szCs w:val="24"/>
        </w:rPr>
        <w:t>controlar</w:t>
      </w:r>
      <w:r w:rsidR="00AB5865" w:rsidRPr="00ED2230">
        <w:rPr>
          <w:rFonts w:ascii="Times New Roman" w:hAnsi="Times New Roman" w:cs="Times New Roman"/>
          <w:bCs/>
          <w:sz w:val="24"/>
          <w:szCs w:val="24"/>
        </w:rPr>
        <w:t xml:space="preserve"> suas vidas, em um mundo sem </w:t>
      </w:r>
      <w:r w:rsidR="00772BA1" w:rsidRPr="00ED2230">
        <w:rPr>
          <w:rFonts w:ascii="Times New Roman" w:hAnsi="Times New Roman" w:cs="Times New Roman"/>
          <w:bCs/>
          <w:sz w:val="24"/>
          <w:szCs w:val="24"/>
        </w:rPr>
        <w:t xml:space="preserve">nenhuma </w:t>
      </w:r>
      <w:r w:rsidR="00AB5865" w:rsidRPr="00ED2230">
        <w:rPr>
          <w:rFonts w:ascii="Times New Roman" w:hAnsi="Times New Roman" w:cs="Times New Roman"/>
          <w:bCs/>
          <w:sz w:val="24"/>
          <w:szCs w:val="24"/>
        </w:rPr>
        <w:t>garantia</w:t>
      </w:r>
      <w:r w:rsidR="00772BA1" w:rsidRPr="00ED2230">
        <w:rPr>
          <w:rFonts w:ascii="Times New Roman" w:hAnsi="Times New Roman" w:cs="Times New Roman"/>
          <w:bCs/>
          <w:sz w:val="24"/>
          <w:szCs w:val="24"/>
        </w:rPr>
        <w:t>, mas que se deseja governar</w:t>
      </w:r>
      <w:r w:rsidR="00AB5865" w:rsidRPr="00ED2230">
        <w:rPr>
          <w:rFonts w:ascii="Times New Roman" w:hAnsi="Times New Roman" w:cs="Times New Roman"/>
          <w:bCs/>
          <w:sz w:val="24"/>
          <w:szCs w:val="24"/>
        </w:rPr>
        <w:t xml:space="preserve"> </w:t>
      </w:r>
      <w:r w:rsidR="00772BA1" w:rsidRPr="00ED2230">
        <w:rPr>
          <w:rFonts w:ascii="Times New Roman" w:hAnsi="Times New Roman" w:cs="Times New Roman"/>
          <w:bCs/>
          <w:sz w:val="24"/>
          <w:szCs w:val="24"/>
        </w:rPr>
        <w:t xml:space="preserve">para </w:t>
      </w:r>
      <w:r w:rsidR="00AB5865" w:rsidRPr="00ED2230">
        <w:rPr>
          <w:rFonts w:ascii="Times New Roman" w:hAnsi="Times New Roman" w:cs="Times New Roman"/>
          <w:bCs/>
          <w:sz w:val="24"/>
          <w:szCs w:val="24"/>
        </w:rPr>
        <w:t xml:space="preserve">uma </w:t>
      </w:r>
      <w:r w:rsidR="00772BA1" w:rsidRPr="00ED2230">
        <w:rPr>
          <w:rFonts w:ascii="Times New Roman" w:hAnsi="Times New Roman" w:cs="Times New Roman"/>
          <w:bCs/>
          <w:sz w:val="24"/>
          <w:szCs w:val="24"/>
        </w:rPr>
        <w:t xml:space="preserve">determinada </w:t>
      </w:r>
      <w:r w:rsidR="00AB5865" w:rsidRPr="00ED2230">
        <w:rPr>
          <w:rFonts w:ascii="Times New Roman" w:hAnsi="Times New Roman" w:cs="Times New Roman"/>
          <w:bCs/>
          <w:sz w:val="24"/>
          <w:szCs w:val="24"/>
        </w:rPr>
        <w:t>direção,</w:t>
      </w:r>
      <w:r w:rsidR="00772BA1" w:rsidRPr="00ED2230">
        <w:rPr>
          <w:rFonts w:ascii="Times New Roman" w:hAnsi="Times New Roman" w:cs="Times New Roman"/>
          <w:bCs/>
          <w:sz w:val="24"/>
          <w:szCs w:val="24"/>
        </w:rPr>
        <w:t xml:space="preserve"> através da colaboração de</w:t>
      </w:r>
      <w:r w:rsidR="00AB5865" w:rsidRPr="00ED2230">
        <w:rPr>
          <w:rFonts w:ascii="Times New Roman" w:hAnsi="Times New Roman" w:cs="Times New Roman"/>
          <w:bCs/>
          <w:sz w:val="24"/>
          <w:szCs w:val="24"/>
        </w:rPr>
        <w:t xml:space="preserve"> jovens que assumirão vidas com propósito</w:t>
      </w:r>
      <w:r w:rsidR="004E0F21" w:rsidRPr="00ED2230">
        <w:rPr>
          <w:rFonts w:ascii="Times New Roman" w:hAnsi="Times New Roman" w:cs="Times New Roman"/>
          <w:bCs/>
          <w:sz w:val="24"/>
          <w:szCs w:val="24"/>
        </w:rPr>
        <w:t xml:space="preserve"> </w:t>
      </w:r>
      <w:r w:rsidR="001D54B6" w:rsidRPr="00ED2230">
        <w:rPr>
          <w:rFonts w:ascii="Times New Roman" w:hAnsi="Times New Roman" w:cs="Times New Roman"/>
          <w:bCs/>
          <w:sz w:val="24"/>
          <w:szCs w:val="24"/>
        </w:rPr>
        <w:t>(Barbosa e Alves, 2023).</w:t>
      </w:r>
    </w:p>
    <w:p w14:paraId="6C17A75C" w14:textId="74638E43" w:rsidR="00F12210" w:rsidRPr="00ED2230" w:rsidRDefault="004A2E80" w:rsidP="00F12210">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Os dados apresentados neste trabalho indicam que </w:t>
      </w:r>
      <w:r w:rsidR="004E0F21" w:rsidRPr="00ED2230">
        <w:rPr>
          <w:rFonts w:ascii="Times New Roman" w:hAnsi="Times New Roman" w:cs="Times New Roman"/>
          <w:bCs/>
          <w:sz w:val="24"/>
          <w:szCs w:val="24"/>
        </w:rPr>
        <w:t>não são oferecidas condições adequadas para estes jovens se qualifiquem a enfrentar tantos desafios, a começar pela estrutura física dos estabelecimentos de ensino</w:t>
      </w:r>
      <w:r w:rsidR="00F12210" w:rsidRPr="00ED2230">
        <w:rPr>
          <w:rFonts w:ascii="Times New Roman" w:hAnsi="Times New Roman" w:cs="Times New Roman"/>
          <w:bCs/>
          <w:sz w:val="24"/>
          <w:szCs w:val="24"/>
        </w:rPr>
        <w:t xml:space="preserve">. </w:t>
      </w:r>
      <w:r>
        <w:rPr>
          <w:rFonts w:ascii="Times New Roman" w:hAnsi="Times New Roman" w:cs="Times New Roman"/>
          <w:bCs/>
          <w:sz w:val="24"/>
          <w:szCs w:val="24"/>
        </w:rPr>
        <w:t>O perfil dos jovens que frequentam o ensino médio no município de São Luís indica um público diverso e que vive em condições socioeconômicas bastante limitadas</w:t>
      </w:r>
      <w:r w:rsidR="00E57E43">
        <w:rPr>
          <w:rFonts w:ascii="Times New Roman" w:hAnsi="Times New Roman" w:cs="Times New Roman"/>
          <w:bCs/>
          <w:sz w:val="24"/>
          <w:szCs w:val="24"/>
        </w:rPr>
        <w:t xml:space="preserve"> para a dedicação exclusiva à escola e para suprir as falhas e ausências das escolas quanto ás condições para a aprendizagem. Assim, as políticas de ensino médio precisam considerar melhor a realidade e o perfil das juventudes. Estudos mais detalhados nessa direção são urgentes e necessários, para orientar as decisões dos formuladores de políticas de ensino médio no Maranhão.</w:t>
      </w:r>
    </w:p>
    <w:p w14:paraId="57FF2F65" w14:textId="7BFF88B4" w:rsidR="00290EC0" w:rsidRPr="00ED2230" w:rsidRDefault="00290EC0" w:rsidP="000133A6">
      <w:pPr>
        <w:spacing w:line="360" w:lineRule="auto"/>
        <w:jc w:val="both"/>
        <w:rPr>
          <w:rFonts w:ascii="Times New Roman" w:hAnsi="Times New Roman" w:cs="Times New Roman"/>
          <w:b/>
          <w:bCs/>
          <w:sz w:val="24"/>
          <w:szCs w:val="24"/>
        </w:rPr>
      </w:pPr>
    </w:p>
    <w:p w14:paraId="7865E7AC" w14:textId="15689105" w:rsidR="000133A6" w:rsidRPr="00E57E43" w:rsidRDefault="000133A6" w:rsidP="000133A6">
      <w:pPr>
        <w:spacing w:line="360" w:lineRule="auto"/>
        <w:jc w:val="both"/>
        <w:rPr>
          <w:rFonts w:ascii="Times New Roman" w:hAnsi="Times New Roman" w:cs="Times New Roman"/>
          <w:b/>
          <w:bCs/>
          <w:sz w:val="24"/>
          <w:szCs w:val="24"/>
        </w:rPr>
      </w:pPr>
      <w:r w:rsidRPr="00E57E43">
        <w:rPr>
          <w:rFonts w:ascii="Times New Roman" w:hAnsi="Times New Roman" w:cs="Times New Roman"/>
          <w:b/>
          <w:bCs/>
          <w:sz w:val="24"/>
          <w:szCs w:val="24"/>
        </w:rPr>
        <w:t>REFERÊNCIAS</w:t>
      </w:r>
    </w:p>
    <w:p w14:paraId="2EE369F0" w14:textId="77777777" w:rsidR="00E57E43" w:rsidRPr="00E57E43" w:rsidRDefault="00E57E43" w:rsidP="00B937FC">
      <w:pPr>
        <w:autoSpaceDE w:val="0"/>
        <w:adjustRightInd w:val="0"/>
        <w:spacing w:line="240" w:lineRule="auto"/>
        <w:jc w:val="both"/>
        <w:rPr>
          <w:rFonts w:ascii="Times New Roman" w:eastAsia="Calibri-Light" w:hAnsi="Times New Roman" w:cs="Times New Roman"/>
          <w:sz w:val="24"/>
          <w:szCs w:val="24"/>
        </w:rPr>
      </w:pPr>
    </w:p>
    <w:p w14:paraId="72A39384" w14:textId="747BFD0E" w:rsidR="003C04A7" w:rsidRPr="00E57E43" w:rsidRDefault="003C04A7" w:rsidP="00B937FC">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t xml:space="preserve">BARBOSA, Renata Peres; ALVES Natália. Aprender a empreender: reflexões sobre um projeto de vida danificado. </w:t>
      </w:r>
      <w:r w:rsidRPr="00E57E43">
        <w:rPr>
          <w:rFonts w:ascii="Times New Roman" w:eastAsia="Calibri-Light" w:hAnsi="Times New Roman" w:cs="Times New Roman"/>
          <w:b/>
          <w:bCs/>
          <w:sz w:val="24"/>
          <w:szCs w:val="24"/>
        </w:rPr>
        <w:t>Currículo sem fronteiras.</w:t>
      </w:r>
      <w:r w:rsidRPr="00E57E43">
        <w:rPr>
          <w:rFonts w:ascii="Times New Roman" w:eastAsia="Calibri-Light" w:hAnsi="Times New Roman" w:cs="Times New Roman"/>
          <w:sz w:val="24"/>
          <w:szCs w:val="24"/>
        </w:rPr>
        <w:t xml:space="preserve"> 2023.</w:t>
      </w:r>
      <w:r w:rsidR="00E57E43">
        <w:rPr>
          <w:rFonts w:ascii="Times New Roman" w:eastAsia="Calibri-Light" w:hAnsi="Times New Roman" w:cs="Times New Roman"/>
          <w:sz w:val="24"/>
          <w:szCs w:val="24"/>
        </w:rPr>
        <w:t xml:space="preserve"> </w:t>
      </w:r>
      <w:r w:rsidRPr="00E57E43">
        <w:rPr>
          <w:rFonts w:ascii="Times New Roman" w:eastAsia="Calibri-Light" w:hAnsi="Times New Roman" w:cs="Times New Roman"/>
          <w:sz w:val="24"/>
          <w:szCs w:val="24"/>
        </w:rPr>
        <w:t>Disponível em:</w:t>
      </w:r>
      <w:r w:rsidRPr="00E57E43">
        <w:rPr>
          <w:rFonts w:ascii="Times New Roman" w:hAnsi="Times New Roman" w:cs="Times New Roman"/>
          <w:sz w:val="24"/>
          <w:szCs w:val="24"/>
        </w:rPr>
        <w:t xml:space="preserve"> </w:t>
      </w:r>
      <w:r w:rsidRPr="00E57E43">
        <w:rPr>
          <w:rFonts w:ascii="Times New Roman" w:eastAsia="Calibri-Light" w:hAnsi="Times New Roman" w:cs="Times New Roman"/>
          <w:sz w:val="24"/>
          <w:szCs w:val="24"/>
        </w:rPr>
        <w:t xml:space="preserve">https://www.curriculosemfronteiras.org/vol23articles/1140.pdf </w:t>
      </w:r>
    </w:p>
    <w:p w14:paraId="2E361ECC" w14:textId="77777777" w:rsidR="003C04A7" w:rsidRPr="00E57E43" w:rsidRDefault="003C04A7" w:rsidP="00B937FC">
      <w:pPr>
        <w:autoSpaceDE w:val="0"/>
        <w:adjustRightInd w:val="0"/>
        <w:spacing w:line="240" w:lineRule="auto"/>
        <w:jc w:val="both"/>
        <w:rPr>
          <w:rFonts w:ascii="Times New Roman" w:eastAsia="Calibri-Light" w:hAnsi="Times New Roman" w:cs="Times New Roman"/>
          <w:sz w:val="24"/>
          <w:szCs w:val="24"/>
        </w:rPr>
      </w:pPr>
    </w:p>
    <w:p w14:paraId="2D7AD15E" w14:textId="5E779FB0" w:rsidR="00B937FC" w:rsidRPr="00E57E43" w:rsidRDefault="00B937FC" w:rsidP="00B937FC">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t xml:space="preserve">BRASIL. </w:t>
      </w:r>
      <w:r w:rsidRPr="00E57E43">
        <w:rPr>
          <w:rFonts w:ascii="Times New Roman" w:eastAsia="Calibri-Light" w:hAnsi="Times New Roman" w:cs="Times New Roman"/>
          <w:b/>
          <w:bCs/>
          <w:sz w:val="24"/>
          <w:szCs w:val="24"/>
        </w:rPr>
        <w:t>Lei nº 13.415, de 16 de fevereiro de 2017</w:t>
      </w:r>
      <w:r w:rsidRPr="00E57E43">
        <w:rPr>
          <w:rFonts w:ascii="Times New Roman" w:eastAsia="Calibri-Light" w:hAnsi="Times New Roman" w:cs="Times New Roman"/>
          <w:sz w:val="24"/>
          <w:szCs w:val="24"/>
        </w:rPr>
        <w:t xml:space="preserve">. Institui a Política de Fomento à Implementação de Escolas de Ensino Médio em Tempo Integral. </w:t>
      </w:r>
      <w:r w:rsidRPr="00E57E43">
        <w:rPr>
          <w:rFonts w:ascii="Times New Roman" w:eastAsia="Calibri-LightItalic" w:hAnsi="Times New Roman" w:cs="Times New Roman"/>
          <w:iCs/>
          <w:sz w:val="24"/>
          <w:szCs w:val="24"/>
        </w:rPr>
        <w:t>Diário Oficial da União</w:t>
      </w:r>
      <w:r w:rsidRPr="00E57E43">
        <w:rPr>
          <w:rFonts w:ascii="Times New Roman" w:eastAsia="Calibri-Light" w:hAnsi="Times New Roman" w:cs="Times New Roman"/>
          <w:sz w:val="24"/>
          <w:szCs w:val="24"/>
        </w:rPr>
        <w:t>,</w:t>
      </w:r>
    </w:p>
    <w:p w14:paraId="5BBEC71B" w14:textId="77777777" w:rsidR="00B937FC" w:rsidRPr="00E57E43" w:rsidRDefault="00B937FC" w:rsidP="00B937FC">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t>Brasília, DF, 2017.</w:t>
      </w:r>
    </w:p>
    <w:p w14:paraId="40E94D58" w14:textId="77777777" w:rsidR="00B937FC" w:rsidRPr="00E57E43" w:rsidRDefault="00B937FC" w:rsidP="00B937FC">
      <w:pPr>
        <w:autoSpaceDE w:val="0"/>
        <w:adjustRightInd w:val="0"/>
        <w:spacing w:line="240" w:lineRule="auto"/>
        <w:jc w:val="both"/>
        <w:rPr>
          <w:rFonts w:ascii="Times New Roman" w:eastAsia="Calibri-Light" w:hAnsi="Times New Roman" w:cs="Times New Roman"/>
          <w:sz w:val="24"/>
          <w:szCs w:val="24"/>
        </w:rPr>
      </w:pPr>
    </w:p>
    <w:p w14:paraId="51491072" w14:textId="77777777" w:rsidR="00B937FC" w:rsidRPr="00E57E43" w:rsidRDefault="00B937FC" w:rsidP="00B937FC">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t xml:space="preserve">BRASIL. Instituto Nacional de Estudos e Pesquisas Educacionais Anísio Teixeira (Inep). </w:t>
      </w:r>
      <w:r w:rsidRPr="00E57E43">
        <w:rPr>
          <w:rFonts w:ascii="Times New Roman" w:eastAsia="Calibri-Light" w:hAnsi="Times New Roman" w:cs="Times New Roman"/>
          <w:b/>
          <w:bCs/>
          <w:sz w:val="24"/>
          <w:szCs w:val="24"/>
        </w:rPr>
        <w:t>O Novo Ensino Médio e a Educação Profissional e Tecnológica:</w:t>
      </w:r>
      <w:r w:rsidRPr="00E57E43">
        <w:rPr>
          <w:rFonts w:ascii="Times New Roman" w:eastAsia="Calibri-Light" w:hAnsi="Times New Roman" w:cs="Times New Roman"/>
          <w:sz w:val="24"/>
          <w:szCs w:val="24"/>
        </w:rPr>
        <w:t xml:space="preserve"> Conceitos e Orientações para a Declaração do Censo Escolar 2023 Brasília, DF: Inep, 2023.</w:t>
      </w:r>
    </w:p>
    <w:p w14:paraId="7B08B955" w14:textId="77777777" w:rsidR="00B937FC" w:rsidRPr="00E57E43" w:rsidRDefault="00B937FC" w:rsidP="00B937FC">
      <w:pPr>
        <w:pStyle w:val="Textbody"/>
        <w:spacing w:after="0" w:line="240" w:lineRule="auto"/>
        <w:jc w:val="both"/>
        <w:rPr>
          <w:rFonts w:ascii="Times New Roman" w:hAnsi="Times New Roman" w:cs="Times New Roman"/>
        </w:rPr>
      </w:pPr>
    </w:p>
    <w:p w14:paraId="74235D71" w14:textId="5046D422" w:rsidR="006A122B" w:rsidRPr="00E57E43" w:rsidRDefault="00A22ABA" w:rsidP="006A122B">
      <w:pPr>
        <w:pStyle w:val="Textbody"/>
        <w:spacing w:after="0" w:line="240" w:lineRule="auto"/>
        <w:jc w:val="both"/>
        <w:rPr>
          <w:rFonts w:ascii="Times New Roman" w:hAnsi="Times New Roman" w:cs="Times New Roman"/>
        </w:rPr>
      </w:pPr>
      <w:r w:rsidRPr="00E57E43">
        <w:rPr>
          <w:rFonts w:ascii="Times New Roman" w:hAnsi="Times New Roman" w:cs="Times New Roman"/>
        </w:rPr>
        <w:t>DAYRELL, Juarez (Org.)</w:t>
      </w:r>
      <w:r w:rsidR="006A122B" w:rsidRPr="00E57E43">
        <w:rPr>
          <w:rFonts w:ascii="Times New Roman" w:hAnsi="Times New Roman" w:cs="Times New Roman"/>
        </w:rPr>
        <w:t xml:space="preserve">. </w:t>
      </w:r>
      <w:r w:rsidR="006A122B" w:rsidRPr="00E57E43">
        <w:rPr>
          <w:rFonts w:ascii="Times New Roman" w:hAnsi="Times New Roman" w:cs="Times New Roman"/>
          <w:b/>
          <w:bCs/>
        </w:rPr>
        <w:t>Por uma pedagogia da juventude:</w:t>
      </w:r>
      <w:r w:rsidRPr="00E57E43">
        <w:rPr>
          <w:rFonts w:ascii="Times New Roman" w:hAnsi="Times New Roman" w:cs="Times New Roman"/>
        </w:rPr>
        <w:t xml:space="preserve"> experiências educativas do Observatório da Juventude da UFMG. Mazza Edições.</w:t>
      </w:r>
      <w:r w:rsidR="00595B32" w:rsidRPr="00E57E43">
        <w:rPr>
          <w:rFonts w:ascii="Times New Roman" w:hAnsi="Times New Roman" w:cs="Times New Roman"/>
        </w:rPr>
        <w:t xml:space="preserve"> </w:t>
      </w:r>
      <w:r w:rsidR="006A122B" w:rsidRPr="00E57E43">
        <w:rPr>
          <w:rFonts w:ascii="Times New Roman" w:hAnsi="Times New Roman" w:cs="Times New Roman"/>
        </w:rPr>
        <w:t>Belo Horizonte. 20</w:t>
      </w:r>
      <w:r w:rsidRPr="00E57E43">
        <w:rPr>
          <w:rFonts w:ascii="Times New Roman" w:hAnsi="Times New Roman" w:cs="Times New Roman"/>
        </w:rPr>
        <w:t>16</w:t>
      </w:r>
      <w:r w:rsidR="006A122B" w:rsidRPr="00E57E43">
        <w:rPr>
          <w:rFonts w:ascii="Times New Roman" w:hAnsi="Times New Roman" w:cs="Times New Roman"/>
        </w:rPr>
        <w:t>.</w:t>
      </w:r>
    </w:p>
    <w:p w14:paraId="53AA069F" w14:textId="273C0B1B" w:rsidR="00B937FC" w:rsidRPr="00E57E43" w:rsidRDefault="00B937FC" w:rsidP="00B937FC">
      <w:pPr>
        <w:pStyle w:val="Textbody"/>
        <w:spacing w:after="0" w:line="240" w:lineRule="auto"/>
        <w:jc w:val="both"/>
        <w:rPr>
          <w:rFonts w:ascii="Times New Roman" w:hAnsi="Times New Roman" w:cs="Times New Roman"/>
        </w:rPr>
      </w:pPr>
    </w:p>
    <w:p w14:paraId="4582E493" w14:textId="7E8D9482" w:rsidR="00D51527" w:rsidRPr="00E57E43" w:rsidRDefault="00D51527" w:rsidP="00B937FC">
      <w:pPr>
        <w:pStyle w:val="Textbody"/>
        <w:spacing w:after="0" w:line="240" w:lineRule="auto"/>
        <w:jc w:val="both"/>
        <w:rPr>
          <w:rFonts w:ascii="Times New Roman" w:hAnsi="Times New Roman" w:cs="Times New Roman"/>
        </w:rPr>
      </w:pPr>
      <w:r w:rsidRPr="00E57E43">
        <w:rPr>
          <w:rFonts w:ascii="Times New Roman" w:hAnsi="Times New Roman" w:cs="Times New Roman"/>
        </w:rPr>
        <w:t xml:space="preserve">DAYRELL, Juarez; NONATO, Symaira Poliana. </w:t>
      </w:r>
      <w:r w:rsidRPr="00E57E43">
        <w:rPr>
          <w:rFonts w:ascii="Times New Roman" w:hAnsi="Times New Roman" w:cs="Times New Roman"/>
          <w:b/>
          <w:bCs/>
        </w:rPr>
        <w:t>Por uma pedagogia da juventude: educação e a pesquisa como princípios educativos</w:t>
      </w:r>
      <w:r w:rsidRPr="00E57E43">
        <w:rPr>
          <w:rFonts w:ascii="Times New Roman" w:hAnsi="Times New Roman" w:cs="Times New Roman"/>
        </w:rPr>
        <w:t>. Ed. Fino Traço. Belo Horizonte. 2021.</w:t>
      </w:r>
    </w:p>
    <w:p w14:paraId="4EBEA285" w14:textId="77777777" w:rsidR="00B937FC" w:rsidRPr="00E57E43" w:rsidRDefault="00B937FC" w:rsidP="00B937FC">
      <w:pPr>
        <w:pStyle w:val="Textbody"/>
        <w:spacing w:after="0" w:line="240" w:lineRule="auto"/>
        <w:rPr>
          <w:rFonts w:ascii="Times New Roman" w:eastAsia="Calibri" w:hAnsi="Times New Roman" w:cs="Times New Roman"/>
          <w:bCs/>
        </w:rPr>
      </w:pPr>
    </w:p>
    <w:p w14:paraId="026DB199" w14:textId="2BA8F21A" w:rsidR="00B937FC" w:rsidRPr="00E57E43" w:rsidRDefault="00B937FC" w:rsidP="00B937FC">
      <w:pPr>
        <w:pStyle w:val="Textbody"/>
        <w:spacing w:after="0" w:line="240" w:lineRule="auto"/>
        <w:rPr>
          <w:rFonts w:ascii="Times New Roman" w:eastAsia="Calibri" w:hAnsi="Times New Roman" w:cs="Times New Roman"/>
          <w:bCs/>
        </w:rPr>
      </w:pPr>
      <w:r w:rsidRPr="00E57E43">
        <w:rPr>
          <w:rFonts w:ascii="Times New Roman" w:eastAsia="Calibri" w:hAnsi="Times New Roman" w:cs="Times New Roman"/>
          <w:bCs/>
        </w:rPr>
        <w:t xml:space="preserve">MARANHÃO, Secretaria de Estado da Educação. </w:t>
      </w:r>
      <w:r w:rsidRPr="00E57E43">
        <w:rPr>
          <w:rFonts w:ascii="Times New Roman" w:eastAsia="Calibri" w:hAnsi="Times New Roman" w:cs="Times New Roman"/>
          <w:b/>
        </w:rPr>
        <w:t>SEAMA-2023</w:t>
      </w:r>
      <w:r w:rsidR="00E57E43">
        <w:rPr>
          <w:rFonts w:ascii="Times New Roman" w:eastAsia="Calibri" w:hAnsi="Times New Roman" w:cs="Times New Roman"/>
          <w:bCs/>
        </w:rPr>
        <w:t xml:space="preserve">. </w:t>
      </w:r>
      <w:r w:rsidRPr="00E57E43">
        <w:rPr>
          <w:rFonts w:ascii="Times New Roman" w:eastAsia="Calibri" w:hAnsi="Times New Roman" w:cs="Times New Roman"/>
          <w:bCs/>
        </w:rPr>
        <w:t>Universidade Federal de Juiz de Fora, Faculdade de Educação, CAEd. V2(2023). Juiz de Fora. 2024.</w:t>
      </w:r>
    </w:p>
    <w:p w14:paraId="28E83CCA" w14:textId="7070EA3F" w:rsidR="00A13575" w:rsidRPr="00E57E43" w:rsidRDefault="00A13575" w:rsidP="00B937FC">
      <w:pPr>
        <w:pStyle w:val="Textbody"/>
        <w:spacing w:after="0" w:line="240" w:lineRule="auto"/>
        <w:rPr>
          <w:rFonts w:ascii="Times New Roman" w:eastAsia="Calibri" w:hAnsi="Times New Roman" w:cs="Times New Roman"/>
          <w:bCs/>
        </w:rPr>
      </w:pPr>
    </w:p>
    <w:p w14:paraId="214428F3" w14:textId="318087E5" w:rsidR="00A13575" w:rsidRDefault="00A13575" w:rsidP="00A13575">
      <w:pPr>
        <w:pStyle w:val="Textbody"/>
        <w:spacing w:after="0" w:line="240" w:lineRule="auto"/>
        <w:rPr>
          <w:rFonts w:ascii="Times New Roman" w:eastAsia="Calibri" w:hAnsi="Times New Roman" w:cs="Times New Roman"/>
          <w:bCs/>
        </w:rPr>
      </w:pPr>
      <w:r w:rsidRPr="00E57E43">
        <w:rPr>
          <w:rFonts w:ascii="Times New Roman" w:eastAsia="Calibri" w:hAnsi="Times New Roman" w:cs="Times New Roman"/>
          <w:bCs/>
        </w:rPr>
        <w:t xml:space="preserve">MARANHÃO, Secretaria de Estado da Educação. </w:t>
      </w:r>
      <w:r w:rsidRPr="00E57E43">
        <w:rPr>
          <w:rFonts w:ascii="Times New Roman" w:eastAsia="Calibri" w:hAnsi="Times New Roman" w:cs="Times New Roman"/>
          <w:b/>
        </w:rPr>
        <w:t>Caderno de orientações pedagógicas para projeto de vida</w:t>
      </w:r>
      <w:r w:rsidRPr="00E57E43">
        <w:rPr>
          <w:rFonts w:ascii="Times New Roman" w:eastAsia="Calibri" w:hAnsi="Times New Roman" w:cs="Times New Roman"/>
          <w:bCs/>
        </w:rPr>
        <w:t xml:space="preserve">. São Luís, 2022. </w:t>
      </w:r>
    </w:p>
    <w:p w14:paraId="793F5093" w14:textId="77777777" w:rsidR="00E57E43" w:rsidRPr="00E57E43" w:rsidRDefault="00E57E43" w:rsidP="00A13575">
      <w:pPr>
        <w:pStyle w:val="Textbody"/>
        <w:spacing w:after="0" w:line="240" w:lineRule="auto"/>
        <w:rPr>
          <w:rFonts w:ascii="Times New Roman" w:eastAsia="Calibri" w:hAnsi="Times New Roman" w:cs="Times New Roman"/>
          <w:bCs/>
        </w:rPr>
      </w:pPr>
    </w:p>
    <w:p w14:paraId="6CEC485D" w14:textId="77777777" w:rsidR="00B937FC" w:rsidRPr="00E57E43" w:rsidRDefault="00B937FC" w:rsidP="00B937FC">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lastRenderedPageBreak/>
        <w:t xml:space="preserve">MEC- Ministério da Educação. Instituto Nacional de Estudos e Pesquisas Educacionais Anísio Teixeira (INEP). Diretoria de Estatísticas Educacionais (DEED). </w:t>
      </w:r>
      <w:r w:rsidRPr="00E57E43">
        <w:rPr>
          <w:rFonts w:ascii="Times New Roman" w:eastAsia="Calibri-Light" w:hAnsi="Times New Roman" w:cs="Times New Roman"/>
          <w:b/>
          <w:bCs/>
          <w:sz w:val="24"/>
          <w:szCs w:val="24"/>
        </w:rPr>
        <w:t>Censo Escolar da Educação Básica 2023</w:t>
      </w:r>
      <w:r w:rsidRPr="00E57E43">
        <w:rPr>
          <w:rFonts w:ascii="Times New Roman" w:eastAsia="Calibri-Light" w:hAnsi="Times New Roman" w:cs="Times New Roman"/>
          <w:sz w:val="24"/>
          <w:szCs w:val="24"/>
        </w:rPr>
        <w:t xml:space="preserve">, Resumo Técnico. Brasília-DF. 2024. </w:t>
      </w:r>
    </w:p>
    <w:p w14:paraId="3FA11896" w14:textId="1FF8AFB6" w:rsidR="00B937FC" w:rsidRPr="00E57E43" w:rsidRDefault="00B937FC" w:rsidP="00B937FC">
      <w:pPr>
        <w:pStyle w:val="Textbody"/>
        <w:spacing w:after="0" w:line="360" w:lineRule="auto"/>
        <w:rPr>
          <w:rFonts w:ascii="Times New Roman" w:eastAsia="Calibri" w:hAnsi="Times New Roman" w:cs="Times New Roman"/>
          <w:bCs/>
        </w:rPr>
      </w:pPr>
    </w:p>
    <w:p w14:paraId="22ED2393" w14:textId="3B8092FC" w:rsidR="00522DEE" w:rsidRPr="00E57E43" w:rsidRDefault="00BB0851" w:rsidP="00522DEE">
      <w:pPr>
        <w:jc w:val="both"/>
        <w:rPr>
          <w:rFonts w:ascii="Times New Roman" w:hAnsi="Times New Roman" w:cs="Times New Roman"/>
          <w:color w:val="000000"/>
          <w:sz w:val="24"/>
          <w:szCs w:val="24"/>
        </w:rPr>
      </w:pPr>
      <w:bookmarkStart w:id="1" w:name="_Hlk197864380"/>
      <w:r w:rsidRPr="00E57E43">
        <w:rPr>
          <w:rFonts w:ascii="Times New Roman" w:hAnsi="Times New Roman" w:cs="Times New Roman"/>
          <w:color w:val="000000"/>
          <w:sz w:val="24"/>
          <w:szCs w:val="24"/>
        </w:rPr>
        <w:t xml:space="preserve">STOSKI, </w:t>
      </w:r>
      <w:proofErr w:type="spellStart"/>
      <w:r w:rsidRPr="00E57E43">
        <w:rPr>
          <w:rFonts w:ascii="Times New Roman" w:hAnsi="Times New Roman" w:cs="Times New Roman"/>
          <w:color w:val="000000"/>
          <w:sz w:val="24"/>
          <w:szCs w:val="24"/>
        </w:rPr>
        <w:t>Patricia</w:t>
      </w:r>
      <w:proofErr w:type="spellEnd"/>
      <w:r w:rsidRPr="00E57E43">
        <w:rPr>
          <w:rFonts w:ascii="Times New Roman" w:hAnsi="Times New Roman" w:cs="Times New Roman"/>
          <w:color w:val="000000"/>
          <w:sz w:val="24"/>
          <w:szCs w:val="24"/>
        </w:rPr>
        <w:t xml:space="preserve">, GELBKE, </w:t>
      </w:r>
      <w:bookmarkEnd w:id="1"/>
      <w:r w:rsidRPr="00E57E43">
        <w:rPr>
          <w:rFonts w:ascii="Times New Roman" w:hAnsi="Times New Roman" w:cs="Times New Roman"/>
          <w:color w:val="000000"/>
          <w:sz w:val="24"/>
          <w:szCs w:val="24"/>
        </w:rPr>
        <w:t xml:space="preserve">Vanessa </w:t>
      </w:r>
      <w:proofErr w:type="spellStart"/>
      <w:r w:rsidRPr="00E57E43">
        <w:rPr>
          <w:rFonts w:ascii="Times New Roman" w:hAnsi="Times New Roman" w:cs="Times New Roman"/>
          <w:color w:val="000000"/>
          <w:sz w:val="24"/>
          <w:szCs w:val="24"/>
        </w:rPr>
        <w:t>Raianna</w:t>
      </w:r>
      <w:proofErr w:type="spellEnd"/>
      <w:r w:rsidRPr="00E57E43">
        <w:rPr>
          <w:rFonts w:ascii="Times New Roman" w:hAnsi="Times New Roman" w:cs="Times New Roman"/>
          <w:color w:val="000000"/>
          <w:sz w:val="24"/>
          <w:szCs w:val="24"/>
        </w:rPr>
        <w:t xml:space="preserve">. Juventudes e escola: os distanciamentos e as aproximações entre os jovens e o ensino médio in </w:t>
      </w:r>
      <w:r w:rsidR="00522DEE" w:rsidRPr="00E57E43">
        <w:rPr>
          <w:rFonts w:ascii="Times New Roman" w:hAnsi="Times New Roman" w:cs="Times New Roman"/>
          <w:color w:val="000000"/>
          <w:sz w:val="24"/>
          <w:szCs w:val="24"/>
        </w:rPr>
        <w:t>SILVA, Monica Ribeiro da; OLIVEIRA, Rosangela Gonçalves de. (</w:t>
      </w:r>
      <w:proofErr w:type="spellStart"/>
      <w:r w:rsidR="00522DEE" w:rsidRPr="00E57E43">
        <w:rPr>
          <w:rFonts w:ascii="Times New Roman" w:hAnsi="Times New Roman" w:cs="Times New Roman"/>
          <w:color w:val="000000"/>
          <w:sz w:val="24"/>
          <w:szCs w:val="24"/>
        </w:rPr>
        <w:t>Orgs</w:t>
      </w:r>
      <w:proofErr w:type="spellEnd"/>
      <w:r w:rsidR="00522DEE" w:rsidRPr="00E57E43">
        <w:rPr>
          <w:rFonts w:ascii="Times New Roman" w:hAnsi="Times New Roman" w:cs="Times New Roman"/>
          <w:color w:val="000000"/>
          <w:sz w:val="24"/>
          <w:szCs w:val="24"/>
        </w:rPr>
        <w:t xml:space="preserve">.). </w:t>
      </w:r>
      <w:r w:rsidR="00522DEE" w:rsidRPr="00E57E43">
        <w:rPr>
          <w:rFonts w:ascii="Times New Roman" w:hAnsi="Times New Roman" w:cs="Times New Roman"/>
          <w:b/>
          <w:bCs/>
          <w:color w:val="000000"/>
          <w:sz w:val="24"/>
          <w:szCs w:val="24"/>
        </w:rPr>
        <w:t>Juventudes e ensino médio: sentidos e significados da experiência escolar</w:t>
      </w:r>
      <w:r w:rsidR="00522DEE" w:rsidRPr="00E57E43">
        <w:rPr>
          <w:rFonts w:ascii="Times New Roman" w:hAnsi="Times New Roman" w:cs="Times New Roman"/>
          <w:color w:val="000000"/>
          <w:sz w:val="24"/>
          <w:szCs w:val="24"/>
        </w:rPr>
        <w:t>. UFPR/Setor de Educação. Curitiba.2016.</w:t>
      </w:r>
    </w:p>
    <w:p w14:paraId="2693FE4A" w14:textId="77777777" w:rsidR="001878D7" w:rsidRPr="00E57E43" w:rsidRDefault="001878D7" w:rsidP="00B937FC">
      <w:pPr>
        <w:pStyle w:val="Textbody"/>
        <w:spacing w:after="0" w:line="360" w:lineRule="auto"/>
        <w:rPr>
          <w:rFonts w:ascii="Times New Roman" w:eastAsia="Calibri" w:hAnsi="Times New Roman" w:cs="Times New Roman"/>
          <w:bCs/>
        </w:rPr>
      </w:pPr>
    </w:p>
    <w:p w14:paraId="2189FBD1" w14:textId="73C94E30" w:rsidR="004440F7" w:rsidRDefault="00D12AD6" w:rsidP="00D12AD6">
      <w:pPr>
        <w:autoSpaceDE w:val="0"/>
        <w:adjustRightInd w:val="0"/>
        <w:spacing w:line="240" w:lineRule="auto"/>
        <w:jc w:val="both"/>
        <w:rPr>
          <w:rFonts w:ascii="Times New Roman" w:eastAsia="Calibri-Light" w:hAnsi="Times New Roman" w:cs="Times New Roman"/>
          <w:sz w:val="24"/>
          <w:szCs w:val="24"/>
        </w:rPr>
      </w:pPr>
      <w:r w:rsidRPr="00E57E43">
        <w:rPr>
          <w:rFonts w:ascii="Times New Roman" w:eastAsia="Calibri-Light" w:hAnsi="Times New Roman" w:cs="Times New Roman"/>
          <w:sz w:val="24"/>
          <w:szCs w:val="24"/>
        </w:rPr>
        <w:t xml:space="preserve">SCHUMPETER, Joseph Alois. </w:t>
      </w:r>
      <w:r w:rsidRPr="00E57E43">
        <w:rPr>
          <w:rFonts w:ascii="Times New Roman" w:eastAsia="Calibri-Light" w:hAnsi="Times New Roman" w:cs="Times New Roman"/>
          <w:b/>
          <w:bCs/>
          <w:sz w:val="24"/>
          <w:szCs w:val="24"/>
        </w:rPr>
        <w:t>Teoria do desenvolvimento econômico: uma investigação sobre lucros, capital, crédito, juro e o ciclo econômico</w:t>
      </w:r>
      <w:r w:rsidRPr="00E57E43">
        <w:rPr>
          <w:rFonts w:ascii="Times New Roman" w:eastAsia="Calibri-Light" w:hAnsi="Times New Roman" w:cs="Times New Roman"/>
          <w:sz w:val="24"/>
          <w:szCs w:val="24"/>
        </w:rPr>
        <w:t>. São Paulo: Nova Cultural, 1997.</w:t>
      </w:r>
    </w:p>
    <w:p w14:paraId="47045137" w14:textId="77777777" w:rsidR="00E57E43" w:rsidRDefault="00E57E43" w:rsidP="00D12AD6">
      <w:pPr>
        <w:autoSpaceDE w:val="0"/>
        <w:adjustRightInd w:val="0"/>
        <w:spacing w:line="240" w:lineRule="auto"/>
        <w:jc w:val="both"/>
        <w:rPr>
          <w:rFonts w:ascii="Times New Roman" w:eastAsia="Calibri-Light" w:hAnsi="Times New Roman" w:cs="Times New Roman"/>
          <w:sz w:val="24"/>
          <w:szCs w:val="24"/>
        </w:rPr>
      </w:pPr>
    </w:p>
    <w:p w14:paraId="7587116A" w14:textId="77777777" w:rsidR="00E57E43" w:rsidRPr="00E57E43" w:rsidRDefault="00E57E43" w:rsidP="00D12AD6">
      <w:pPr>
        <w:autoSpaceDE w:val="0"/>
        <w:adjustRightInd w:val="0"/>
        <w:spacing w:line="240" w:lineRule="auto"/>
        <w:jc w:val="both"/>
        <w:rPr>
          <w:sz w:val="24"/>
          <w:szCs w:val="24"/>
        </w:rPr>
      </w:pPr>
    </w:p>
    <w:sectPr w:rsidR="00E57E43" w:rsidRPr="00E57E43" w:rsidSect="00B3786F">
      <w:headerReference w:type="default" r:id="rId9"/>
      <w:pgSz w:w="12240" w:h="15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1255B" w14:textId="77777777" w:rsidR="002E0100" w:rsidRDefault="002E0100">
      <w:pPr>
        <w:spacing w:line="240" w:lineRule="auto"/>
      </w:pPr>
      <w:r>
        <w:separator/>
      </w:r>
    </w:p>
  </w:endnote>
  <w:endnote w:type="continuationSeparator" w:id="0">
    <w:p w14:paraId="6699B96F" w14:textId="77777777" w:rsidR="002E0100" w:rsidRDefault="002E0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 Monde Livre Std">
    <w:altName w:val="Le Monde Livre St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Light">
    <w:altName w:val="MS Gothic"/>
    <w:panose1 w:val="00000000000000000000"/>
    <w:charset w:val="80"/>
    <w:family w:val="auto"/>
    <w:notTrueType/>
    <w:pitch w:val="default"/>
    <w:sig w:usb0="00000001" w:usb1="08070000" w:usb2="00000010" w:usb3="00000000" w:csb0="00020000" w:csb1="00000000"/>
  </w:font>
  <w:font w:name="Calibri-Light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AB19F" w14:textId="77777777" w:rsidR="002E0100" w:rsidRDefault="002E0100">
      <w:pPr>
        <w:spacing w:line="240" w:lineRule="auto"/>
      </w:pPr>
      <w:r>
        <w:separator/>
      </w:r>
    </w:p>
  </w:footnote>
  <w:footnote w:type="continuationSeparator" w:id="0">
    <w:p w14:paraId="0EECBAAD" w14:textId="77777777" w:rsidR="002E0100" w:rsidRDefault="002E0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D6EA" w14:textId="77777777" w:rsidR="004440F7" w:rsidRDefault="005E1D38">
    <w:r>
      <w:rPr>
        <w:noProof/>
      </w:rPr>
      <w:drawing>
        <wp:anchor distT="114300" distB="114300" distL="114300" distR="114300" simplePos="0" relativeHeight="251658240" behindDoc="0" locked="0" layoutInCell="1" hidden="0" allowOverlap="1" wp14:anchorId="66B07E2F" wp14:editId="1BE5AE96">
          <wp:simplePos x="0" y="0"/>
          <wp:positionH relativeFrom="page">
            <wp:posOffset>57150</wp:posOffset>
          </wp:positionH>
          <wp:positionV relativeFrom="page">
            <wp:posOffset>114300</wp:posOffset>
          </wp:positionV>
          <wp:extent cx="7653338" cy="1409700"/>
          <wp:effectExtent l="0" t="0" r="0" b="0"/>
          <wp:wrapTopAndBottom distT="114300" distB="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3338" cy="14097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F7"/>
    <w:rsid w:val="00003A35"/>
    <w:rsid w:val="000113C2"/>
    <w:rsid w:val="000133A6"/>
    <w:rsid w:val="00021AF3"/>
    <w:rsid w:val="0003469B"/>
    <w:rsid w:val="0003713B"/>
    <w:rsid w:val="00040652"/>
    <w:rsid w:val="000406DD"/>
    <w:rsid w:val="00043CFB"/>
    <w:rsid w:val="00053AC3"/>
    <w:rsid w:val="00053D0F"/>
    <w:rsid w:val="00054678"/>
    <w:rsid w:val="0005506F"/>
    <w:rsid w:val="0005657A"/>
    <w:rsid w:val="00061021"/>
    <w:rsid w:val="0006221C"/>
    <w:rsid w:val="00082598"/>
    <w:rsid w:val="000969E9"/>
    <w:rsid w:val="000A16BE"/>
    <w:rsid w:val="000B0540"/>
    <w:rsid w:val="000B27C9"/>
    <w:rsid w:val="000C39F4"/>
    <w:rsid w:val="000E1079"/>
    <w:rsid w:val="00107EF3"/>
    <w:rsid w:val="001154CA"/>
    <w:rsid w:val="00121111"/>
    <w:rsid w:val="00123997"/>
    <w:rsid w:val="0012586E"/>
    <w:rsid w:val="00131888"/>
    <w:rsid w:val="00144A16"/>
    <w:rsid w:val="0015269B"/>
    <w:rsid w:val="00154529"/>
    <w:rsid w:val="00155D5E"/>
    <w:rsid w:val="00161A2D"/>
    <w:rsid w:val="0016240D"/>
    <w:rsid w:val="00162F74"/>
    <w:rsid w:val="00170D59"/>
    <w:rsid w:val="001858E8"/>
    <w:rsid w:val="001878D7"/>
    <w:rsid w:val="001A6AC1"/>
    <w:rsid w:val="001B20F1"/>
    <w:rsid w:val="001B78D3"/>
    <w:rsid w:val="001C0106"/>
    <w:rsid w:val="001C040C"/>
    <w:rsid w:val="001C5248"/>
    <w:rsid w:val="001D16D8"/>
    <w:rsid w:val="001D54B6"/>
    <w:rsid w:val="001D678F"/>
    <w:rsid w:val="001E375C"/>
    <w:rsid w:val="001E58ED"/>
    <w:rsid w:val="001F5808"/>
    <w:rsid w:val="001F6EAC"/>
    <w:rsid w:val="00200C9C"/>
    <w:rsid w:val="00205B9D"/>
    <w:rsid w:val="002107BB"/>
    <w:rsid w:val="002119FC"/>
    <w:rsid w:val="00235D10"/>
    <w:rsid w:val="00264E34"/>
    <w:rsid w:val="002824BE"/>
    <w:rsid w:val="00290EC0"/>
    <w:rsid w:val="00294298"/>
    <w:rsid w:val="002E0100"/>
    <w:rsid w:val="002E173F"/>
    <w:rsid w:val="003014F0"/>
    <w:rsid w:val="00302B5B"/>
    <w:rsid w:val="00303B08"/>
    <w:rsid w:val="003109EA"/>
    <w:rsid w:val="003319C8"/>
    <w:rsid w:val="00337D63"/>
    <w:rsid w:val="00347FCA"/>
    <w:rsid w:val="0035582B"/>
    <w:rsid w:val="003564D5"/>
    <w:rsid w:val="00356DAF"/>
    <w:rsid w:val="00360B9C"/>
    <w:rsid w:val="00360C27"/>
    <w:rsid w:val="00363AD8"/>
    <w:rsid w:val="00373148"/>
    <w:rsid w:val="0038611C"/>
    <w:rsid w:val="00386861"/>
    <w:rsid w:val="003956CA"/>
    <w:rsid w:val="003A5CF4"/>
    <w:rsid w:val="003A7BAB"/>
    <w:rsid w:val="003B499C"/>
    <w:rsid w:val="003C04A7"/>
    <w:rsid w:val="003C1574"/>
    <w:rsid w:val="003C2441"/>
    <w:rsid w:val="003D66CA"/>
    <w:rsid w:val="003E4593"/>
    <w:rsid w:val="003E4719"/>
    <w:rsid w:val="003F1358"/>
    <w:rsid w:val="003F2553"/>
    <w:rsid w:val="00405158"/>
    <w:rsid w:val="00405FD8"/>
    <w:rsid w:val="00406581"/>
    <w:rsid w:val="00407145"/>
    <w:rsid w:val="00417CD5"/>
    <w:rsid w:val="0042463B"/>
    <w:rsid w:val="00432D09"/>
    <w:rsid w:val="004333ED"/>
    <w:rsid w:val="004440F7"/>
    <w:rsid w:val="0045119D"/>
    <w:rsid w:val="00452924"/>
    <w:rsid w:val="00455073"/>
    <w:rsid w:val="00466E6B"/>
    <w:rsid w:val="004769B3"/>
    <w:rsid w:val="00480285"/>
    <w:rsid w:val="00482ACD"/>
    <w:rsid w:val="004A02C2"/>
    <w:rsid w:val="004A2E80"/>
    <w:rsid w:val="004A6058"/>
    <w:rsid w:val="004B29DE"/>
    <w:rsid w:val="004B5AF7"/>
    <w:rsid w:val="004C0299"/>
    <w:rsid w:val="004E008E"/>
    <w:rsid w:val="004E0F21"/>
    <w:rsid w:val="004E14F1"/>
    <w:rsid w:val="004E534D"/>
    <w:rsid w:val="00516C0F"/>
    <w:rsid w:val="00522DEE"/>
    <w:rsid w:val="0052607E"/>
    <w:rsid w:val="005304E2"/>
    <w:rsid w:val="00531CC3"/>
    <w:rsid w:val="0053465D"/>
    <w:rsid w:val="005350C3"/>
    <w:rsid w:val="00535F83"/>
    <w:rsid w:val="00540F7E"/>
    <w:rsid w:val="00552CE6"/>
    <w:rsid w:val="005573D3"/>
    <w:rsid w:val="0056591A"/>
    <w:rsid w:val="005864F2"/>
    <w:rsid w:val="00595B32"/>
    <w:rsid w:val="005A7781"/>
    <w:rsid w:val="005B74D7"/>
    <w:rsid w:val="005C748A"/>
    <w:rsid w:val="005D5F8E"/>
    <w:rsid w:val="005E0BDC"/>
    <w:rsid w:val="005E19D5"/>
    <w:rsid w:val="005E1D38"/>
    <w:rsid w:val="005F3E34"/>
    <w:rsid w:val="00600FB8"/>
    <w:rsid w:val="006015A2"/>
    <w:rsid w:val="00612A34"/>
    <w:rsid w:val="00625AB1"/>
    <w:rsid w:val="00631FE0"/>
    <w:rsid w:val="00634F17"/>
    <w:rsid w:val="0063571E"/>
    <w:rsid w:val="00662B49"/>
    <w:rsid w:val="006726BC"/>
    <w:rsid w:val="00681F1A"/>
    <w:rsid w:val="00683E96"/>
    <w:rsid w:val="006873C0"/>
    <w:rsid w:val="00691ACA"/>
    <w:rsid w:val="006A122B"/>
    <w:rsid w:val="006B6F12"/>
    <w:rsid w:val="006C6B01"/>
    <w:rsid w:val="006D739D"/>
    <w:rsid w:val="006E3584"/>
    <w:rsid w:val="006F22F5"/>
    <w:rsid w:val="006F2581"/>
    <w:rsid w:val="00701A38"/>
    <w:rsid w:val="00701D7F"/>
    <w:rsid w:val="00710A34"/>
    <w:rsid w:val="00710CD8"/>
    <w:rsid w:val="007177CC"/>
    <w:rsid w:val="00751009"/>
    <w:rsid w:val="0076516C"/>
    <w:rsid w:val="00772BA1"/>
    <w:rsid w:val="00772F46"/>
    <w:rsid w:val="007770D6"/>
    <w:rsid w:val="007A229D"/>
    <w:rsid w:val="007A40C6"/>
    <w:rsid w:val="007A7C6A"/>
    <w:rsid w:val="007C17DD"/>
    <w:rsid w:val="007D0C16"/>
    <w:rsid w:val="007D190F"/>
    <w:rsid w:val="007D2F59"/>
    <w:rsid w:val="007F2360"/>
    <w:rsid w:val="007F3712"/>
    <w:rsid w:val="007F7E55"/>
    <w:rsid w:val="00803881"/>
    <w:rsid w:val="00811BEB"/>
    <w:rsid w:val="008134F0"/>
    <w:rsid w:val="00814223"/>
    <w:rsid w:val="00820616"/>
    <w:rsid w:val="008234F4"/>
    <w:rsid w:val="0082442C"/>
    <w:rsid w:val="00847789"/>
    <w:rsid w:val="0086152F"/>
    <w:rsid w:val="00872978"/>
    <w:rsid w:val="00873C6C"/>
    <w:rsid w:val="00877C85"/>
    <w:rsid w:val="00882162"/>
    <w:rsid w:val="00887FE4"/>
    <w:rsid w:val="008908B1"/>
    <w:rsid w:val="00892F6A"/>
    <w:rsid w:val="0089388C"/>
    <w:rsid w:val="00895F6D"/>
    <w:rsid w:val="008A319C"/>
    <w:rsid w:val="008A5AA5"/>
    <w:rsid w:val="008A6F67"/>
    <w:rsid w:val="008B1872"/>
    <w:rsid w:val="008B567E"/>
    <w:rsid w:val="008C091B"/>
    <w:rsid w:val="008C6E59"/>
    <w:rsid w:val="008D0B34"/>
    <w:rsid w:val="008D1039"/>
    <w:rsid w:val="008D4B12"/>
    <w:rsid w:val="008D5764"/>
    <w:rsid w:val="008E10B0"/>
    <w:rsid w:val="008E50FA"/>
    <w:rsid w:val="008E5C55"/>
    <w:rsid w:val="008F06E2"/>
    <w:rsid w:val="00902D8D"/>
    <w:rsid w:val="00905D67"/>
    <w:rsid w:val="00907510"/>
    <w:rsid w:val="00920162"/>
    <w:rsid w:val="00922B43"/>
    <w:rsid w:val="00930E5D"/>
    <w:rsid w:val="0093254C"/>
    <w:rsid w:val="009403CF"/>
    <w:rsid w:val="0094414F"/>
    <w:rsid w:val="00956003"/>
    <w:rsid w:val="00956D84"/>
    <w:rsid w:val="009577A8"/>
    <w:rsid w:val="00966AA3"/>
    <w:rsid w:val="009730D1"/>
    <w:rsid w:val="00973421"/>
    <w:rsid w:val="00975A2F"/>
    <w:rsid w:val="00976355"/>
    <w:rsid w:val="00976923"/>
    <w:rsid w:val="0098489C"/>
    <w:rsid w:val="0099330D"/>
    <w:rsid w:val="009966EA"/>
    <w:rsid w:val="009B0397"/>
    <w:rsid w:val="009B3258"/>
    <w:rsid w:val="009C45A5"/>
    <w:rsid w:val="009C4C32"/>
    <w:rsid w:val="009E57B6"/>
    <w:rsid w:val="009E5AB4"/>
    <w:rsid w:val="00A07563"/>
    <w:rsid w:val="00A13575"/>
    <w:rsid w:val="00A17458"/>
    <w:rsid w:val="00A21574"/>
    <w:rsid w:val="00A22ABA"/>
    <w:rsid w:val="00A36947"/>
    <w:rsid w:val="00A445E6"/>
    <w:rsid w:val="00A55AA9"/>
    <w:rsid w:val="00A57760"/>
    <w:rsid w:val="00A65355"/>
    <w:rsid w:val="00A747AE"/>
    <w:rsid w:val="00A860B9"/>
    <w:rsid w:val="00A86838"/>
    <w:rsid w:val="00A93702"/>
    <w:rsid w:val="00AA22E7"/>
    <w:rsid w:val="00AA412E"/>
    <w:rsid w:val="00AB5865"/>
    <w:rsid w:val="00AD471F"/>
    <w:rsid w:val="00AE04F6"/>
    <w:rsid w:val="00AE0A52"/>
    <w:rsid w:val="00AE7E06"/>
    <w:rsid w:val="00AE7E0F"/>
    <w:rsid w:val="00B0300E"/>
    <w:rsid w:val="00B077AF"/>
    <w:rsid w:val="00B27AEC"/>
    <w:rsid w:val="00B305DA"/>
    <w:rsid w:val="00B305FC"/>
    <w:rsid w:val="00B33A3D"/>
    <w:rsid w:val="00B353E8"/>
    <w:rsid w:val="00B37143"/>
    <w:rsid w:val="00B3786F"/>
    <w:rsid w:val="00B5446F"/>
    <w:rsid w:val="00B62632"/>
    <w:rsid w:val="00B65076"/>
    <w:rsid w:val="00B71928"/>
    <w:rsid w:val="00B7243D"/>
    <w:rsid w:val="00B937FC"/>
    <w:rsid w:val="00BA0773"/>
    <w:rsid w:val="00BB0851"/>
    <w:rsid w:val="00BD0AE6"/>
    <w:rsid w:val="00BD4C91"/>
    <w:rsid w:val="00BD5CE9"/>
    <w:rsid w:val="00C05379"/>
    <w:rsid w:val="00C0698B"/>
    <w:rsid w:val="00C11EB7"/>
    <w:rsid w:val="00C216F0"/>
    <w:rsid w:val="00C30862"/>
    <w:rsid w:val="00C53080"/>
    <w:rsid w:val="00C54FF5"/>
    <w:rsid w:val="00C648BC"/>
    <w:rsid w:val="00C70318"/>
    <w:rsid w:val="00C80115"/>
    <w:rsid w:val="00C87856"/>
    <w:rsid w:val="00C91BEB"/>
    <w:rsid w:val="00C93128"/>
    <w:rsid w:val="00C965A8"/>
    <w:rsid w:val="00CA357E"/>
    <w:rsid w:val="00CD08EB"/>
    <w:rsid w:val="00CE0447"/>
    <w:rsid w:val="00CE0FA1"/>
    <w:rsid w:val="00CF1604"/>
    <w:rsid w:val="00D006FB"/>
    <w:rsid w:val="00D04286"/>
    <w:rsid w:val="00D12AD6"/>
    <w:rsid w:val="00D147F7"/>
    <w:rsid w:val="00D16430"/>
    <w:rsid w:val="00D171ED"/>
    <w:rsid w:val="00D20B83"/>
    <w:rsid w:val="00D26F95"/>
    <w:rsid w:val="00D311DE"/>
    <w:rsid w:val="00D317CF"/>
    <w:rsid w:val="00D318BA"/>
    <w:rsid w:val="00D32222"/>
    <w:rsid w:val="00D51527"/>
    <w:rsid w:val="00D51A74"/>
    <w:rsid w:val="00D544E5"/>
    <w:rsid w:val="00D60E71"/>
    <w:rsid w:val="00D6397E"/>
    <w:rsid w:val="00D73990"/>
    <w:rsid w:val="00D73CD5"/>
    <w:rsid w:val="00D73F90"/>
    <w:rsid w:val="00D859AC"/>
    <w:rsid w:val="00D863DC"/>
    <w:rsid w:val="00D91381"/>
    <w:rsid w:val="00DA3302"/>
    <w:rsid w:val="00DA3F16"/>
    <w:rsid w:val="00DA53D7"/>
    <w:rsid w:val="00DA5868"/>
    <w:rsid w:val="00DC6839"/>
    <w:rsid w:val="00DD138B"/>
    <w:rsid w:val="00DD15AA"/>
    <w:rsid w:val="00DD266F"/>
    <w:rsid w:val="00DE59FB"/>
    <w:rsid w:val="00DE7229"/>
    <w:rsid w:val="00DF4302"/>
    <w:rsid w:val="00DF71EC"/>
    <w:rsid w:val="00E142C9"/>
    <w:rsid w:val="00E3577E"/>
    <w:rsid w:val="00E35C19"/>
    <w:rsid w:val="00E45130"/>
    <w:rsid w:val="00E550EB"/>
    <w:rsid w:val="00E57E43"/>
    <w:rsid w:val="00E626A4"/>
    <w:rsid w:val="00E723DA"/>
    <w:rsid w:val="00E909BF"/>
    <w:rsid w:val="00EA6070"/>
    <w:rsid w:val="00EB4BBD"/>
    <w:rsid w:val="00EC3196"/>
    <w:rsid w:val="00ED2230"/>
    <w:rsid w:val="00ED3D2C"/>
    <w:rsid w:val="00ED7673"/>
    <w:rsid w:val="00EE3081"/>
    <w:rsid w:val="00EE6087"/>
    <w:rsid w:val="00EF140F"/>
    <w:rsid w:val="00EF42C2"/>
    <w:rsid w:val="00F119C7"/>
    <w:rsid w:val="00F12210"/>
    <w:rsid w:val="00F13C0C"/>
    <w:rsid w:val="00F14EF4"/>
    <w:rsid w:val="00F153DF"/>
    <w:rsid w:val="00F17DD1"/>
    <w:rsid w:val="00F24D9B"/>
    <w:rsid w:val="00F272CD"/>
    <w:rsid w:val="00F3379F"/>
    <w:rsid w:val="00F3546A"/>
    <w:rsid w:val="00F5225B"/>
    <w:rsid w:val="00F537A8"/>
    <w:rsid w:val="00F628FA"/>
    <w:rsid w:val="00F74126"/>
    <w:rsid w:val="00FA0C4E"/>
    <w:rsid w:val="00FA2EF0"/>
    <w:rsid w:val="00FA6DA8"/>
    <w:rsid w:val="00FB2F6D"/>
    <w:rsid w:val="00FC0B4C"/>
    <w:rsid w:val="00FC5EAF"/>
    <w:rsid w:val="00FD03C5"/>
    <w:rsid w:val="00FD1880"/>
    <w:rsid w:val="00FE46DE"/>
    <w:rsid w:val="00FF1822"/>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C53D"/>
  <w15:docId w15:val="{F081A641-1376-492A-8009-8E84233F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Standard">
    <w:name w:val="Standard"/>
    <w:rsid w:val="00452924"/>
    <w:pPr>
      <w:suppressAutoHyphens/>
      <w:autoSpaceDN w:val="0"/>
      <w:spacing w:line="240" w:lineRule="auto"/>
      <w:textAlignment w:val="baseline"/>
    </w:pPr>
    <w:rPr>
      <w:rFonts w:ascii="Liberation Serif" w:eastAsia="NSimSun" w:hAnsi="Liberation Serif" w:cs="Lucida Sans"/>
      <w:kern w:val="3"/>
      <w:sz w:val="24"/>
      <w:szCs w:val="24"/>
      <w:lang w:eastAsia="zh-CN" w:bidi="hi-IN"/>
    </w:rPr>
  </w:style>
  <w:style w:type="paragraph" w:styleId="Corpodetexto2">
    <w:name w:val="Body Text 2"/>
    <w:basedOn w:val="Standard"/>
    <w:link w:val="Corpodetexto2Char"/>
    <w:rsid w:val="00452924"/>
    <w:pPr>
      <w:jc w:val="both"/>
    </w:pPr>
    <w:rPr>
      <w:rFonts w:ascii="Arial" w:eastAsia="Arial" w:hAnsi="Arial" w:cs="Arial"/>
      <w:b/>
      <w:bCs/>
      <w:color w:val="000000"/>
    </w:rPr>
  </w:style>
  <w:style w:type="character" w:customStyle="1" w:styleId="Corpodetexto2Char">
    <w:name w:val="Corpo de texto 2 Char"/>
    <w:basedOn w:val="Fontepargpadro"/>
    <w:link w:val="Corpodetexto2"/>
    <w:rsid w:val="00452924"/>
    <w:rPr>
      <w:b/>
      <w:bCs/>
      <w:color w:val="000000"/>
      <w:kern w:val="3"/>
      <w:sz w:val="24"/>
      <w:szCs w:val="24"/>
      <w:lang w:eastAsia="zh-CN" w:bidi="hi-IN"/>
    </w:rPr>
  </w:style>
  <w:style w:type="paragraph" w:customStyle="1" w:styleId="Textbody">
    <w:name w:val="Text body"/>
    <w:basedOn w:val="Normal"/>
    <w:rsid w:val="008134F0"/>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unhideWhenUsed/>
    <w:rsid w:val="00B937FC"/>
    <w:rPr>
      <w:color w:val="0000FF" w:themeColor="hyperlink"/>
      <w:u w:val="single"/>
    </w:rPr>
  </w:style>
  <w:style w:type="paragraph" w:styleId="Textodebalo">
    <w:name w:val="Balloon Text"/>
    <w:basedOn w:val="Normal"/>
    <w:link w:val="TextodebaloChar"/>
    <w:uiPriority w:val="99"/>
    <w:semiHidden/>
    <w:unhideWhenUsed/>
    <w:rsid w:val="00360B9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9C"/>
    <w:rPr>
      <w:rFonts w:ascii="Tahoma" w:hAnsi="Tahoma" w:cs="Tahoma"/>
      <w:sz w:val="16"/>
      <w:szCs w:val="16"/>
    </w:rPr>
  </w:style>
  <w:style w:type="paragraph" w:customStyle="1" w:styleId="Default">
    <w:name w:val="Default"/>
    <w:rsid w:val="003564D5"/>
    <w:pPr>
      <w:autoSpaceDE w:val="0"/>
      <w:autoSpaceDN w:val="0"/>
      <w:adjustRightInd w:val="0"/>
      <w:spacing w:line="240" w:lineRule="auto"/>
    </w:pPr>
    <w:rPr>
      <w:rFonts w:ascii="Le Monde Livre Std" w:hAnsi="Le Monde Livre Std" w:cs="Le Monde Livre Std"/>
      <w:color w:val="000000"/>
      <w:sz w:val="24"/>
      <w:szCs w:val="24"/>
    </w:rPr>
  </w:style>
  <w:style w:type="paragraph" w:styleId="Legenda">
    <w:name w:val="caption"/>
    <w:basedOn w:val="Normal"/>
    <w:next w:val="Normal"/>
    <w:uiPriority w:val="35"/>
    <w:unhideWhenUsed/>
    <w:qFormat/>
    <w:rsid w:val="00DF71EC"/>
    <w:pPr>
      <w:spacing w:after="200" w:line="240" w:lineRule="auto"/>
    </w:pPr>
    <w:rPr>
      <w:i/>
      <w:iCs/>
      <w:color w:val="1F497D" w:themeColor="text2"/>
      <w:sz w:val="18"/>
      <w:szCs w:val="18"/>
    </w:rPr>
  </w:style>
  <w:style w:type="paragraph" w:styleId="Cabealho">
    <w:name w:val="header"/>
    <w:basedOn w:val="Normal"/>
    <w:link w:val="CabealhoChar"/>
    <w:uiPriority w:val="99"/>
    <w:unhideWhenUsed/>
    <w:rsid w:val="00FC5EAF"/>
    <w:pPr>
      <w:tabs>
        <w:tab w:val="center" w:pos="4252"/>
        <w:tab w:val="right" w:pos="8504"/>
      </w:tabs>
      <w:spacing w:line="240" w:lineRule="auto"/>
    </w:pPr>
  </w:style>
  <w:style w:type="character" w:customStyle="1" w:styleId="CabealhoChar">
    <w:name w:val="Cabeçalho Char"/>
    <w:basedOn w:val="Fontepargpadro"/>
    <w:link w:val="Cabealho"/>
    <w:uiPriority w:val="99"/>
    <w:rsid w:val="00FC5EAF"/>
  </w:style>
  <w:style w:type="paragraph" w:styleId="Rodap">
    <w:name w:val="footer"/>
    <w:basedOn w:val="Normal"/>
    <w:link w:val="RodapChar"/>
    <w:uiPriority w:val="99"/>
    <w:unhideWhenUsed/>
    <w:rsid w:val="00FC5EAF"/>
    <w:pPr>
      <w:tabs>
        <w:tab w:val="center" w:pos="4252"/>
        <w:tab w:val="right" w:pos="8504"/>
      </w:tabs>
      <w:spacing w:line="240" w:lineRule="auto"/>
    </w:pPr>
  </w:style>
  <w:style w:type="character" w:customStyle="1" w:styleId="RodapChar">
    <w:name w:val="Rodapé Char"/>
    <w:basedOn w:val="Fontepargpadro"/>
    <w:link w:val="Rodap"/>
    <w:uiPriority w:val="99"/>
    <w:rsid w:val="00FC5EAF"/>
  </w:style>
  <w:style w:type="paragraph" w:styleId="Pr-formataoHTML">
    <w:name w:val="HTML Preformatted"/>
    <w:basedOn w:val="Normal"/>
    <w:link w:val="Pr-formataoHTMLChar"/>
    <w:uiPriority w:val="99"/>
    <w:semiHidden/>
    <w:unhideWhenUsed/>
    <w:rsid w:val="00CE0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E0447"/>
    <w:rPr>
      <w:rFonts w:ascii="Courier New" w:eastAsia="Times New Roman" w:hAnsi="Courier New" w:cs="Courier New"/>
      <w:sz w:val="20"/>
      <w:szCs w:val="20"/>
    </w:rPr>
  </w:style>
  <w:style w:type="character" w:customStyle="1" w:styleId="y2iqfc">
    <w:name w:val="y2iqfc"/>
    <w:basedOn w:val="Fontepargpadro"/>
    <w:rsid w:val="00CE0447"/>
  </w:style>
  <w:style w:type="paragraph" w:styleId="Reviso">
    <w:name w:val="Revision"/>
    <w:hidden/>
    <w:uiPriority w:val="99"/>
    <w:semiHidden/>
    <w:rsid w:val="007177C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432">
      <w:bodyDiv w:val="1"/>
      <w:marLeft w:val="0"/>
      <w:marRight w:val="0"/>
      <w:marTop w:val="0"/>
      <w:marBottom w:val="0"/>
      <w:divBdr>
        <w:top w:val="none" w:sz="0" w:space="0" w:color="auto"/>
        <w:left w:val="none" w:sz="0" w:space="0" w:color="auto"/>
        <w:bottom w:val="none" w:sz="0" w:space="0" w:color="auto"/>
        <w:right w:val="none" w:sz="0" w:space="0" w:color="auto"/>
      </w:divBdr>
    </w:div>
    <w:div w:id="890388185">
      <w:bodyDiv w:val="1"/>
      <w:marLeft w:val="0"/>
      <w:marRight w:val="0"/>
      <w:marTop w:val="0"/>
      <w:marBottom w:val="0"/>
      <w:divBdr>
        <w:top w:val="none" w:sz="0" w:space="0" w:color="auto"/>
        <w:left w:val="none" w:sz="0" w:space="0" w:color="auto"/>
        <w:bottom w:val="none" w:sz="0" w:space="0" w:color="auto"/>
        <w:right w:val="none" w:sz="0" w:space="0" w:color="auto"/>
      </w:divBdr>
    </w:div>
    <w:div w:id="1007169604">
      <w:bodyDiv w:val="1"/>
      <w:marLeft w:val="0"/>
      <w:marRight w:val="0"/>
      <w:marTop w:val="0"/>
      <w:marBottom w:val="0"/>
      <w:divBdr>
        <w:top w:val="none" w:sz="0" w:space="0" w:color="auto"/>
        <w:left w:val="none" w:sz="0" w:space="0" w:color="auto"/>
        <w:bottom w:val="none" w:sz="0" w:space="0" w:color="auto"/>
        <w:right w:val="none" w:sz="0" w:space="0" w:color="auto"/>
      </w:divBdr>
    </w:div>
    <w:div w:id="1360397394">
      <w:bodyDiv w:val="1"/>
      <w:marLeft w:val="0"/>
      <w:marRight w:val="0"/>
      <w:marTop w:val="0"/>
      <w:marBottom w:val="0"/>
      <w:divBdr>
        <w:top w:val="none" w:sz="0" w:space="0" w:color="auto"/>
        <w:left w:val="none" w:sz="0" w:space="0" w:color="auto"/>
        <w:bottom w:val="none" w:sz="0" w:space="0" w:color="auto"/>
        <w:right w:val="none" w:sz="0" w:space="0" w:color="auto"/>
      </w:divBdr>
    </w:div>
    <w:div w:id="158703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ucas\OneDrive\&#193;rea%20de%20Trabalho\let%20art\censo%20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cas\OneDrive\&#193;rea%20de%20Trabalho\let%20art\censo%20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je\OneDrive\&#193;rea%20de%20Trabalho\let\CENSO%20SAO%20LU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 MA'!$B$19</c:f>
              <c:strCache>
                <c:ptCount val="1"/>
                <c:pt idx="0">
                  <c:v>urbano</c:v>
                </c:pt>
              </c:strCache>
            </c:strRef>
          </c:tx>
          <c:spPr>
            <a:ln w="28575" cap="rnd">
              <a:solidFill>
                <a:schemeClr val="tx1">
                  <a:lumMod val="95000"/>
                  <a:lumOff val="5000"/>
                </a:schemeClr>
              </a:solidFill>
              <a:round/>
            </a:ln>
            <a:effectLst/>
          </c:spPr>
          <c:marker>
            <c:symbol val="none"/>
          </c:marker>
          <c:dLbls>
            <c:dLbl>
              <c:idx val="0"/>
              <c:layout>
                <c:manualLayout>
                  <c:x val="-2.2116554240849275E-2"/>
                  <c:y val="6.424511984185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1A-48BE-B3DD-4832E2330F4B}"/>
                </c:ext>
              </c:extLst>
            </c:dLbl>
            <c:dLbl>
              <c:idx val="1"/>
              <c:layout>
                <c:manualLayout>
                  <c:x val="1.1058277120424637E-2"/>
                  <c:y val="-2.9651593773165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1A-48BE-B3DD-4832E2330F4B}"/>
                </c:ext>
              </c:extLst>
            </c:dLbl>
            <c:dLbl>
              <c:idx val="2"/>
              <c:layout>
                <c:manualLayout>
                  <c:x val="-8.1093095422089087E-17"/>
                  <c:y val="5.9303187546330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1A-48BE-B3DD-4832E2330F4B}"/>
                </c:ext>
              </c:extLst>
            </c:dLbl>
            <c:dLbl>
              <c:idx val="3"/>
              <c:layout>
                <c:manualLayout>
                  <c:x val="0"/>
                  <c:y val="-2.9651593773165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1A-48BE-B3DD-4832E2330F4B}"/>
                </c:ext>
              </c:extLst>
            </c:dLbl>
            <c:dLbl>
              <c:idx val="4"/>
              <c:layout>
                <c:manualLayout>
                  <c:x val="0"/>
                  <c:y val="3.9535458364220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1A-48BE-B3DD-4832E2330F4B}"/>
                </c:ext>
              </c:extLst>
            </c:dLbl>
            <c:dLbl>
              <c:idx val="5"/>
              <c:layout>
                <c:manualLayout>
                  <c:x val="-2.2116554240849276E-3"/>
                  <c:y val="-2.9651593773165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1A-48BE-B3DD-4832E2330F4B}"/>
                </c:ext>
              </c:extLst>
            </c:dLbl>
            <c:dLbl>
              <c:idx val="6"/>
              <c:layout>
                <c:manualLayout>
                  <c:x val="2.2116554240849276E-3"/>
                  <c:y val="3.9535458364220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1A-48BE-B3DD-4832E2330F4B}"/>
                </c:ext>
              </c:extLst>
            </c:dLbl>
            <c:dLbl>
              <c:idx val="7"/>
              <c:layout>
                <c:manualLayout>
                  <c:x val="0"/>
                  <c:y val="-3.4593526068692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1A-48BE-B3DD-4832E2330F4B}"/>
                </c:ext>
              </c:extLst>
            </c:dLbl>
            <c:dLbl>
              <c:idx val="8"/>
              <c:layout>
                <c:manualLayout>
                  <c:x val="-4.4233108481698553E-3"/>
                  <c:y val="3.459352606869285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8.78800412029664E-2"/>
                      <c:h val="6.2021250308870783E-2"/>
                    </c:manualLayout>
                  </c15:layout>
                </c:ext>
                <c:ext xmlns:c16="http://schemas.microsoft.com/office/drawing/2014/chart" uri="{C3380CC4-5D6E-409C-BE32-E72D297353CC}">
                  <c16:uniqueId val="{00000008-121A-48BE-B3DD-4832E2330F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 MA'!$A$20:$A$28</c:f>
              <c:numCache>
                <c:formatCode>General</c:formatCode>
                <c:ptCount val="9"/>
                <c:pt idx="0">
                  <c:v>2007</c:v>
                </c:pt>
                <c:pt idx="1">
                  <c:v>2009</c:v>
                </c:pt>
                <c:pt idx="2">
                  <c:v>2011</c:v>
                </c:pt>
                <c:pt idx="3">
                  <c:v>2013</c:v>
                </c:pt>
                <c:pt idx="4">
                  <c:v>2015</c:v>
                </c:pt>
                <c:pt idx="5">
                  <c:v>2017</c:v>
                </c:pt>
                <c:pt idx="6">
                  <c:v>2019</c:v>
                </c:pt>
                <c:pt idx="7">
                  <c:v>2021</c:v>
                </c:pt>
                <c:pt idx="8">
                  <c:v>2023</c:v>
                </c:pt>
              </c:numCache>
            </c:numRef>
          </c:cat>
          <c:val>
            <c:numRef>
              <c:f>'mat MA'!$B$20:$B$28</c:f>
              <c:numCache>
                <c:formatCode>_-* #,##0_-;\-* #,##0_-;_-* "-"??_-;_-@_-</c:formatCode>
                <c:ptCount val="9"/>
                <c:pt idx="0">
                  <c:v>285211</c:v>
                </c:pt>
                <c:pt idx="1">
                  <c:v>273771</c:v>
                </c:pt>
                <c:pt idx="2">
                  <c:v>268538</c:v>
                </c:pt>
                <c:pt idx="3">
                  <c:v>265123</c:v>
                </c:pt>
                <c:pt idx="4">
                  <c:v>265524</c:v>
                </c:pt>
                <c:pt idx="5">
                  <c:v>269845</c:v>
                </c:pt>
                <c:pt idx="6">
                  <c:v>246947</c:v>
                </c:pt>
                <c:pt idx="7">
                  <c:v>238377</c:v>
                </c:pt>
                <c:pt idx="8">
                  <c:v>239833</c:v>
                </c:pt>
              </c:numCache>
            </c:numRef>
          </c:val>
          <c:smooth val="0"/>
          <c:extLst>
            <c:ext xmlns:c16="http://schemas.microsoft.com/office/drawing/2014/chart" uri="{C3380CC4-5D6E-409C-BE32-E72D297353CC}">
              <c16:uniqueId val="{00000009-121A-48BE-B3DD-4832E2330F4B}"/>
            </c:ext>
          </c:extLst>
        </c:ser>
        <c:ser>
          <c:idx val="1"/>
          <c:order val="1"/>
          <c:tx>
            <c:strRef>
              <c:f>'mat MA'!$C$19</c:f>
              <c:strCache>
                <c:ptCount val="1"/>
                <c:pt idx="0">
                  <c:v>rural</c:v>
                </c:pt>
              </c:strCache>
            </c:strRef>
          </c:tx>
          <c:spPr>
            <a:ln w="28575" cap="rnd">
              <a:solidFill>
                <a:schemeClr val="bg2">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 MA'!$A$20:$A$28</c:f>
              <c:numCache>
                <c:formatCode>General</c:formatCode>
                <c:ptCount val="9"/>
                <c:pt idx="0">
                  <c:v>2007</c:v>
                </c:pt>
                <c:pt idx="1">
                  <c:v>2009</c:v>
                </c:pt>
                <c:pt idx="2">
                  <c:v>2011</c:v>
                </c:pt>
                <c:pt idx="3">
                  <c:v>2013</c:v>
                </c:pt>
                <c:pt idx="4">
                  <c:v>2015</c:v>
                </c:pt>
                <c:pt idx="5">
                  <c:v>2017</c:v>
                </c:pt>
                <c:pt idx="6">
                  <c:v>2019</c:v>
                </c:pt>
                <c:pt idx="7">
                  <c:v>2021</c:v>
                </c:pt>
                <c:pt idx="8">
                  <c:v>2023</c:v>
                </c:pt>
              </c:numCache>
            </c:numRef>
          </c:cat>
          <c:val>
            <c:numRef>
              <c:f>'mat MA'!$C$20:$C$28</c:f>
              <c:numCache>
                <c:formatCode>_-* #,##0_-;\-* #,##0_-;_-* "-"??_-;_-@_-</c:formatCode>
                <c:ptCount val="9"/>
                <c:pt idx="0">
                  <c:v>31260</c:v>
                </c:pt>
                <c:pt idx="1">
                  <c:v>45908</c:v>
                </c:pt>
                <c:pt idx="2">
                  <c:v>43654</c:v>
                </c:pt>
                <c:pt idx="3">
                  <c:v>43692</c:v>
                </c:pt>
                <c:pt idx="4">
                  <c:v>46587</c:v>
                </c:pt>
                <c:pt idx="5">
                  <c:v>48670</c:v>
                </c:pt>
                <c:pt idx="6">
                  <c:v>43303</c:v>
                </c:pt>
                <c:pt idx="7">
                  <c:v>40836</c:v>
                </c:pt>
                <c:pt idx="8">
                  <c:v>43653</c:v>
                </c:pt>
              </c:numCache>
            </c:numRef>
          </c:val>
          <c:smooth val="0"/>
          <c:extLst>
            <c:ext xmlns:c16="http://schemas.microsoft.com/office/drawing/2014/chart" uri="{C3380CC4-5D6E-409C-BE32-E72D297353CC}">
              <c16:uniqueId val="{0000000A-121A-48BE-B3DD-4832E2330F4B}"/>
            </c:ext>
          </c:extLst>
        </c:ser>
        <c:dLbls>
          <c:showLegendKey val="0"/>
          <c:showVal val="0"/>
          <c:showCatName val="0"/>
          <c:showSerName val="0"/>
          <c:showPercent val="0"/>
          <c:showBubbleSize val="0"/>
        </c:dLbls>
        <c:smooth val="0"/>
        <c:axId val="579825568"/>
        <c:axId val="579830160"/>
      </c:lineChart>
      <c:catAx>
        <c:axId val="57982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79830160"/>
        <c:crosses val="autoZero"/>
        <c:auto val="1"/>
        <c:lblAlgn val="ctr"/>
        <c:lblOffset val="100"/>
        <c:noMultiLvlLbl val="0"/>
      </c:catAx>
      <c:valAx>
        <c:axId val="579830160"/>
        <c:scaling>
          <c:orientation val="minMax"/>
          <c:max val="35000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7982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ensino médio regular</c:v>
          </c:tx>
          <c:spPr>
            <a:ln w="28575" cap="rnd">
              <a:solidFill>
                <a:schemeClr val="tx1">
                  <a:lumMod val="65000"/>
                  <a:lumOff val="3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 MA'!$E$7:$E$15</c:f>
              <c:numCache>
                <c:formatCode>General</c:formatCode>
                <c:ptCount val="9"/>
                <c:pt idx="0">
                  <c:v>2007</c:v>
                </c:pt>
                <c:pt idx="1">
                  <c:v>2009</c:v>
                </c:pt>
                <c:pt idx="2">
                  <c:v>2011</c:v>
                </c:pt>
                <c:pt idx="3">
                  <c:v>2013</c:v>
                </c:pt>
                <c:pt idx="4">
                  <c:v>2015</c:v>
                </c:pt>
                <c:pt idx="5">
                  <c:v>2017</c:v>
                </c:pt>
                <c:pt idx="6">
                  <c:v>2019</c:v>
                </c:pt>
                <c:pt idx="7">
                  <c:v>2021</c:v>
                </c:pt>
                <c:pt idx="8">
                  <c:v>2023</c:v>
                </c:pt>
              </c:numCache>
            </c:numRef>
          </c:cat>
          <c:val>
            <c:numRef>
              <c:f>'mat MA'!$F$7:$F$15</c:f>
              <c:numCache>
                <c:formatCode>0.0%</c:formatCode>
                <c:ptCount val="9"/>
                <c:pt idx="0">
                  <c:v>0.93537212897200128</c:v>
                </c:pt>
                <c:pt idx="1">
                  <c:v>0.92185490429035288</c:v>
                </c:pt>
                <c:pt idx="2">
                  <c:v>0.92818428587143631</c:v>
                </c:pt>
                <c:pt idx="3">
                  <c:v>0.91228811306151147</c:v>
                </c:pt>
                <c:pt idx="4">
                  <c:v>0.88317388093277527</c:v>
                </c:pt>
                <c:pt idx="5">
                  <c:v>0.89791586205730045</c:v>
                </c:pt>
                <c:pt idx="6">
                  <c:v>0.86807632491924869</c:v>
                </c:pt>
                <c:pt idx="7">
                  <c:v>0.85869682217007681</c:v>
                </c:pt>
                <c:pt idx="8">
                  <c:v>0.79919371890108959</c:v>
                </c:pt>
              </c:numCache>
            </c:numRef>
          </c:val>
          <c:smooth val="0"/>
          <c:extLst>
            <c:ext xmlns:c16="http://schemas.microsoft.com/office/drawing/2014/chart" uri="{C3380CC4-5D6E-409C-BE32-E72D297353CC}">
              <c16:uniqueId val="{00000000-6EF8-4CFB-BD1A-7A062E56418E}"/>
            </c:ext>
          </c:extLst>
        </c:ser>
        <c:ser>
          <c:idx val="1"/>
          <c:order val="1"/>
          <c:tx>
            <c:v>ensino médio profissional</c:v>
          </c:tx>
          <c:spPr>
            <a:ln w="28575" cap="rnd">
              <a:solidFill>
                <a:schemeClr val="bg2">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 MA'!$E$7:$E$15</c:f>
              <c:numCache>
                <c:formatCode>General</c:formatCode>
                <c:ptCount val="9"/>
                <c:pt idx="0">
                  <c:v>2007</c:v>
                </c:pt>
                <c:pt idx="1">
                  <c:v>2009</c:v>
                </c:pt>
                <c:pt idx="2">
                  <c:v>2011</c:v>
                </c:pt>
                <c:pt idx="3">
                  <c:v>2013</c:v>
                </c:pt>
                <c:pt idx="4">
                  <c:v>2015</c:v>
                </c:pt>
                <c:pt idx="5">
                  <c:v>2017</c:v>
                </c:pt>
                <c:pt idx="6">
                  <c:v>2019</c:v>
                </c:pt>
                <c:pt idx="7">
                  <c:v>2021</c:v>
                </c:pt>
                <c:pt idx="8">
                  <c:v>2023</c:v>
                </c:pt>
              </c:numCache>
            </c:numRef>
          </c:cat>
          <c:val>
            <c:numRef>
              <c:f>'mat MA'!$G$7:$G$15</c:f>
              <c:numCache>
                <c:formatCode>0.0%</c:formatCode>
                <c:ptCount val="9"/>
                <c:pt idx="0">
                  <c:v>6.4627871027998718E-2</c:v>
                </c:pt>
                <c:pt idx="1">
                  <c:v>7.8145095709647089E-2</c:v>
                </c:pt>
                <c:pt idx="2">
                  <c:v>7.1815714128563662E-2</c:v>
                </c:pt>
                <c:pt idx="3">
                  <c:v>8.771188693848854E-2</c:v>
                </c:pt>
                <c:pt idx="4">
                  <c:v>0.11682611906722468</c:v>
                </c:pt>
                <c:pt idx="5">
                  <c:v>0.10208413794269959</c:v>
                </c:pt>
                <c:pt idx="6">
                  <c:v>0.13192367508075128</c:v>
                </c:pt>
                <c:pt idx="7">
                  <c:v>0.14130317782992322</c:v>
                </c:pt>
                <c:pt idx="8">
                  <c:v>0.20080628109891038</c:v>
                </c:pt>
              </c:numCache>
            </c:numRef>
          </c:val>
          <c:smooth val="0"/>
          <c:extLst>
            <c:ext xmlns:c16="http://schemas.microsoft.com/office/drawing/2014/chart" uri="{C3380CC4-5D6E-409C-BE32-E72D297353CC}">
              <c16:uniqueId val="{00000001-6EF8-4CFB-BD1A-7A062E56418E}"/>
            </c:ext>
          </c:extLst>
        </c:ser>
        <c:dLbls>
          <c:showLegendKey val="0"/>
          <c:showVal val="0"/>
          <c:showCatName val="0"/>
          <c:showSerName val="0"/>
          <c:showPercent val="0"/>
          <c:showBubbleSize val="0"/>
        </c:dLbls>
        <c:smooth val="0"/>
        <c:axId val="686831424"/>
        <c:axId val="686835032"/>
      </c:lineChart>
      <c:catAx>
        <c:axId val="68683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6835032"/>
        <c:crosses val="autoZero"/>
        <c:auto val="1"/>
        <c:lblAlgn val="ctr"/>
        <c:lblOffset val="100"/>
        <c:noMultiLvlLbl val="0"/>
      </c:catAx>
      <c:valAx>
        <c:axId val="6868350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68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0816491688538932"/>
          <c:y val="3.7037037037037035E-2"/>
          <c:w val="0.73239063867016618"/>
          <c:h val="0.8416746864975212"/>
        </c:manualLayout>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 refeito'!$A$28:$A$32</c:f>
              <c:strCache>
                <c:ptCount val="5"/>
                <c:pt idx="0">
                  <c:v>até 14 anos</c:v>
                </c:pt>
                <c:pt idx="1">
                  <c:v>15 a 17 anos</c:v>
                </c:pt>
                <c:pt idx="2">
                  <c:v>18 a 19 anos</c:v>
                </c:pt>
                <c:pt idx="3">
                  <c:v>20 a 24 anos</c:v>
                </c:pt>
                <c:pt idx="4">
                  <c:v>25 anos ou mais</c:v>
                </c:pt>
              </c:strCache>
            </c:strRef>
          </c:cat>
          <c:val>
            <c:numRef>
              <c:f>'grafico refeito'!$B$28:$B$32</c:f>
              <c:numCache>
                <c:formatCode>#,##0</c:formatCode>
                <c:ptCount val="5"/>
                <c:pt idx="0" formatCode="General">
                  <c:v>816</c:v>
                </c:pt>
                <c:pt idx="1">
                  <c:v>38563</c:v>
                </c:pt>
                <c:pt idx="2">
                  <c:v>4847</c:v>
                </c:pt>
                <c:pt idx="3" formatCode="General">
                  <c:v>399</c:v>
                </c:pt>
                <c:pt idx="4" formatCode="General">
                  <c:v>91</c:v>
                </c:pt>
              </c:numCache>
            </c:numRef>
          </c:val>
          <c:extLst>
            <c:ext xmlns:c16="http://schemas.microsoft.com/office/drawing/2014/chart" uri="{C3380CC4-5D6E-409C-BE32-E72D297353CC}">
              <c16:uniqueId val="{00000000-1632-4990-8DAC-87C91A804074}"/>
            </c:ext>
          </c:extLst>
        </c:ser>
        <c:dLbls>
          <c:showLegendKey val="0"/>
          <c:showVal val="0"/>
          <c:showCatName val="0"/>
          <c:showSerName val="0"/>
          <c:showPercent val="0"/>
          <c:showBubbleSize val="0"/>
        </c:dLbls>
        <c:gapWidth val="182"/>
        <c:axId val="167528448"/>
        <c:axId val="159963328"/>
      </c:barChart>
      <c:catAx>
        <c:axId val="167528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3328"/>
        <c:crosses val="autoZero"/>
        <c:auto val="1"/>
        <c:lblAlgn val="ctr"/>
        <c:lblOffset val="100"/>
        <c:noMultiLvlLbl val="0"/>
      </c:catAx>
      <c:valAx>
        <c:axId val="159963328"/>
        <c:scaling>
          <c:orientation val="minMax"/>
          <c:max val="55100"/>
          <c:min val="5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pt-BR"/>
          </a:p>
        </c:txPr>
        <c:crossAx val="167528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4552</Words>
  <Characters>24586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GEPPE UFMA</dc:creator>
  <cp:lastModifiedBy>Lucas</cp:lastModifiedBy>
  <cp:revision>3</cp:revision>
  <dcterms:created xsi:type="dcterms:W3CDTF">2025-05-11T21:42:00Z</dcterms:created>
  <dcterms:modified xsi:type="dcterms:W3CDTF">2025-05-11T22:12:00Z</dcterms:modified>
</cp:coreProperties>
</file>