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FUNDO CONGREFIP 3" recolor="t" type="frame"/>
    </v:background>
  </w:background>
  <w:body>
    <w:p w14:paraId="3A2BAE02" w14:textId="77777777" w:rsidR="005C363B" w:rsidRPr="0054185E" w:rsidRDefault="005C363B" w:rsidP="000739AB">
      <w:pPr>
        <w:pStyle w:val="Normal1"/>
        <w:ind w:firstLine="0"/>
        <w:jc w:val="both"/>
        <w:rPr>
          <w:rFonts w:ascii="Arial" w:eastAsia="Arial" w:hAnsi="Arial" w:cs="Arial"/>
          <w:lang w:eastAsia="pt-PT"/>
        </w:rPr>
      </w:pPr>
    </w:p>
    <w:p w14:paraId="2A33537B" w14:textId="77777777" w:rsidR="005C363B" w:rsidRPr="0054185E" w:rsidRDefault="005C363B" w:rsidP="005C363B">
      <w:pPr>
        <w:pStyle w:val="Normal1"/>
        <w:rPr>
          <w:rFonts w:ascii="Arial" w:eastAsia="Arial" w:hAnsi="Arial" w:cs="Arial"/>
          <w:lang w:eastAsia="pt-PT"/>
        </w:rPr>
      </w:pPr>
    </w:p>
    <w:p w14:paraId="6145C6D1" w14:textId="0B98AA97" w:rsidR="005833FC" w:rsidRPr="0054185E" w:rsidRDefault="005833FC" w:rsidP="00685F96">
      <w:pPr>
        <w:pBdr>
          <w:top w:val="nil"/>
          <w:left w:val="nil"/>
          <w:bottom w:val="nil"/>
          <w:right w:val="nil"/>
          <w:between w:val="nil"/>
        </w:pBdr>
        <w:spacing w:line="240" w:lineRule="auto"/>
        <w:ind w:left="1" w:hanging="3"/>
        <w:jc w:val="center"/>
        <w:rPr>
          <w:rFonts w:ascii="Arial" w:eastAsia="Arial" w:hAnsi="Arial" w:cs="Arial"/>
          <w:b/>
          <w:color w:val="000000"/>
          <w:sz w:val="28"/>
          <w:szCs w:val="28"/>
        </w:rPr>
      </w:pPr>
      <w:r w:rsidRPr="0054185E">
        <w:rPr>
          <w:rFonts w:ascii="Arial" w:eastAsia="Arial" w:hAnsi="Arial" w:cs="Arial"/>
          <w:b/>
          <w:color w:val="000000"/>
          <w:sz w:val="28"/>
          <w:szCs w:val="28"/>
        </w:rPr>
        <w:t>CUIDADOS DE ENFERMAGEM NA CRIANÇA COM DESIDRATAÇÃO AGUDA POR DIARREIA</w:t>
      </w:r>
    </w:p>
    <w:p w14:paraId="00000003" w14:textId="5314742E" w:rsidR="00880E69" w:rsidRPr="0054185E" w:rsidRDefault="00685F96" w:rsidP="00BA694A">
      <w:pPr>
        <w:pBdr>
          <w:top w:val="nil"/>
          <w:left w:val="nil"/>
          <w:bottom w:val="nil"/>
          <w:right w:val="nil"/>
          <w:between w:val="nil"/>
        </w:pBdr>
        <w:spacing w:line="240" w:lineRule="auto"/>
        <w:ind w:left="1" w:hanging="3"/>
        <w:jc w:val="center"/>
        <w:rPr>
          <w:rFonts w:ascii="Arial" w:eastAsia="Arial" w:hAnsi="Arial" w:cs="Arial"/>
          <w:color w:val="000000"/>
          <w:sz w:val="28"/>
          <w:szCs w:val="28"/>
        </w:rPr>
      </w:pPr>
      <w:r w:rsidRPr="0054185E">
        <w:rPr>
          <w:rFonts w:ascii="Arial" w:eastAsia="Arial" w:hAnsi="Arial" w:cs="Arial"/>
          <w:b/>
          <w:color w:val="000000"/>
          <w:sz w:val="28"/>
          <w:szCs w:val="28"/>
        </w:rPr>
        <w:t xml:space="preserve"> </w:t>
      </w:r>
    </w:p>
    <w:p w14:paraId="44D9AD9A" w14:textId="2A703E06" w:rsidR="007D4273" w:rsidRPr="0054185E" w:rsidRDefault="003B5B8C" w:rsidP="007D4273">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sdt>
        <w:sdtPr>
          <w:rPr>
            <w:rFonts w:ascii="Arial" w:hAnsi="Arial" w:cs="Arial"/>
          </w:rPr>
          <w:tag w:val="goog_rdk_0"/>
          <w:id w:val="-34669537"/>
          <w:showingPlcHdr/>
        </w:sdtPr>
        <w:sdtEndPr/>
        <w:sdtContent>
          <w:r w:rsidR="00917708" w:rsidRPr="0054185E">
            <w:rPr>
              <w:rFonts w:ascii="Arial" w:hAnsi="Arial" w:cs="Arial"/>
            </w:rPr>
            <w:t xml:space="preserve">     </w:t>
          </w:r>
        </w:sdtContent>
      </w:sdt>
      <w:r w:rsidR="007D4273" w:rsidRPr="0054185E">
        <w:rPr>
          <w:rFonts w:ascii="Arial" w:eastAsia="Arial" w:hAnsi="Arial" w:cs="Arial"/>
          <w:color w:val="000000"/>
        </w:rPr>
        <w:t xml:space="preserve"> Antonio Felipe Da silva Fragoso </w:t>
      </w:r>
    </w:p>
    <w:p w14:paraId="6DE5C249" w14:textId="77777777" w:rsidR="007D4273" w:rsidRPr="0054185E" w:rsidRDefault="007D4273" w:rsidP="007D4273">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4185E">
        <w:rPr>
          <w:rFonts w:ascii="Arial" w:eastAsia="Arial" w:hAnsi="Arial" w:cs="Arial"/>
          <w:color w:val="000000"/>
          <w:sz w:val="20"/>
          <w:szCs w:val="20"/>
        </w:rPr>
        <w:t xml:space="preserve">Centro Universitário de Patos- UNIFIP </w:t>
      </w:r>
    </w:p>
    <w:p w14:paraId="27763467" w14:textId="666A610D" w:rsidR="007D4273" w:rsidRPr="00C26795" w:rsidRDefault="003B5B8C" w:rsidP="00C2679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9" w:history="1">
        <w:r w:rsidR="007D4273" w:rsidRPr="0054185E">
          <w:rPr>
            <w:rStyle w:val="Hyperlink"/>
            <w:rFonts w:ascii="Arial" w:eastAsia="Arial" w:hAnsi="Arial" w:cs="Arial"/>
            <w:sz w:val="20"/>
            <w:szCs w:val="20"/>
          </w:rPr>
          <w:t>Silvafellipefragoso123@gmail.com</w:t>
        </w:r>
      </w:hyperlink>
      <w:r w:rsidR="007D4273" w:rsidRPr="0054185E">
        <w:rPr>
          <w:rFonts w:ascii="Arial" w:eastAsia="Arial" w:hAnsi="Arial" w:cs="Arial"/>
          <w:color w:val="000000"/>
          <w:sz w:val="20"/>
          <w:szCs w:val="20"/>
        </w:rPr>
        <w:t xml:space="preserve"> </w:t>
      </w:r>
    </w:p>
    <w:p w14:paraId="3F9B4737" w14:textId="77777777" w:rsidR="007D4273" w:rsidRPr="0054185E" w:rsidRDefault="007D4273" w:rsidP="00C26795">
      <w:pPr>
        <w:pStyle w:val="Normal1"/>
        <w:ind w:firstLine="0"/>
        <w:rPr>
          <w:rFonts w:ascii="Arial" w:eastAsia="Arial" w:hAnsi="Arial" w:cs="Arial"/>
          <w:color w:val="000000"/>
          <w:sz w:val="20"/>
          <w:szCs w:val="20"/>
        </w:rPr>
      </w:pPr>
    </w:p>
    <w:p w14:paraId="4307EB36" w14:textId="77777777" w:rsidR="007D4273" w:rsidRPr="0054185E" w:rsidRDefault="007D4273" w:rsidP="007D4273">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r w:rsidRPr="0054185E">
        <w:rPr>
          <w:rFonts w:ascii="Arial" w:eastAsia="Arial" w:hAnsi="Arial" w:cs="Arial"/>
          <w:color w:val="000000"/>
        </w:rPr>
        <w:t>Fernanda Barbosa da Nóbrega</w:t>
      </w:r>
    </w:p>
    <w:p w14:paraId="21D7557B" w14:textId="77777777" w:rsidR="007D4273" w:rsidRPr="0054185E" w:rsidRDefault="007D4273" w:rsidP="007D4273">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4185E">
        <w:rPr>
          <w:rFonts w:ascii="Arial" w:eastAsia="Arial" w:hAnsi="Arial" w:cs="Arial"/>
          <w:color w:val="000000"/>
          <w:sz w:val="20"/>
          <w:szCs w:val="20"/>
        </w:rPr>
        <w:t xml:space="preserve">Centro Universitário de Patos- UNIFIP  </w:t>
      </w:r>
    </w:p>
    <w:p w14:paraId="5CF70182" w14:textId="77777777" w:rsidR="007D4273" w:rsidRPr="0054185E" w:rsidRDefault="003B5B8C" w:rsidP="007D4273">
      <w:pPr>
        <w:pBdr>
          <w:top w:val="nil"/>
          <w:left w:val="nil"/>
          <w:bottom w:val="nil"/>
          <w:right w:val="nil"/>
          <w:between w:val="nil"/>
        </w:pBdr>
        <w:spacing w:line="240" w:lineRule="auto"/>
        <w:ind w:leftChars="0" w:left="0" w:firstLineChars="0" w:firstLine="0"/>
        <w:jc w:val="center"/>
        <w:rPr>
          <w:rFonts w:ascii="Arial" w:eastAsia="Arial" w:hAnsi="Arial" w:cs="Arial"/>
          <w:color w:val="000000"/>
          <w:sz w:val="20"/>
          <w:szCs w:val="20"/>
        </w:rPr>
      </w:pPr>
      <w:hyperlink r:id="rId10" w:history="1">
        <w:r w:rsidR="007D4273" w:rsidRPr="0054185E">
          <w:rPr>
            <w:rStyle w:val="Hyperlink"/>
            <w:rFonts w:ascii="Arial" w:eastAsia="Arial" w:hAnsi="Arial" w:cs="Arial"/>
            <w:sz w:val="20"/>
            <w:szCs w:val="20"/>
          </w:rPr>
          <w:t>fernandanobrega@enf.fiponline.edu.br</w:t>
        </w:r>
      </w:hyperlink>
    </w:p>
    <w:p w14:paraId="0B01D06A" w14:textId="77777777" w:rsidR="007D4273" w:rsidRPr="0054185E" w:rsidRDefault="007D4273" w:rsidP="007D4273">
      <w:pPr>
        <w:pBdr>
          <w:top w:val="nil"/>
          <w:left w:val="nil"/>
          <w:bottom w:val="nil"/>
          <w:right w:val="nil"/>
          <w:between w:val="nil"/>
        </w:pBdr>
        <w:spacing w:line="240" w:lineRule="auto"/>
        <w:ind w:leftChars="0" w:left="0" w:firstLineChars="0" w:firstLine="0"/>
        <w:jc w:val="center"/>
        <w:rPr>
          <w:rFonts w:ascii="Arial" w:eastAsia="Arial" w:hAnsi="Arial" w:cs="Arial"/>
          <w:color w:val="000000"/>
          <w:sz w:val="20"/>
          <w:szCs w:val="20"/>
        </w:rPr>
      </w:pPr>
    </w:p>
    <w:p w14:paraId="5FA53378" w14:textId="77777777" w:rsidR="007D4273" w:rsidRPr="0054185E" w:rsidRDefault="007D4273" w:rsidP="007D4273">
      <w:pPr>
        <w:pBdr>
          <w:top w:val="nil"/>
          <w:left w:val="nil"/>
          <w:bottom w:val="nil"/>
          <w:right w:val="nil"/>
          <w:between w:val="nil"/>
        </w:pBdr>
        <w:spacing w:line="240" w:lineRule="auto"/>
        <w:ind w:left="0" w:hanging="2"/>
        <w:jc w:val="center"/>
        <w:rPr>
          <w:rFonts w:ascii="Arial" w:eastAsia="Arial" w:hAnsi="Arial" w:cs="Arial"/>
          <w:color w:val="000000"/>
        </w:rPr>
      </w:pPr>
      <w:r w:rsidRPr="0054185E">
        <w:rPr>
          <w:rFonts w:ascii="Arial" w:eastAsia="Arial" w:hAnsi="Arial" w:cs="Arial"/>
          <w:color w:val="000000"/>
        </w:rPr>
        <w:t xml:space="preserve">Jéssica Maria Veras Alves </w:t>
      </w:r>
    </w:p>
    <w:p w14:paraId="5FB46EF0" w14:textId="77777777" w:rsidR="007D4273" w:rsidRPr="0054185E" w:rsidRDefault="007D4273" w:rsidP="007D4273">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4185E">
        <w:rPr>
          <w:rFonts w:ascii="Arial" w:eastAsia="Arial" w:hAnsi="Arial" w:cs="Arial"/>
          <w:color w:val="000000"/>
          <w:sz w:val="20"/>
          <w:szCs w:val="20"/>
        </w:rPr>
        <w:t xml:space="preserve">Centro Universitário de Patos- UNIFIP  </w:t>
      </w:r>
    </w:p>
    <w:p w14:paraId="0000000F" w14:textId="485399A8" w:rsidR="00880E69" w:rsidRPr="0054185E" w:rsidRDefault="003B5B8C" w:rsidP="007D4273">
      <w:pPr>
        <w:pBdr>
          <w:top w:val="nil"/>
          <w:left w:val="nil"/>
          <w:bottom w:val="nil"/>
          <w:right w:val="nil"/>
          <w:between w:val="nil"/>
        </w:pBdr>
        <w:spacing w:line="240" w:lineRule="auto"/>
        <w:ind w:left="0" w:hanging="2"/>
        <w:jc w:val="center"/>
        <w:rPr>
          <w:rStyle w:val="Hyperlink"/>
          <w:rFonts w:ascii="Arial" w:eastAsia="Arial" w:hAnsi="Arial" w:cs="Arial"/>
          <w:sz w:val="20"/>
          <w:szCs w:val="20"/>
        </w:rPr>
      </w:pPr>
      <w:hyperlink r:id="rId11" w:history="1">
        <w:r w:rsidR="007D4273" w:rsidRPr="0054185E">
          <w:rPr>
            <w:rStyle w:val="Hyperlink"/>
            <w:rFonts w:ascii="Arial" w:eastAsia="Arial" w:hAnsi="Arial" w:cs="Arial"/>
            <w:sz w:val="20"/>
            <w:szCs w:val="20"/>
          </w:rPr>
          <w:t>jessicaalves@enf.fiponline.edu.br</w:t>
        </w:r>
      </w:hyperlink>
    </w:p>
    <w:p w14:paraId="4A3AA53C" w14:textId="77777777" w:rsidR="007D4273" w:rsidRPr="0054185E" w:rsidRDefault="007D4273" w:rsidP="007D4273">
      <w:pPr>
        <w:pStyle w:val="Normal1"/>
        <w:rPr>
          <w:rFonts w:ascii="Arial" w:eastAsia="Arial" w:hAnsi="Arial" w:cs="Arial"/>
          <w:lang w:eastAsia="pt-PT"/>
        </w:rPr>
      </w:pPr>
    </w:p>
    <w:p w14:paraId="67101534" w14:textId="77777777" w:rsidR="002A7C35" w:rsidRPr="0054185E" w:rsidRDefault="002A7C35" w:rsidP="002A7C35">
      <w:pPr>
        <w:pBdr>
          <w:top w:val="nil"/>
          <w:left w:val="nil"/>
          <w:bottom w:val="nil"/>
          <w:right w:val="nil"/>
          <w:between w:val="nil"/>
        </w:pBdr>
        <w:spacing w:line="240" w:lineRule="auto"/>
        <w:ind w:left="0" w:hanging="2"/>
        <w:jc w:val="center"/>
        <w:rPr>
          <w:rFonts w:ascii="Arial" w:hAnsi="Arial" w:cs="Arial"/>
        </w:rPr>
      </w:pPr>
      <w:r w:rsidRPr="0054185E">
        <w:rPr>
          <w:rFonts w:ascii="Arial" w:hAnsi="Arial" w:cs="Arial"/>
        </w:rPr>
        <w:t xml:space="preserve">Josué Brito Gondin </w:t>
      </w:r>
    </w:p>
    <w:p w14:paraId="50AAAA60" w14:textId="1BFD7F79" w:rsidR="002A7C35" w:rsidRPr="0054185E" w:rsidRDefault="002A7C35" w:rsidP="002A7C3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4185E">
        <w:rPr>
          <w:rFonts w:ascii="Arial" w:eastAsia="Arial" w:hAnsi="Arial" w:cs="Arial"/>
          <w:color w:val="000000"/>
          <w:sz w:val="20"/>
          <w:szCs w:val="20"/>
        </w:rPr>
        <w:t xml:space="preserve">Centro Universitário de Patos- UNIFIP  </w:t>
      </w:r>
    </w:p>
    <w:p w14:paraId="00000014" w14:textId="6BBD5EE8" w:rsidR="00880E69" w:rsidRPr="0054185E" w:rsidRDefault="003B5B8C">
      <w:pPr>
        <w:pBdr>
          <w:top w:val="nil"/>
          <w:left w:val="nil"/>
          <w:bottom w:val="nil"/>
          <w:right w:val="nil"/>
          <w:between w:val="nil"/>
        </w:pBdr>
        <w:spacing w:line="240" w:lineRule="auto"/>
        <w:ind w:left="0" w:hanging="2"/>
        <w:jc w:val="center"/>
        <w:rPr>
          <w:rFonts w:ascii="Arial" w:hAnsi="Arial" w:cs="Arial"/>
          <w:sz w:val="20"/>
          <w:szCs w:val="20"/>
        </w:rPr>
      </w:pPr>
      <w:hyperlink r:id="rId12" w:history="1">
        <w:r w:rsidR="002A7C35" w:rsidRPr="0054185E">
          <w:rPr>
            <w:rStyle w:val="Hyperlink"/>
            <w:rFonts w:ascii="Arial" w:hAnsi="Arial" w:cs="Arial"/>
            <w:sz w:val="20"/>
            <w:szCs w:val="20"/>
          </w:rPr>
          <w:t>josuegondim@fiponline.edu.br</w:t>
        </w:r>
      </w:hyperlink>
    </w:p>
    <w:p w14:paraId="5AEED61B" w14:textId="77777777" w:rsidR="002A7C35" w:rsidRPr="0054185E" w:rsidRDefault="002A7C35" w:rsidP="002A7C35">
      <w:pPr>
        <w:pStyle w:val="Normal1"/>
        <w:rPr>
          <w:rFonts w:ascii="Arial" w:hAnsi="Arial" w:cs="Arial"/>
          <w:lang w:eastAsia="pt-PT"/>
        </w:rPr>
      </w:pPr>
    </w:p>
    <w:p w14:paraId="11A2F8E5" w14:textId="77777777" w:rsidR="002A7C35" w:rsidRPr="0054185E" w:rsidRDefault="002A7C35" w:rsidP="002A7C35">
      <w:pPr>
        <w:pBdr>
          <w:top w:val="nil"/>
          <w:left w:val="nil"/>
          <w:bottom w:val="nil"/>
          <w:right w:val="nil"/>
          <w:between w:val="nil"/>
        </w:pBdr>
        <w:spacing w:line="240" w:lineRule="auto"/>
        <w:ind w:left="0" w:hanging="2"/>
        <w:jc w:val="center"/>
        <w:rPr>
          <w:rFonts w:ascii="Arial" w:hAnsi="Arial" w:cs="Arial"/>
        </w:rPr>
      </w:pPr>
      <w:r w:rsidRPr="0054185E">
        <w:rPr>
          <w:rFonts w:ascii="Arial" w:hAnsi="Arial" w:cs="Arial"/>
        </w:rPr>
        <w:t>Ana Paula Dantas da Silva Paulo</w:t>
      </w:r>
    </w:p>
    <w:p w14:paraId="3433200A" w14:textId="77777777" w:rsidR="002A7C35" w:rsidRPr="0054185E" w:rsidRDefault="002A7C35" w:rsidP="002A7C3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4185E">
        <w:rPr>
          <w:rFonts w:ascii="Arial" w:eastAsia="Arial" w:hAnsi="Arial" w:cs="Arial"/>
          <w:color w:val="000000"/>
          <w:sz w:val="20"/>
          <w:szCs w:val="20"/>
        </w:rPr>
        <w:t xml:space="preserve">Centro Universitário de Patos - UNIFIP- </w:t>
      </w:r>
    </w:p>
    <w:p w14:paraId="2860F7FA" w14:textId="77777777" w:rsidR="002A7C35" w:rsidRPr="0054185E" w:rsidRDefault="003B5B8C" w:rsidP="002A7C35">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3" w:history="1">
        <w:r w:rsidR="002A7C35" w:rsidRPr="0054185E">
          <w:rPr>
            <w:rStyle w:val="Hyperlink"/>
            <w:rFonts w:ascii="Arial" w:eastAsia="Arial" w:hAnsi="Arial" w:cs="Arial"/>
            <w:sz w:val="20"/>
            <w:szCs w:val="20"/>
          </w:rPr>
          <w:t>anasilva@fiponline.edu.br</w:t>
        </w:r>
      </w:hyperlink>
      <w:r w:rsidR="002A7C35" w:rsidRPr="0054185E">
        <w:rPr>
          <w:rFonts w:ascii="Arial" w:eastAsia="Arial" w:hAnsi="Arial" w:cs="Arial"/>
          <w:color w:val="000000"/>
          <w:sz w:val="20"/>
          <w:szCs w:val="20"/>
        </w:rPr>
        <w:t xml:space="preserve"> </w:t>
      </w:r>
    </w:p>
    <w:p w14:paraId="59E1951B" w14:textId="77777777" w:rsidR="002A7C35" w:rsidRPr="0054185E" w:rsidRDefault="002A7C35" w:rsidP="002A7C35">
      <w:pPr>
        <w:pStyle w:val="Normal1"/>
        <w:rPr>
          <w:rFonts w:ascii="Arial" w:hAnsi="Arial" w:cs="Arial"/>
          <w:lang w:eastAsia="pt-PT"/>
        </w:rPr>
      </w:pPr>
    </w:p>
    <w:p w14:paraId="5DA0E725" w14:textId="77777777" w:rsidR="002A7C35" w:rsidRPr="0054185E" w:rsidRDefault="002A7C35" w:rsidP="002A7C35">
      <w:pPr>
        <w:pStyle w:val="Normal1"/>
        <w:rPr>
          <w:rFonts w:ascii="Arial" w:eastAsia="Arial" w:hAnsi="Arial" w:cs="Arial"/>
          <w:lang w:eastAsia="pt-PT"/>
        </w:rPr>
      </w:pPr>
    </w:p>
    <w:p w14:paraId="00000015" w14:textId="77777777" w:rsidR="00880E69" w:rsidRPr="0054185E" w:rsidRDefault="00C81ACD">
      <w:pPr>
        <w:pBdr>
          <w:top w:val="nil"/>
          <w:left w:val="nil"/>
          <w:bottom w:val="nil"/>
          <w:right w:val="nil"/>
          <w:between w:val="nil"/>
        </w:pBdr>
        <w:spacing w:line="240" w:lineRule="auto"/>
        <w:ind w:left="0" w:hanging="2"/>
        <w:jc w:val="center"/>
        <w:rPr>
          <w:rFonts w:ascii="Arial" w:eastAsia="Arial" w:hAnsi="Arial" w:cs="Arial"/>
          <w:color w:val="000000"/>
        </w:rPr>
      </w:pPr>
      <w:r w:rsidRPr="0054185E">
        <w:rPr>
          <w:rFonts w:ascii="Arial" w:eastAsia="Arial" w:hAnsi="Arial" w:cs="Arial"/>
          <w:b/>
          <w:color w:val="000000"/>
        </w:rPr>
        <w:t>Resumo</w:t>
      </w:r>
    </w:p>
    <w:p w14:paraId="5FA40F7D" w14:textId="3988A70B" w:rsidR="00BA694A" w:rsidRPr="0054185E" w:rsidRDefault="0037472A" w:rsidP="0037472A">
      <w:pPr>
        <w:pStyle w:val="Normal1"/>
        <w:jc w:val="both"/>
        <w:rPr>
          <w:rFonts w:ascii="Arial" w:eastAsia="Arial" w:hAnsi="Arial" w:cs="Arial"/>
          <w:lang w:eastAsia="pt-PT"/>
        </w:rPr>
      </w:pPr>
      <w:r w:rsidRPr="0037472A">
        <w:rPr>
          <w:rFonts w:ascii="Arial" w:hAnsi="Arial" w:cs="Arial"/>
          <w:color w:val="000000"/>
        </w:rPr>
        <w:t>A diarreia aguda é considerada como umas das principais causadoras de óbitos de crianças &lt; 5 anos, sobretudo, em regiões em que a pobreza e a ausência de saneamento básico prevalece. Esse estudo de cunho qualitativo, realizado por meio de uma revisão bibliográfica  utilizando artigos publicados entre os anos de 2020 a 2025,  analisando o papel da enfermagem no processo do manejo da desidratação decorrente da diarreia aguda. Os resultados demonstraram uma elevada hospitalização e de óbitos,  principalmente em  crianças &lt; 1 ano e nas regiões Norte e Nordeste. Destaca-se a necessidade da identificação  precoce  da desidratação para que seja iniciada a reidratação oral ou venosa, e da necessidade de uma educação familiar. Assim, é crucial que haja políticas que busquem implantar o saneamento básico juntamente com acesso à água potável, visando  a morbimortalidade infantil por diarreia</w:t>
      </w:r>
      <w:r>
        <w:rPr>
          <w:rFonts w:ascii="Arial" w:hAnsi="Arial" w:cs="Arial"/>
          <w:color w:val="000000"/>
        </w:rPr>
        <w:t>.</w:t>
      </w:r>
    </w:p>
    <w:p w14:paraId="00000018" w14:textId="358A9957" w:rsidR="00880E69" w:rsidRPr="0054185E" w:rsidRDefault="005C363B" w:rsidP="00BA694A">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54185E">
        <w:rPr>
          <w:rFonts w:ascii="Arial" w:eastAsia="Arial" w:hAnsi="Arial" w:cs="Arial"/>
          <w:b/>
          <w:color w:val="000000"/>
        </w:rPr>
        <w:t>Descritores</w:t>
      </w:r>
      <w:r w:rsidR="00C81ACD" w:rsidRPr="0054185E">
        <w:rPr>
          <w:rFonts w:ascii="Arial" w:eastAsia="Arial" w:hAnsi="Arial" w:cs="Arial"/>
          <w:b/>
          <w:color w:val="000000"/>
        </w:rPr>
        <w:t>:</w:t>
      </w:r>
      <w:r w:rsidR="008A32E9">
        <w:rPr>
          <w:rFonts w:ascii="Arial" w:eastAsia="Arial" w:hAnsi="Arial" w:cs="Arial"/>
          <w:color w:val="000000"/>
        </w:rPr>
        <w:t xml:space="preserve"> Criança</w:t>
      </w:r>
      <w:r w:rsidR="0054185E" w:rsidRPr="0054185E">
        <w:rPr>
          <w:rFonts w:ascii="Arial" w:eastAsia="Arial" w:hAnsi="Arial" w:cs="Arial"/>
          <w:color w:val="000000"/>
        </w:rPr>
        <w:t>,</w:t>
      </w:r>
      <w:r w:rsidR="008A32E9">
        <w:rPr>
          <w:rFonts w:ascii="Arial" w:eastAsia="Arial" w:hAnsi="Arial" w:cs="Arial"/>
          <w:color w:val="000000"/>
        </w:rPr>
        <w:t xml:space="preserve"> Diarreia</w:t>
      </w:r>
      <w:r w:rsidR="0054185E" w:rsidRPr="0054185E">
        <w:rPr>
          <w:rFonts w:ascii="Arial" w:eastAsia="Arial" w:hAnsi="Arial" w:cs="Arial"/>
          <w:color w:val="000000"/>
        </w:rPr>
        <w:t>,</w:t>
      </w:r>
      <w:r w:rsidR="008A32E9">
        <w:rPr>
          <w:rFonts w:ascii="Arial" w:eastAsia="Arial" w:hAnsi="Arial" w:cs="Arial"/>
          <w:color w:val="000000"/>
        </w:rPr>
        <w:t xml:space="preserve"> Desidratação</w:t>
      </w:r>
      <w:r w:rsidR="0054185E" w:rsidRPr="0054185E">
        <w:rPr>
          <w:rFonts w:ascii="Arial" w:eastAsia="Arial" w:hAnsi="Arial" w:cs="Arial"/>
          <w:color w:val="000000"/>
        </w:rPr>
        <w:t>,</w:t>
      </w:r>
      <w:r w:rsidR="008A32E9">
        <w:rPr>
          <w:rFonts w:ascii="Arial" w:eastAsia="Arial" w:hAnsi="Arial" w:cs="Arial"/>
          <w:color w:val="000000"/>
        </w:rPr>
        <w:t xml:space="preserve"> Cuidados de Enfermagem</w:t>
      </w:r>
      <w:r w:rsidR="007D4273" w:rsidRPr="0054185E">
        <w:rPr>
          <w:rFonts w:ascii="Arial" w:eastAsia="Arial" w:hAnsi="Arial" w:cs="Arial"/>
          <w:color w:val="000000"/>
        </w:rPr>
        <w:t xml:space="preserve"> </w:t>
      </w:r>
      <w:r w:rsidR="0054185E" w:rsidRPr="0054185E">
        <w:rPr>
          <w:rFonts w:ascii="Arial" w:eastAsia="Arial" w:hAnsi="Arial" w:cs="Arial"/>
          <w:color w:val="000000"/>
        </w:rPr>
        <w:t xml:space="preserve"> e </w:t>
      </w:r>
      <w:r w:rsidR="008A32E9">
        <w:rPr>
          <w:rFonts w:ascii="Arial" w:eastAsia="Arial" w:hAnsi="Arial" w:cs="Arial"/>
          <w:color w:val="000000"/>
        </w:rPr>
        <w:t>Enfermagem Pediátrica</w:t>
      </w:r>
    </w:p>
    <w:p w14:paraId="00000019" w14:textId="77777777" w:rsidR="00880E69" w:rsidRPr="0054185E" w:rsidRDefault="00C81ACD">
      <w:pPr>
        <w:pBdr>
          <w:top w:val="nil"/>
          <w:left w:val="nil"/>
          <w:bottom w:val="nil"/>
          <w:right w:val="nil"/>
          <w:between w:val="nil"/>
        </w:pBdr>
        <w:spacing w:line="240" w:lineRule="auto"/>
        <w:ind w:left="0" w:hanging="2"/>
        <w:jc w:val="center"/>
        <w:rPr>
          <w:rFonts w:ascii="Arial" w:eastAsia="Arial" w:hAnsi="Arial" w:cs="Arial"/>
          <w:color w:val="000000"/>
        </w:rPr>
      </w:pPr>
      <w:r w:rsidRPr="0054185E">
        <w:rPr>
          <w:rFonts w:ascii="Arial" w:eastAsia="Arial" w:hAnsi="Arial" w:cs="Arial"/>
          <w:b/>
          <w:color w:val="000000"/>
        </w:rPr>
        <w:t>Abstract</w:t>
      </w:r>
    </w:p>
    <w:p w14:paraId="5934C035" w14:textId="77777777" w:rsidR="0037472A" w:rsidRPr="0037472A" w:rsidRDefault="0037472A" w:rsidP="0037472A">
      <w:pPr>
        <w:pStyle w:val="Normal1"/>
        <w:jc w:val="both"/>
        <w:rPr>
          <w:rFonts w:ascii="Arial" w:eastAsia="Arial" w:hAnsi="Arial" w:cs="Arial"/>
          <w:color w:val="000000"/>
          <w:position w:val="-1"/>
          <w:lang w:eastAsia="pt-PT"/>
        </w:rPr>
      </w:pPr>
      <w:r w:rsidRPr="0037472A">
        <w:rPr>
          <w:rFonts w:ascii="Arial" w:eastAsia="Arial" w:hAnsi="Arial" w:cs="Arial"/>
          <w:color w:val="000000"/>
          <w:position w:val="-1"/>
          <w:lang w:eastAsia="pt-PT"/>
        </w:rPr>
        <w:t xml:space="preserve">Acute diarrhea is considered one of the main causes of death in children under 5 years of age, especially in regions where poverty and lack of basic sanitation prevail. This qualitative study, carried out through a literature review using articles published between 2020 and 2025, analyzed the role of nursing in the process of managing dehydration resulting from acute diarrhea. The results showed a high rate of hospitalization and deaths, especially in children under 1 year of age and in the North and Northeast regions. The need for early identification of dehydration so that oral or intravenous rehydration can be initiated, and the need for family education is highlighted. Therefore, it is crucial that there are policies that seek to implement basic </w:t>
      </w:r>
      <w:r w:rsidRPr="0037472A">
        <w:rPr>
          <w:rFonts w:ascii="Arial" w:eastAsia="Arial" w:hAnsi="Arial" w:cs="Arial"/>
          <w:color w:val="000000"/>
          <w:position w:val="-1"/>
          <w:lang w:eastAsia="pt-PT"/>
        </w:rPr>
        <w:lastRenderedPageBreak/>
        <w:t>sanitation together with access to drinking water, targeting child morbidity and mortality due to diarrhea.</w:t>
      </w:r>
    </w:p>
    <w:p w14:paraId="4DB84092" w14:textId="57BE98E1" w:rsidR="00692742" w:rsidRPr="0054185E" w:rsidRDefault="0037472A" w:rsidP="0037472A">
      <w:pPr>
        <w:pStyle w:val="Normal1"/>
        <w:rPr>
          <w:rFonts w:ascii="Arial" w:eastAsia="Arial" w:hAnsi="Arial" w:cs="Arial"/>
          <w:lang w:eastAsia="pt-PT"/>
        </w:rPr>
      </w:pPr>
      <w:r w:rsidRPr="0037472A">
        <w:rPr>
          <w:rFonts w:ascii="Arial" w:eastAsia="Arial" w:hAnsi="Arial" w:cs="Arial"/>
          <w:b/>
          <w:color w:val="000000"/>
          <w:position w:val="-1"/>
          <w:lang w:eastAsia="pt-PT"/>
        </w:rPr>
        <w:t>Descriptors:</w:t>
      </w:r>
      <w:r w:rsidRPr="0037472A">
        <w:rPr>
          <w:rFonts w:ascii="Arial" w:eastAsia="Arial" w:hAnsi="Arial" w:cs="Arial"/>
          <w:color w:val="000000"/>
          <w:position w:val="-1"/>
          <w:lang w:eastAsia="pt-PT"/>
        </w:rPr>
        <w:t xml:space="preserve"> Child, Diarrhea, Dehydration, Nursing Care and Pediatric Nursing</w:t>
      </w:r>
    </w:p>
    <w:p w14:paraId="799A5882" w14:textId="32B87102" w:rsidR="00BA694A" w:rsidRPr="0054185E" w:rsidRDefault="0037472A" w:rsidP="00692742">
      <w:pPr>
        <w:pStyle w:val="Normal1"/>
        <w:rPr>
          <w:rFonts w:ascii="Arial" w:eastAsia="Arial" w:hAnsi="Arial" w:cs="Arial"/>
          <w:lang w:eastAsia="pt-PT"/>
        </w:rPr>
        <w:sectPr w:rsidR="00BA694A" w:rsidRPr="0054185E" w:rsidSect="00685F96">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701" w:header="709" w:footer="709" w:gutter="0"/>
          <w:pgNumType w:start="1"/>
          <w:cols w:space="720"/>
          <w:titlePg/>
        </w:sectPr>
      </w:pPr>
      <w:r>
        <w:rPr>
          <w:rFonts w:ascii="Arial" w:eastAsia="Arial" w:hAnsi="Arial" w:cs="Arial"/>
          <w:lang w:eastAsia="pt-PT"/>
        </w:rPr>
        <w:br/>
      </w:r>
    </w:p>
    <w:p w14:paraId="38518FB5" w14:textId="615B2695" w:rsidR="00C46B9E" w:rsidRPr="0054185E" w:rsidRDefault="00421589" w:rsidP="00017225">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54185E">
        <w:rPr>
          <w:rFonts w:ascii="Arial" w:eastAsia="Arial" w:hAnsi="Arial" w:cs="Arial"/>
          <w:b/>
          <w:color w:val="000000"/>
        </w:rPr>
        <w:t xml:space="preserve">1 </w:t>
      </w:r>
      <w:r w:rsidR="00C81ACD" w:rsidRPr="0054185E">
        <w:rPr>
          <w:rFonts w:ascii="Arial" w:eastAsia="Arial" w:hAnsi="Arial" w:cs="Arial"/>
          <w:b/>
          <w:color w:val="000000"/>
        </w:rPr>
        <w:t xml:space="preserve">INTRODUÇÃO </w:t>
      </w:r>
    </w:p>
    <w:p w14:paraId="5978B030" w14:textId="1FDD2809" w:rsidR="006B6780" w:rsidRPr="0054185E" w:rsidRDefault="006B6780" w:rsidP="00926ECD">
      <w:pPr>
        <w:spacing w:line="240" w:lineRule="auto"/>
        <w:ind w:left="-2" w:firstLineChars="0" w:firstLine="720"/>
        <w:jc w:val="both"/>
        <w:rPr>
          <w:rFonts w:ascii="Arial" w:eastAsia="Arial" w:hAnsi="Arial" w:cs="Arial"/>
        </w:rPr>
      </w:pPr>
      <w:r w:rsidRPr="0054185E">
        <w:rPr>
          <w:rFonts w:ascii="Arial" w:eastAsia="Arial" w:hAnsi="Arial" w:cs="Arial"/>
        </w:rPr>
        <w:t>A diarreia aguda   é considerada uma das principais   causas de mortalidade em crianças na faixa etária de até 5 anos de idade, configurando-se uma problemática no âmbito da saúde pública.  Entretanto, além de prejudicar o estado nutricional, representa um número expressivo nos casos de internações em hospitais, principalmente em países em desenvolvimento. A gravidade da diarreia aguda</w:t>
      </w:r>
      <w:r w:rsidRPr="0054185E">
        <w:rPr>
          <w:rFonts w:ascii="Arial" w:eastAsia="Arial" w:hAnsi="Arial" w:cs="Arial"/>
        </w:rPr>
        <w:tab/>
        <w:t xml:space="preserve">está atrelada à desidratação, o qual ocasiona o processo de perda de líquido e eletrólitos, pode ser agravado pela vulnerabilidade a que crianças pequenas estão submetidas. Assim, fatores podem contribuir para o agravamento desta patologia, como condições socioeconômicas e processo de saneamento inadequado e higiene precária(Macedo </w:t>
      </w:r>
      <w:r w:rsidRPr="009170EF">
        <w:rPr>
          <w:rFonts w:ascii="Arial" w:eastAsia="Arial" w:hAnsi="Arial" w:cs="Arial"/>
          <w:i/>
        </w:rPr>
        <w:t>et al.</w:t>
      </w:r>
      <w:r w:rsidR="008A32E9" w:rsidRPr="009170EF">
        <w:rPr>
          <w:rFonts w:ascii="Arial" w:eastAsia="Arial" w:hAnsi="Arial" w:cs="Arial"/>
          <w:i/>
        </w:rPr>
        <w:t>,</w:t>
      </w:r>
      <w:r w:rsidRPr="0054185E">
        <w:rPr>
          <w:rFonts w:ascii="Arial" w:eastAsia="Arial" w:hAnsi="Arial" w:cs="Arial"/>
        </w:rPr>
        <w:t xml:space="preserve"> 2021). </w:t>
      </w:r>
    </w:p>
    <w:p w14:paraId="642DCEC0" w14:textId="5AE39BC0" w:rsidR="00BA694A" w:rsidRPr="0054185E" w:rsidRDefault="00BA694A" w:rsidP="00926ECD">
      <w:pPr>
        <w:spacing w:line="240" w:lineRule="auto"/>
        <w:ind w:left="-2" w:firstLineChars="0" w:firstLine="720"/>
        <w:jc w:val="both"/>
        <w:rPr>
          <w:rFonts w:ascii="Arial" w:hAnsi="Arial" w:cs="Arial"/>
        </w:rPr>
      </w:pPr>
      <w:r w:rsidRPr="0054185E">
        <w:rPr>
          <w:rFonts w:ascii="Arial" w:hAnsi="Arial" w:cs="Arial"/>
        </w:rPr>
        <w:t xml:space="preserve">Os processos de hospitalização por diarreia no público infantil, </w:t>
      </w:r>
      <w:r w:rsidR="006B6780" w:rsidRPr="0054185E">
        <w:rPr>
          <w:rFonts w:ascii="Arial" w:hAnsi="Arial" w:cs="Arial"/>
        </w:rPr>
        <w:t>refletem</w:t>
      </w:r>
      <w:r w:rsidRPr="0054185E">
        <w:rPr>
          <w:rFonts w:ascii="Arial" w:hAnsi="Arial" w:cs="Arial"/>
        </w:rPr>
        <w:t xml:space="preserve"> na fragilidade do sistema de saúde.  Mesmo com o avanço no processo de tratamento e nas políticas públicas que objetivam a proteção da primeira infância, casos que evoluem para necessidade de internação é expressivo, principalmente em localidade</w:t>
      </w:r>
      <w:r w:rsidR="006B6780" w:rsidRPr="0054185E">
        <w:rPr>
          <w:rFonts w:ascii="Arial" w:hAnsi="Arial" w:cs="Arial"/>
        </w:rPr>
        <w:t>s</w:t>
      </w:r>
      <w:r w:rsidRPr="0054185E">
        <w:rPr>
          <w:rFonts w:ascii="Arial" w:hAnsi="Arial" w:cs="Arial"/>
        </w:rPr>
        <w:t xml:space="preserve"> onde o acesso por água potável é limitado. Esse cenário destaca a importância para o processo de intervenções estratégicas para proporcionar os cuidados que objetivam evitar o avanço do quadro clínico da diarreia( Brito </w:t>
      </w:r>
      <w:r w:rsidRPr="009170EF">
        <w:rPr>
          <w:rFonts w:ascii="Arial" w:hAnsi="Arial" w:cs="Arial"/>
          <w:i/>
        </w:rPr>
        <w:t>et al.</w:t>
      </w:r>
      <w:r w:rsidR="008A32E9" w:rsidRPr="009170EF">
        <w:rPr>
          <w:rFonts w:ascii="Arial" w:hAnsi="Arial" w:cs="Arial"/>
          <w:i/>
        </w:rPr>
        <w:t>,</w:t>
      </w:r>
      <w:r w:rsidRPr="0054185E">
        <w:rPr>
          <w:rFonts w:ascii="Arial" w:hAnsi="Arial" w:cs="Arial"/>
        </w:rPr>
        <w:t xml:space="preserve"> 2021).</w:t>
      </w:r>
    </w:p>
    <w:p w14:paraId="5711EC03" w14:textId="06D2A102" w:rsidR="00926ECD" w:rsidRPr="0054185E" w:rsidRDefault="009015C1" w:rsidP="00926ECD">
      <w:pPr>
        <w:spacing w:line="240" w:lineRule="auto"/>
        <w:ind w:left="-2" w:firstLineChars="0" w:firstLine="720"/>
        <w:jc w:val="both"/>
        <w:rPr>
          <w:rFonts w:ascii="Arial" w:hAnsi="Arial" w:cs="Arial"/>
        </w:rPr>
      </w:pPr>
      <w:r w:rsidRPr="0054185E">
        <w:rPr>
          <w:rFonts w:ascii="Arial" w:hAnsi="Arial" w:cs="Arial"/>
        </w:rPr>
        <w:t xml:space="preserve"> </w:t>
      </w:r>
      <w:r w:rsidR="00BA694A" w:rsidRPr="0054185E">
        <w:rPr>
          <w:rFonts w:ascii="Arial" w:hAnsi="Arial" w:cs="Arial"/>
        </w:rPr>
        <w:t>A temática da diarreia no público pediátrico é crucial    decorrente das peculiaridades da fisiologia infantil, no qual deixa as crianças vulneráveis. Crianças com   pouca reserva hídrica corporal junto com uma alta taxa metabólica, está sujeito a desenvolver uma desidratação severa em casos de d</w:t>
      </w:r>
      <w:r w:rsidR="008A32E9">
        <w:rPr>
          <w:rFonts w:ascii="Arial" w:hAnsi="Arial" w:cs="Arial"/>
        </w:rPr>
        <w:t xml:space="preserve">iarreia (Monjane </w:t>
      </w:r>
      <w:r w:rsidR="008A32E9" w:rsidRPr="009170EF">
        <w:rPr>
          <w:rFonts w:ascii="Arial" w:hAnsi="Arial" w:cs="Arial"/>
          <w:i/>
        </w:rPr>
        <w:t>et al.,</w:t>
      </w:r>
      <w:r w:rsidR="008A32E9">
        <w:rPr>
          <w:rFonts w:ascii="Arial" w:hAnsi="Arial" w:cs="Arial"/>
        </w:rPr>
        <w:t xml:space="preserve"> 2024).</w:t>
      </w:r>
      <w:r w:rsidR="00BA694A" w:rsidRPr="0054185E">
        <w:rPr>
          <w:rFonts w:ascii="Arial" w:hAnsi="Arial" w:cs="Arial"/>
        </w:rPr>
        <w:t>Nos casos de crianças com essas patologias, exige que o profissional de saúde esteja capacitado a interpretar sinais precoce da desidratação. É fundamental que os profissionais consigam identificar processo de irritação, sede intensa, olhos fundo, pulso fraco entre outras características. No processo de tratamento da diarreia infantil aguda, é crucial que o processo de tratamento inclua orientações a família, no quais é crucial que os familiares detenham o conhecimento para reconhecer quando a criança estar desidratada e para adotar medidas preventivas como cuidados na higiene e em caso de desidratação orienta o uso de soluções de hidratação, assim prevenindo a hidratação.  (</w:t>
      </w:r>
      <w:r w:rsidR="0096705F">
        <w:rPr>
          <w:rFonts w:ascii="Arial" w:hAnsi="Arial" w:cs="Arial"/>
        </w:rPr>
        <w:t>Brasil</w:t>
      </w:r>
      <w:r w:rsidR="00BA694A" w:rsidRPr="0054185E">
        <w:rPr>
          <w:rFonts w:ascii="Arial" w:hAnsi="Arial" w:cs="Arial"/>
        </w:rPr>
        <w:t>, 2022).</w:t>
      </w:r>
    </w:p>
    <w:p w14:paraId="4F32AE7D" w14:textId="5A333152" w:rsidR="00BA694A" w:rsidRPr="0054185E" w:rsidRDefault="00926ECD" w:rsidP="00926ECD">
      <w:pPr>
        <w:spacing w:line="240" w:lineRule="auto"/>
        <w:ind w:left="-2" w:firstLineChars="0" w:firstLine="720"/>
        <w:jc w:val="both"/>
        <w:rPr>
          <w:rFonts w:ascii="Arial" w:hAnsi="Arial" w:cs="Arial"/>
        </w:rPr>
      </w:pPr>
      <w:r w:rsidRPr="0054185E">
        <w:rPr>
          <w:rFonts w:ascii="Arial" w:hAnsi="Arial" w:cs="Arial"/>
        </w:rPr>
        <w:t xml:space="preserve"> </w:t>
      </w:r>
      <w:r w:rsidR="00BA694A" w:rsidRPr="0054185E">
        <w:rPr>
          <w:rFonts w:ascii="Arial" w:hAnsi="Arial" w:cs="Arial"/>
        </w:rPr>
        <w:t>A enfermagem exerce um papel fundamental no processo de manejo com crianças com diarreia aguda, no qual vai proporcionar o bem-estar e o processo de recuperação do paciente pediátrico. A enfermagem deve atuar de forma criteriosa na triagem, no processo de avaliação clínicas   e devem também implementar os cuidados sistematizados, no qual é crucial que seja realizado anamnese criteriosa e avaliar sinais como o turgor da pele, tempo de enchimento capilar, mucosas entre outras características. O profissional também deve atuar no processo de reidratação quanto oral tanto venosa e implementar implementação de educação de boas práticas para proporcionar a higiene e prevenir n</w:t>
      </w:r>
      <w:r w:rsidR="008A32E9">
        <w:rPr>
          <w:rFonts w:ascii="Arial" w:hAnsi="Arial" w:cs="Arial"/>
        </w:rPr>
        <w:t xml:space="preserve">ovos quadros de diarreia ( </w:t>
      </w:r>
      <w:r w:rsidR="0096705F">
        <w:rPr>
          <w:rFonts w:ascii="Arial" w:hAnsi="Arial" w:cs="Arial"/>
        </w:rPr>
        <w:t>JOÃO</w:t>
      </w:r>
      <w:r w:rsidR="008A32E9">
        <w:rPr>
          <w:rFonts w:ascii="Arial" w:hAnsi="Arial" w:cs="Arial"/>
        </w:rPr>
        <w:t>,</w:t>
      </w:r>
      <w:r w:rsidR="00BA694A" w:rsidRPr="0054185E">
        <w:rPr>
          <w:rFonts w:ascii="Arial" w:hAnsi="Arial" w:cs="Arial"/>
        </w:rPr>
        <w:t xml:space="preserve"> 2023).</w:t>
      </w:r>
    </w:p>
    <w:p w14:paraId="0DAA647E" w14:textId="2C14878A" w:rsidR="00BA694A" w:rsidRPr="0054185E" w:rsidRDefault="00FB2A09" w:rsidP="00926ECD">
      <w:pPr>
        <w:spacing w:line="240" w:lineRule="auto"/>
        <w:ind w:left="-2" w:firstLineChars="0" w:firstLine="720"/>
        <w:jc w:val="both"/>
        <w:rPr>
          <w:rFonts w:ascii="Arial" w:hAnsi="Arial" w:cs="Arial"/>
        </w:rPr>
      </w:pPr>
      <w:r w:rsidRPr="0054185E">
        <w:rPr>
          <w:rFonts w:ascii="Arial" w:hAnsi="Arial" w:cs="Arial"/>
        </w:rPr>
        <w:t xml:space="preserve"> </w:t>
      </w:r>
      <w:r w:rsidR="00BA694A" w:rsidRPr="0054185E">
        <w:rPr>
          <w:rFonts w:ascii="Arial" w:hAnsi="Arial" w:cs="Arial"/>
        </w:rPr>
        <w:t>A diarreia caracteriza-se pela eliminação de fezes amolecidas ou líquidas, no qual vai persistir por 3 dias ou mais, conforme a definição da taxonomia II do Nanda internacional</w:t>
      </w:r>
      <w:r w:rsidR="00D6667E" w:rsidRPr="00D6667E">
        <w:t xml:space="preserve"> </w:t>
      </w:r>
      <w:r w:rsidR="00D6667E" w:rsidRPr="00D6667E">
        <w:rPr>
          <w:rFonts w:ascii="Arial" w:hAnsi="Arial" w:cs="Arial"/>
        </w:rPr>
        <w:t>(NANDA INTERNATIONAL, 2024</w:t>
      </w:r>
      <w:r w:rsidR="00BA694A" w:rsidRPr="00D6667E">
        <w:rPr>
          <w:rFonts w:ascii="Arial" w:hAnsi="Arial" w:cs="Arial"/>
        </w:rPr>
        <w:t xml:space="preserve">). </w:t>
      </w:r>
      <w:r w:rsidR="00BA694A" w:rsidRPr="0054185E">
        <w:rPr>
          <w:rFonts w:ascii="Arial" w:hAnsi="Arial" w:cs="Arial"/>
        </w:rPr>
        <w:t xml:space="preserve">Essa condição pode ser gravada comumente em populações vulneráveis, tais como o público pediátrico que são menores ou igual a 5 anos de idade. Sendo considerada como uns da principal causa </w:t>
      </w:r>
      <w:r w:rsidR="00BA694A" w:rsidRPr="0054185E">
        <w:rPr>
          <w:rFonts w:ascii="Arial" w:hAnsi="Arial" w:cs="Arial"/>
        </w:rPr>
        <w:lastRenderedPageBreak/>
        <w:t>de morbimortalidade caracterizando como um problema grave de saúde pública (NANDA INTERNATIONAL, 2024</w:t>
      </w:r>
      <w:r w:rsidR="0096705F">
        <w:t xml:space="preserve">, </w:t>
      </w:r>
      <w:r w:rsidR="0096705F" w:rsidRPr="0096705F">
        <w:rPr>
          <w:rFonts w:ascii="Arial" w:hAnsi="Arial" w:cs="Arial"/>
        </w:rPr>
        <w:t xml:space="preserve">p. </w:t>
      </w:r>
      <w:r w:rsidR="003110B0">
        <w:rPr>
          <w:rFonts w:ascii="Arial" w:hAnsi="Arial" w:cs="Arial"/>
        </w:rPr>
        <w:t>310</w:t>
      </w:r>
      <w:r w:rsidR="00BA694A" w:rsidRPr="0054185E">
        <w:rPr>
          <w:rFonts w:ascii="Arial" w:hAnsi="Arial" w:cs="Arial"/>
        </w:rPr>
        <w:t>). Dados disponibilizados pela Fundação Das Nações Unidas para a infância, que apesar dos grandes avanços em políticas públicas no combate à diarreia, ainda representa a   segunda principal   causa de mortalidade infantil no mundo, sendo responsável pela morte de milhares de vidas em todo o mundo. No Brasil, principalmente nas regiões nordeste, destaca o cenário preocupante decorrente da prevalência dessa patologia entre o público infantil (UNICEF, 2023).</w:t>
      </w:r>
    </w:p>
    <w:p w14:paraId="73F33C78" w14:textId="48EF172B" w:rsidR="00BA694A" w:rsidRPr="0054185E" w:rsidRDefault="00BA694A" w:rsidP="00181358">
      <w:pPr>
        <w:spacing w:line="240" w:lineRule="auto"/>
        <w:ind w:left="-2" w:firstLineChars="0" w:firstLine="720"/>
        <w:jc w:val="both"/>
        <w:rPr>
          <w:rFonts w:ascii="Arial" w:hAnsi="Arial" w:cs="Arial"/>
        </w:rPr>
      </w:pPr>
      <w:r w:rsidRPr="0054185E">
        <w:rPr>
          <w:rFonts w:ascii="Arial" w:hAnsi="Arial" w:cs="Arial"/>
        </w:rPr>
        <w:t>Dessa forma, esse contexto destaca a importância da promoção de políticas públicas que proporcionem saúde por meio da educação, no qual nesse processo estão inclusos mães e cuidadores, no quais são os principais responsáveis pelo processo de cuidados contínuos das crianças</w:t>
      </w:r>
      <w:r w:rsidR="00181358" w:rsidRPr="0054185E">
        <w:rPr>
          <w:rFonts w:ascii="Arial" w:hAnsi="Arial" w:cs="Arial"/>
        </w:rPr>
        <w:t xml:space="preserve">(Crochemore </w:t>
      </w:r>
      <w:r w:rsidR="00181358" w:rsidRPr="0054185E">
        <w:rPr>
          <w:rFonts w:ascii="Arial" w:hAnsi="Arial" w:cs="Arial"/>
          <w:i/>
        </w:rPr>
        <w:t>et al.</w:t>
      </w:r>
      <w:r w:rsidR="008A32E9">
        <w:rPr>
          <w:rFonts w:ascii="Arial" w:hAnsi="Arial" w:cs="Arial"/>
          <w:i/>
        </w:rPr>
        <w:t>,</w:t>
      </w:r>
      <w:r w:rsidR="008A32E9">
        <w:rPr>
          <w:rFonts w:ascii="Arial" w:hAnsi="Arial" w:cs="Arial"/>
        </w:rPr>
        <w:t xml:space="preserve"> </w:t>
      </w:r>
      <w:r w:rsidR="00181358" w:rsidRPr="0054185E">
        <w:rPr>
          <w:rFonts w:ascii="Arial" w:hAnsi="Arial" w:cs="Arial"/>
        </w:rPr>
        <w:t>2020)</w:t>
      </w:r>
      <w:r w:rsidRPr="0054185E">
        <w:rPr>
          <w:rFonts w:ascii="Arial" w:hAnsi="Arial" w:cs="Arial"/>
        </w:rPr>
        <w:t>. O processo estético, no qual o processo educacional vem sendo cada vez mais aderido visando a transformação de realizada, uma vez que promove a autonomia e a inserção de cuidados mais seguros. Outras ferramentas tecnológicas dependendo do contexto podem ser inseridas, como cartilhas, mitologias interativas, no qual essa mitologia não consiste em apenas transpor importações, mas busca o processo de fortalecimento da confiança dos cuidados em todo o processo.  As associações dessa abordagem podem impactar positivamente no processo no combate à diarreia infantil, proporcionando um terreno fértil para que essa criança possa se desenvolver saudável. Assim, o investimento em educação sobre a saúde infantil é crucial para que ocorra o fortalecimento   para prevenir não apenas a diarreia, mas também demais patologias que podem</w:t>
      </w:r>
      <w:r w:rsidR="008A32E9">
        <w:rPr>
          <w:rFonts w:ascii="Arial" w:hAnsi="Arial" w:cs="Arial"/>
        </w:rPr>
        <w:t xml:space="preserve"> afetar esse público (</w:t>
      </w:r>
      <w:r w:rsidR="00D6667E">
        <w:rPr>
          <w:rFonts w:ascii="Arial" w:hAnsi="Arial" w:cs="Arial"/>
        </w:rPr>
        <w:t>F</w:t>
      </w:r>
      <w:r w:rsidR="00C26795">
        <w:rPr>
          <w:rFonts w:ascii="Arial" w:hAnsi="Arial" w:cs="Arial"/>
        </w:rPr>
        <w:t>erreira</w:t>
      </w:r>
      <w:r w:rsidR="00D6667E">
        <w:rPr>
          <w:rFonts w:ascii="Arial" w:hAnsi="Arial" w:cs="Arial"/>
        </w:rPr>
        <w:t xml:space="preserve">, </w:t>
      </w:r>
      <w:r w:rsidRPr="0054185E">
        <w:rPr>
          <w:rFonts w:ascii="Arial" w:hAnsi="Arial" w:cs="Arial"/>
        </w:rPr>
        <w:t>2023).</w:t>
      </w:r>
    </w:p>
    <w:p w14:paraId="069A470E" w14:textId="7436BACC" w:rsidR="00BA694A" w:rsidRPr="0054185E" w:rsidRDefault="002A7C35" w:rsidP="002A7C35">
      <w:pPr>
        <w:pBdr>
          <w:top w:val="nil"/>
          <w:left w:val="nil"/>
          <w:bottom w:val="nil"/>
          <w:right w:val="nil"/>
          <w:between w:val="nil"/>
        </w:pBdr>
        <w:spacing w:line="240" w:lineRule="auto"/>
        <w:ind w:leftChars="0" w:left="0" w:firstLineChars="0" w:firstLine="720"/>
        <w:jc w:val="both"/>
        <w:rPr>
          <w:rFonts w:ascii="Arial" w:hAnsi="Arial" w:cs="Arial"/>
        </w:rPr>
      </w:pPr>
      <w:r w:rsidRPr="0054185E">
        <w:rPr>
          <w:rFonts w:ascii="Arial" w:hAnsi="Arial" w:cs="Arial"/>
        </w:rPr>
        <w:t>Essa pesquisa objetiva em realização uma investigação  e discutir sobre a importância dos cuidados de enfermagem acerca do manejo de crianças  com desidratação aguda decorrente a diarreia, destacando fatores condições socioeconômicas e de saneamento nas taxas de internação e mortalidade infantil especialmente em regiões que tenha acesso a água potável  limitado.</w:t>
      </w:r>
      <w:r w:rsidR="0054185E" w:rsidRPr="0054185E">
        <w:rPr>
          <w:rFonts w:ascii="Arial" w:hAnsi="Arial" w:cs="Arial"/>
        </w:rPr>
        <w:br/>
      </w:r>
    </w:p>
    <w:p w14:paraId="0000003A" w14:textId="04D35847" w:rsidR="00880E69" w:rsidRPr="0054185E" w:rsidRDefault="00E90FB5" w:rsidP="0054185E">
      <w:pPr>
        <w:pBdr>
          <w:top w:val="nil"/>
          <w:left w:val="nil"/>
          <w:bottom w:val="nil"/>
          <w:right w:val="nil"/>
          <w:between w:val="nil"/>
        </w:pBdr>
        <w:spacing w:line="240" w:lineRule="auto"/>
        <w:ind w:leftChars="0" w:left="-2" w:firstLineChars="0" w:firstLine="0"/>
        <w:rPr>
          <w:rFonts w:ascii="Arial" w:eastAsia="Arial" w:hAnsi="Arial" w:cs="Arial"/>
          <w:color w:val="000000"/>
        </w:rPr>
      </w:pPr>
      <w:r w:rsidRPr="0054185E">
        <w:rPr>
          <w:rFonts w:ascii="Arial" w:eastAsia="Arial" w:hAnsi="Arial" w:cs="Arial"/>
          <w:b/>
          <w:color w:val="000000"/>
        </w:rPr>
        <w:t xml:space="preserve">2 </w:t>
      </w:r>
      <w:r w:rsidR="009323B5" w:rsidRPr="0054185E">
        <w:rPr>
          <w:rFonts w:ascii="Arial" w:eastAsia="Arial" w:hAnsi="Arial" w:cs="Arial"/>
          <w:b/>
          <w:color w:val="000000"/>
        </w:rPr>
        <w:t>MÉ</w:t>
      </w:r>
      <w:r w:rsidR="00C81ACD" w:rsidRPr="0054185E">
        <w:rPr>
          <w:rFonts w:ascii="Arial" w:eastAsia="Arial" w:hAnsi="Arial" w:cs="Arial"/>
          <w:b/>
          <w:color w:val="000000"/>
        </w:rPr>
        <w:t>TODO</w:t>
      </w:r>
    </w:p>
    <w:p w14:paraId="2858DDF3" w14:textId="1E287703" w:rsidR="00A749C9" w:rsidRPr="0054185E" w:rsidRDefault="005C363B" w:rsidP="00181358">
      <w:pPr>
        <w:pBdr>
          <w:top w:val="nil"/>
          <w:left w:val="nil"/>
          <w:bottom w:val="nil"/>
          <w:right w:val="nil"/>
          <w:between w:val="nil"/>
        </w:pBdr>
        <w:spacing w:line="240" w:lineRule="auto"/>
        <w:ind w:left="0" w:hanging="2"/>
        <w:jc w:val="both"/>
        <w:rPr>
          <w:rFonts w:ascii="Arial" w:eastAsia="Arial" w:hAnsi="Arial" w:cs="Arial"/>
          <w:color w:val="000000"/>
        </w:rPr>
      </w:pPr>
      <w:r w:rsidRPr="0054185E">
        <w:rPr>
          <w:rFonts w:ascii="Arial" w:eastAsia="Arial" w:hAnsi="Arial" w:cs="Arial"/>
          <w:color w:val="000000"/>
        </w:rPr>
        <w:tab/>
      </w:r>
      <w:r w:rsidRPr="0054185E">
        <w:rPr>
          <w:rFonts w:ascii="Arial" w:eastAsia="Arial" w:hAnsi="Arial" w:cs="Arial"/>
          <w:color w:val="000000"/>
        </w:rPr>
        <w:tab/>
      </w:r>
      <w:r w:rsidR="00181358" w:rsidRPr="0054185E">
        <w:rPr>
          <w:rFonts w:ascii="Arial" w:eastAsia="Arial" w:hAnsi="Arial" w:cs="Arial"/>
          <w:color w:val="000000"/>
        </w:rPr>
        <w:t>É um estudo de cunho qualitativo em ênfase para análise sobre o diarreia  em criança,    nesse  processo com uma visão  sobre prevenção de alterações clínicas dessa condição . A metodologia será conduzida por meio de revisões bibliográficas, no qual serão explorados artigos científicos que abordem a temática e como base de dados acadêmicos será usado  acervos de conteúdo científico disponibilizado pelo google acadêmico . Serão utilizados descritores como "Criança"</w:t>
      </w:r>
      <w:r w:rsidR="0054185E" w:rsidRPr="0054185E">
        <w:rPr>
          <w:rFonts w:ascii="Arial" w:eastAsia="Arial" w:hAnsi="Arial" w:cs="Arial"/>
          <w:color w:val="000000"/>
        </w:rPr>
        <w:t>,</w:t>
      </w:r>
      <w:r w:rsidR="00181358" w:rsidRPr="0054185E">
        <w:rPr>
          <w:rFonts w:ascii="Arial" w:eastAsia="Arial" w:hAnsi="Arial" w:cs="Arial"/>
          <w:color w:val="000000"/>
        </w:rPr>
        <w:t xml:space="preserve"> "Diarreia" "Desidratação" </w:t>
      </w:r>
      <w:r w:rsidR="0054185E" w:rsidRPr="0054185E">
        <w:rPr>
          <w:rFonts w:ascii="Arial" w:eastAsia="Arial" w:hAnsi="Arial" w:cs="Arial"/>
          <w:color w:val="000000"/>
        </w:rPr>
        <w:t xml:space="preserve">, </w:t>
      </w:r>
      <w:r w:rsidR="00181358" w:rsidRPr="0054185E">
        <w:rPr>
          <w:rFonts w:ascii="Arial" w:eastAsia="Arial" w:hAnsi="Arial" w:cs="Arial"/>
          <w:color w:val="000000"/>
        </w:rPr>
        <w:t xml:space="preserve">"Cuidados de Enfermagem" </w:t>
      </w:r>
      <w:r w:rsidR="0054185E" w:rsidRPr="0054185E">
        <w:rPr>
          <w:rFonts w:ascii="Arial" w:eastAsia="Arial" w:hAnsi="Arial" w:cs="Arial"/>
          <w:color w:val="000000"/>
        </w:rPr>
        <w:t xml:space="preserve"> e </w:t>
      </w:r>
      <w:r w:rsidR="00181358" w:rsidRPr="0054185E">
        <w:rPr>
          <w:rFonts w:ascii="Arial" w:eastAsia="Arial" w:hAnsi="Arial" w:cs="Arial"/>
          <w:color w:val="000000"/>
        </w:rPr>
        <w:t>"Enfermagem Pediátrica". São   incluídos documentos que entre 2020 a   2025, que   apresente informaçõe</w:t>
      </w:r>
      <w:r w:rsidR="006B5D0C">
        <w:rPr>
          <w:rFonts w:ascii="Arial" w:eastAsia="Arial" w:hAnsi="Arial" w:cs="Arial"/>
          <w:color w:val="000000"/>
        </w:rPr>
        <w:t>s sobre   diarreia  em crianças</w:t>
      </w:r>
      <w:r w:rsidR="00181358" w:rsidRPr="006B5D0C">
        <w:rPr>
          <w:rFonts w:ascii="Arial" w:eastAsia="Arial" w:hAnsi="Arial" w:cs="Arial"/>
          <w:color w:val="000000"/>
        </w:rPr>
        <w:t xml:space="preserve">. </w:t>
      </w:r>
      <w:r w:rsidR="006B5D0C" w:rsidRPr="006B5D0C">
        <w:rPr>
          <w:rFonts w:ascii="Arial" w:hAnsi="Arial" w:cs="Arial"/>
        </w:rPr>
        <w:t xml:space="preserve">A pesquisa contemplou  a análise de </w:t>
      </w:r>
      <w:r w:rsidR="006B5D0C" w:rsidRPr="006B5D0C">
        <w:rPr>
          <w:rStyle w:val="Forte"/>
          <w:rFonts w:ascii="Arial" w:hAnsi="Arial" w:cs="Arial"/>
          <w:b w:val="0"/>
        </w:rPr>
        <w:t>20 a 30 artigos</w:t>
      </w:r>
      <w:r w:rsidR="006B5D0C" w:rsidRPr="006B5D0C">
        <w:rPr>
          <w:rFonts w:ascii="Arial" w:hAnsi="Arial" w:cs="Arial"/>
        </w:rPr>
        <w:t xml:space="preserve"> relacionados ao tema.</w:t>
      </w:r>
      <w:r w:rsidR="00181358" w:rsidRPr="0054185E">
        <w:rPr>
          <w:rFonts w:ascii="Arial" w:eastAsia="Arial" w:hAnsi="Arial" w:cs="Arial"/>
          <w:color w:val="000000"/>
        </w:rPr>
        <w:t>O estudo apresenta a capacitação da equipe   multiprofissional, visando a excelência na no processo de tratamento e prevenção da diarreia em crianças, evitando possíveis danos ao paciente. Serão excluídos artigos que apresentem temática discrepante do discutido, e que não estão disponíveis na modalidade online. A análise de dados tem o objetivo de compreender os impactos da diarreia  no público infantil.</w:t>
      </w:r>
    </w:p>
    <w:p w14:paraId="120CE304" w14:textId="77777777" w:rsidR="00181358" w:rsidRPr="0054185E" w:rsidRDefault="00181358" w:rsidP="00181358">
      <w:pPr>
        <w:pStyle w:val="Normal1"/>
        <w:rPr>
          <w:rFonts w:ascii="Arial" w:eastAsia="Arial" w:hAnsi="Arial" w:cs="Arial"/>
          <w:lang w:eastAsia="pt-PT"/>
        </w:rPr>
      </w:pPr>
    </w:p>
    <w:p w14:paraId="0000003D" w14:textId="78BA6B4A" w:rsidR="00880E69" w:rsidRPr="0054185E" w:rsidRDefault="00E90FB5" w:rsidP="0010376B">
      <w:pPr>
        <w:pBdr>
          <w:top w:val="nil"/>
          <w:left w:val="nil"/>
          <w:bottom w:val="nil"/>
          <w:right w:val="nil"/>
          <w:between w:val="nil"/>
        </w:pBdr>
        <w:spacing w:line="240" w:lineRule="auto"/>
        <w:ind w:leftChars="0" w:left="-2" w:firstLineChars="0" w:firstLine="0"/>
        <w:rPr>
          <w:rFonts w:ascii="Arial" w:eastAsia="Arial" w:hAnsi="Arial" w:cs="Arial"/>
          <w:b/>
          <w:color w:val="000000"/>
        </w:rPr>
      </w:pPr>
      <w:r w:rsidRPr="0054185E">
        <w:rPr>
          <w:rFonts w:ascii="Arial" w:eastAsia="Arial" w:hAnsi="Arial" w:cs="Arial"/>
          <w:b/>
          <w:color w:val="000000"/>
        </w:rPr>
        <w:t xml:space="preserve">3 </w:t>
      </w:r>
      <w:r w:rsidR="00C81ACD" w:rsidRPr="0054185E">
        <w:rPr>
          <w:rFonts w:ascii="Arial" w:eastAsia="Arial" w:hAnsi="Arial" w:cs="Arial"/>
          <w:b/>
          <w:color w:val="000000"/>
        </w:rPr>
        <w:t>RESULTADOS</w:t>
      </w:r>
      <w:r w:rsidR="009323B5" w:rsidRPr="0054185E">
        <w:rPr>
          <w:rFonts w:ascii="Arial" w:eastAsia="Arial" w:hAnsi="Arial" w:cs="Arial"/>
          <w:b/>
          <w:color w:val="000000"/>
        </w:rPr>
        <w:t xml:space="preserve"> </w:t>
      </w:r>
    </w:p>
    <w:p w14:paraId="2D4B32E1" w14:textId="512533CE" w:rsidR="00181358" w:rsidRPr="0054185E" w:rsidRDefault="00181358" w:rsidP="00E56FEC">
      <w:pPr>
        <w:ind w:left="-2" w:firstLineChars="127" w:firstLine="305"/>
        <w:jc w:val="both"/>
        <w:rPr>
          <w:rFonts w:ascii="Arial" w:hAnsi="Arial" w:cs="Arial"/>
          <w:lang w:eastAsia="pt-BR"/>
        </w:rPr>
      </w:pPr>
      <w:r w:rsidRPr="0054185E">
        <w:rPr>
          <w:rFonts w:ascii="Arial" w:hAnsi="Arial" w:cs="Arial"/>
          <w:lang w:eastAsia="pt-BR"/>
        </w:rPr>
        <w:t xml:space="preserve">O processo de intervenções pediátricas diante a diarreias e gastroenterite no Sertão da paraíba apresenta um reflexo das condições socioeconômicas precárias </w:t>
      </w:r>
      <w:r w:rsidRPr="0054185E">
        <w:rPr>
          <w:rFonts w:ascii="Arial" w:hAnsi="Arial" w:cs="Arial"/>
          <w:lang w:eastAsia="pt-BR"/>
        </w:rPr>
        <w:lastRenderedPageBreak/>
        <w:t xml:space="preserve">potencializado por serviço de saneamento básico deficitário, essa condição afeta principalmente crianças que estão da faixa etária de 6 meses até 5 anos, caracterizando um grupo vulnerável para essa patologia, decorrente da faixa etária que se apresenta em desenvolvimento imunológico e marca o processo de introdução de alimentos. A diarreia quando não tratada pode evoluir para quadros de desidratação   que podem levar a criança a hospitalização. Logo, além que ocorra o processo da patologia, é fundamental que ocorra a identificação  e tratar a infecção que motivou  a diarreia(Silva </w:t>
      </w:r>
      <w:r w:rsidRPr="00D6667E">
        <w:rPr>
          <w:rFonts w:ascii="Arial" w:hAnsi="Arial" w:cs="Arial"/>
          <w:i/>
          <w:lang w:eastAsia="pt-BR"/>
        </w:rPr>
        <w:t>et al.</w:t>
      </w:r>
      <w:r w:rsidR="008A32E9" w:rsidRPr="00D6667E">
        <w:rPr>
          <w:rFonts w:ascii="Arial" w:hAnsi="Arial" w:cs="Arial"/>
          <w:i/>
          <w:lang w:eastAsia="pt-BR"/>
        </w:rPr>
        <w:t>,</w:t>
      </w:r>
      <w:r w:rsidRPr="0054185E">
        <w:rPr>
          <w:rFonts w:ascii="Arial" w:hAnsi="Arial" w:cs="Arial"/>
          <w:lang w:eastAsia="pt-BR"/>
        </w:rPr>
        <w:t xml:space="preserve"> 2023)</w:t>
      </w:r>
      <w:r w:rsidR="003B5B8C">
        <w:rPr>
          <w:rFonts w:ascii="Arial" w:hAnsi="Arial" w:cs="Arial"/>
          <w:lang w:eastAsia="pt-BR"/>
        </w:rPr>
        <w:t>.</w:t>
      </w:r>
    </w:p>
    <w:p w14:paraId="66FAAA4F" w14:textId="21FD6C4C" w:rsidR="00181358" w:rsidRPr="0054185E" w:rsidRDefault="00181358" w:rsidP="00181358">
      <w:pPr>
        <w:ind w:left="-2" w:firstLineChars="127" w:firstLine="305"/>
        <w:jc w:val="both"/>
        <w:rPr>
          <w:rFonts w:ascii="Arial" w:hAnsi="Arial" w:cs="Arial"/>
          <w:lang w:eastAsia="pt-BR"/>
        </w:rPr>
      </w:pPr>
      <w:r w:rsidRPr="0054185E">
        <w:rPr>
          <w:rFonts w:ascii="Arial" w:hAnsi="Arial" w:cs="Arial"/>
          <w:lang w:eastAsia="pt-BR"/>
        </w:rPr>
        <w:t>No intervalo entre 2017 a 2021, os índices de óbitos por causa da diarreia e gastroenterite ocasionados por infecção, apresentando um total de 2.339 mortes, no qual apresenta uma média anual de 467 casos. Nesses dados apresenta que a região Norte lidera com maior número de óbitos. Já em relação à faixa etária, no qual a maior predominância é  para crianças menores de 1 ano sendo os mais afetados , caracterizando a maior parcela dos óbitos,  seguido por crianças entre 1 a 4 anos. Em relação ao sexos, crianças do séculos masculinos  são  mais afetado pela diarreias , com u</w:t>
      </w:r>
      <w:r w:rsidR="008A32E9">
        <w:rPr>
          <w:rFonts w:ascii="Arial" w:hAnsi="Arial" w:cs="Arial"/>
          <w:lang w:eastAsia="pt-BR"/>
        </w:rPr>
        <w:t>m total de 1.303 óbitos(</w:t>
      </w:r>
      <w:r w:rsidR="00561133">
        <w:rPr>
          <w:rFonts w:ascii="Arial" w:hAnsi="Arial" w:cs="Arial"/>
          <w:lang w:eastAsia="pt-BR"/>
        </w:rPr>
        <w:t>DATASUS</w:t>
      </w:r>
      <w:r w:rsidR="008A32E9">
        <w:rPr>
          <w:rFonts w:ascii="Arial" w:hAnsi="Arial" w:cs="Arial"/>
          <w:lang w:eastAsia="pt-BR"/>
        </w:rPr>
        <w:t>,</w:t>
      </w:r>
      <w:r w:rsidRPr="0054185E">
        <w:rPr>
          <w:rFonts w:ascii="Arial" w:hAnsi="Arial" w:cs="Arial"/>
          <w:lang w:eastAsia="pt-BR"/>
        </w:rPr>
        <w:t xml:space="preserve"> 2021)</w:t>
      </w:r>
      <w:r w:rsidR="003B5B8C">
        <w:rPr>
          <w:rFonts w:ascii="Arial" w:hAnsi="Arial" w:cs="Arial"/>
          <w:lang w:eastAsia="pt-BR"/>
        </w:rPr>
        <w:t>.</w:t>
      </w:r>
      <w:bookmarkStart w:id="0" w:name="_GoBack"/>
      <w:bookmarkEnd w:id="0"/>
    </w:p>
    <w:p w14:paraId="61146111" w14:textId="77777777" w:rsidR="00181358" w:rsidRPr="0054185E" w:rsidRDefault="00181358" w:rsidP="00E56FEC">
      <w:pPr>
        <w:ind w:left="0" w:hanging="2"/>
        <w:rPr>
          <w:rFonts w:ascii="Arial" w:hAnsi="Arial" w:cs="Arial"/>
          <w:lang w:eastAsia="pt-BR"/>
        </w:rPr>
      </w:pPr>
    </w:p>
    <w:p w14:paraId="6EDE3A25" w14:textId="53F3DCDC" w:rsidR="00E56FEC" w:rsidRPr="0054185E" w:rsidRDefault="00E56FEC" w:rsidP="00351FE2">
      <w:pPr>
        <w:ind w:left="0" w:hanging="2"/>
        <w:jc w:val="both"/>
        <w:rPr>
          <w:rFonts w:ascii="Arial" w:hAnsi="Arial" w:cs="Arial"/>
          <w:b/>
          <w:position w:val="0"/>
          <w:lang w:eastAsia="pt-BR"/>
        </w:rPr>
      </w:pPr>
      <w:r w:rsidRPr="0054185E">
        <w:rPr>
          <w:rFonts w:ascii="Arial" w:hAnsi="Arial" w:cs="Arial"/>
          <w:b/>
        </w:rPr>
        <w:t xml:space="preserve">Tabela </w:t>
      </w:r>
      <w:r w:rsidR="00017225" w:rsidRPr="0054185E">
        <w:rPr>
          <w:rFonts w:ascii="Arial" w:hAnsi="Arial" w:cs="Arial"/>
          <w:b/>
        </w:rPr>
        <w:t>1</w:t>
      </w:r>
      <w:r w:rsidRPr="0054185E">
        <w:rPr>
          <w:rFonts w:ascii="Arial" w:hAnsi="Arial" w:cs="Arial"/>
          <w:b/>
        </w:rPr>
        <w:t>: Análise Comparativa do Número de Óbitos por Diarreia e Gastroenterite de Origem Infecciosa Presumível, Segundo a Etnia (2017-2022)</w:t>
      </w:r>
      <w:r w:rsidRPr="0054185E">
        <w:rPr>
          <w:rFonts w:ascii="Arial" w:hAnsi="Arial" w:cs="Arial"/>
          <w:b/>
          <w:lang w:eastAsia="pt-BR"/>
        </w:rPr>
        <w:t xml:space="preserve"> </w:t>
      </w:r>
    </w:p>
    <w:tbl>
      <w:tblPr>
        <w:tblStyle w:val="Tabelacomgrade"/>
        <w:tblW w:w="0" w:type="auto"/>
        <w:tblLook w:val="04A0" w:firstRow="1" w:lastRow="0" w:firstColumn="1" w:lastColumn="0" w:noHBand="0" w:noVBand="1"/>
      </w:tblPr>
      <w:tblGrid>
        <w:gridCol w:w="1295"/>
        <w:gridCol w:w="975"/>
        <w:gridCol w:w="1388"/>
        <w:gridCol w:w="1282"/>
        <w:gridCol w:w="748"/>
        <w:gridCol w:w="1868"/>
        <w:gridCol w:w="949"/>
      </w:tblGrid>
      <w:tr w:rsidR="00E56FEC" w:rsidRPr="0054185E" w14:paraId="0670D2F0"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5E69897D" w14:textId="77777777" w:rsidR="00E56FEC" w:rsidRPr="0054185E" w:rsidRDefault="00E56FEC">
            <w:pPr>
              <w:spacing w:line="240" w:lineRule="auto"/>
              <w:ind w:left="0" w:hanging="2"/>
              <w:jc w:val="center"/>
              <w:rPr>
                <w:rFonts w:ascii="Arial" w:eastAsiaTheme="minorHAnsi" w:hAnsi="Arial" w:cs="Arial"/>
                <w:b/>
                <w:bCs/>
                <w:sz w:val="22"/>
                <w:szCs w:val="22"/>
                <w:lang w:eastAsia="en-US"/>
              </w:rPr>
            </w:pPr>
            <w:r w:rsidRPr="0054185E">
              <w:rPr>
                <w:rFonts w:ascii="Arial" w:hAnsi="Arial" w:cs="Arial"/>
                <w:b/>
                <w:bCs/>
              </w:rPr>
              <w:t>Etnia</w:t>
            </w:r>
          </w:p>
        </w:tc>
        <w:tc>
          <w:tcPr>
            <w:tcW w:w="0" w:type="auto"/>
            <w:tcBorders>
              <w:top w:val="single" w:sz="4" w:space="0" w:color="auto"/>
              <w:left w:val="single" w:sz="4" w:space="0" w:color="auto"/>
              <w:bottom w:val="single" w:sz="4" w:space="0" w:color="auto"/>
              <w:right w:val="single" w:sz="4" w:space="0" w:color="auto"/>
            </w:tcBorders>
            <w:hideMark/>
          </w:tcPr>
          <w:p w14:paraId="11CC578E" w14:textId="77777777" w:rsidR="00E56FEC" w:rsidRPr="0054185E" w:rsidRDefault="00E56FEC">
            <w:pPr>
              <w:spacing w:line="240" w:lineRule="auto"/>
              <w:ind w:left="0" w:hanging="2"/>
              <w:jc w:val="center"/>
              <w:rPr>
                <w:rFonts w:ascii="Arial" w:hAnsi="Arial" w:cs="Arial"/>
                <w:b/>
                <w:bCs/>
              </w:rPr>
            </w:pPr>
            <w:r w:rsidRPr="0054185E">
              <w:rPr>
                <w:rFonts w:ascii="Arial" w:hAnsi="Arial" w:cs="Arial"/>
                <w:b/>
                <w:bCs/>
              </w:rPr>
              <w:t>Norte</w:t>
            </w:r>
          </w:p>
        </w:tc>
        <w:tc>
          <w:tcPr>
            <w:tcW w:w="0" w:type="auto"/>
            <w:tcBorders>
              <w:top w:val="single" w:sz="4" w:space="0" w:color="auto"/>
              <w:left w:val="single" w:sz="4" w:space="0" w:color="auto"/>
              <w:bottom w:val="single" w:sz="4" w:space="0" w:color="auto"/>
              <w:right w:val="single" w:sz="4" w:space="0" w:color="auto"/>
            </w:tcBorders>
            <w:hideMark/>
          </w:tcPr>
          <w:p w14:paraId="67479F93" w14:textId="77777777" w:rsidR="00E56FEC" w:rsidRPr="0054185E" w:rsidRDefault="00E56FEC">
            <w:pPr>
              <w:spacing w:line="240" w:lineRule="auto"/>
              <w:ind w:left="0" w:hanging="2"/>
              <w:jc w:val="center"/>
              <w:rPr>
                <w:rFonts w:ascii="Arial" w:hAnsi="Arial" w:cs="Arial"/>
                <w:b/>
                <w:bCs/>
              </w:rPr>
            </w:pPr>
            <w:r w:rsidRPr="0054185E">
              <w:rPr>
                <w:rFonts w:ascii="Arial" w:hAnsi="Arial" w:cs="Arial"/>
                <w:b/>
                <w:bCs/>
              </w:rPr>
              <w:t>Nordeste</w:t>
            </w:r>
          </w:p>
        </w:tc>
        <w:tc>
          <w:tcPr>
            <w:tcW w:w="0" w:type="auto"/>
            <w:tcBorders>
              <w:top w:val="single" w:sz="4" w:space="0" w:color="auto"/>
              <w:left w:val="single" w:sz="4" w:space="0" w:color="auto"/>
              <w:bottom w:val="single" w:sz="4" w:space="0" w:color="auto"/>
              <w:right w:val="single" w:sz="4" w:space="0" w:color="auto"/>
            </w:tcBorders>
            <w:hideMark/>
          </w:tcPr>
          <w:p w14:paraId="41C1C50F" w14:textId="77777777" w:rsidR="00E56FEC" w:rsidRPr="0054185E" w:rsidRDefault="00E56FEC">
            <w:pPr>
              <w:spacing w:line="240" w:lineRule="auto"/>
              <w:ind w:left="0" w:hanging="2"/>
              <w:jc w:val="center"/>
              <w:rPr>
                <w:rFonts w:ascii="Arial" w:hAnsi="Arial" w:cs="Arial"/>
                <w:b/>
                <w:bCs/>
              </w:rPr>
            </w:pPr>
            <w:r w:rsidRPr="0054185E">
              <w:rPr>
                <w:rFonts w:ascii="Arial" w:hAnsi="Arial" w:cs="Arial"/>
                <w:b/>
                <w:bCs/>
              </w:rPr>
              <w:t>Sudeste</w:t>
            </w:r>
          </w:p>
        </w:tc>
        <w:tc>
          <w:tcPr>
            <w:tcW w:w="0" w:type="auto"/>
            <w:tcBorders>
              <w:top w:val="single" w:sz="4" w:space="0" w:color="auto"/>
              <w:left w:val="single" w:sz="4" w:space="0" w:color="auto"/>
              <w:bottom w:val="single" w:sz="4" w:space="0" w:color="auto"/>
              <w:right w:val="single" w:sz="4" w:space="0" w:color="auto"/>
            </w:tcBorders>
            <w:hideMark/>
          </w:tcPr>
          <w:p w14:paraId="41B1B78D" w14:textId="77777777" w:rsidR="00E56FEC" w:rsidRPr="0054185E" w:rsidRDefault="00E56FEC">
            <w:pPr>
              <w:spacing w:line="240" w:lineRule="auto"/>
              <w:ind w:left="0" w:hanging="2"/>
              <w:jc w:val="center"/>
              <w:rPr>
                <w:rFonts w:ascii="Arial" w:hAnsi="Arial" w:cs="Arial"/>
                <w:b/>
                <w:bCs/>
              </w:rPr>
            </w:pPr>
            <w:r w:rsidRPr="0054185E">
              <w:rPr>
                <w:rFonts w:ascii="Arial" w:hAnsi="Arial" w:cs="Arial"/>
                <w:b/>
                <w:bCs/>
              </w:rPr>
              <w:t>Sul</w:t>
            </w:r>
          </w:p>
        </w:tc>
        <w:tc>
          <w:tcPr>
            <w:tcW w:w="0" w:type="auto"/>
            <w:tcBorders>
              <w:top w:val="single" w:sz="4" w:space="0" w:color="auto"/>
              <w:left w:val="single" w:sz="4" w:space="0" w:color="auto"/>
              <w:bottom w:val="single" w:sz="4" w:space="0" w:color="auto"/>
              <w:right w:val="single" w:sz="4" w:space="0" w:color="auto"/>
            </w:tcBorders>
            <w:hideMark/>
          </w:tcPr>
          <w:p w14:paraId="59DB73AA" w14:textId="77777777" w:rsidR="00E56FEC" w:rsidRPr="0054185E" w:rsidRDefault="00E56FEC">
            <w:pPr>
              <w:spacing w:line="240" w:lineRule="auto"/>
              <w:ind w:left="0" w:hanging="2"/>
              <w:jc w:val="center"/>
              <w:rPr>
                <w:rFonts w:ascii="Arial" w:hAnsi="Arial" w:cs="Arial"/>
                <w:b/>
                <w:bCs/>
              </w:rPr>
            </w:pPr>
            <w:r w:rsidRPr="0054185E">
              <w:rPr>
                <w:rFonts w:ascii="Arial" w:hAnsi="Arial" w:cs="Arial"/>
                <w:b/>
                <w:bCs/>
              </w:rPr>
              <w:t>Centro-Oeste</w:t>
            </w:r>
          </w:p>
        </w:tc>
        <w:tc>
          <w:tcPr>
            <w:tcW w:w="0" w:type="auto"/>
            <w:tcBorders>
              <w:top w:val="single" w:sz="4" w:space="0" w:color="auto"/>
              <w:left w:val="single" w:sz="4" w:space="0" w:color="auto"/>
              <w:bottom w:val="single" w:sz="4" w:space="0" w:color="auto"/>
              <w:right w:val="single" w:sz="4" w:space="0" w:color="auto"/>
            </w:tcBorders>
            <w:hideMark/>
          </w:tcPr>
          <w:p w14:paraId="52F1199F" w14:textId="77777777" w:rsidR="00E56FEC" w:rsidRPr="0054185E" w:rsidRDefault="00E56FEC">
            <w:pPr>
              <w:spacing w:line="240" w:lineRule="auto"/>
              <w:ind w:left="0" w:hanging="2"/>
              <w:jc w:val="center"/>
              <w:rPr>
                <w:rFonts w:ascii="Arial" w:hAnsi="Arial" w:cs="Arial"/>
                <w:b/>
                <w:bCs/>
              </w:rPr>
            </w:pPr>
            <w:r w:rsidRPr="0054185E">
              <w:rPr>
                <w:rFonts w:ascii="Arial" w:hAnsi="Arial" w:cs="Arial"/>
                <w:b/>
                <w:bCs/>
              </w:rPr>
              <w:t>Total</w:t>
            </w:r>
          </w:p>
        </w:tc>
      </w:tr>
      <w:tr w:rsidR="00E56FEC" w:rsidRPr="0054185E" w14:paraId="1D5F814C"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3159036D" w14:textId="77777777" w:rsidR="00E56FEC" w:rsidRPr="0054185E" w:rsidRDefault="00E56FEC">
            <w:pPr>
              <w:spacing w:line="240" w:lineRule="auto"/>
              <w:ind w:left="0" w:hanging="2"/>
              <w:rPr>
                <w:rFonts w:ascii="Arial" w:hAnsi="Arial" w:cs="Arial"/>
              </w:rPr>
            </w:pPr>
            <w:r w:rsidRPr="0054185E">
              <w:rPr>
                <w:rFonts w:ascii="Arial" w:hAnsi="Arial" w:cs="Arial"/>
              </w:rPr>
              <w:t>Branca</w:t>
            </w:r>
          </w:p>
        </w:tc>
        <w:tc>
          <w:tcPr>
            <w:tcW w:w="0" w:type="auto"/>
            <w:tcBorders>
              <w:top w:val="single" w:sz="4" w:space="0" w:color="auto"/>
              <w:left w:val="single" w:sz="4" w:space="0" w:color="auto"/>
              <w:bottom w:val="single" w:sz="4" w:space="0" w:color="auto"/>
              <w:right w:val="single" w:sz="4" w:space="0" w:color="auto"/>
            </w:tcBorders>
            <w:hideMark/>
          </w:tcPr>
          <w:p w14:paraId="3EE535F4" w14:textId="77777777" w:rsidR="00E56FEC" w:rsidRPr="0054185E" w:rsidRDefault="00E56FEC">
            <w:pPr>
              <w:spacing w:line="240" w:lineRule="auto"/>
              <w:ind w:left="0" w:hanging="2"/>
              <w:rPr>
                <w:rFonts w:ascii="Arial" w:hAnsi="Arial" w:cs="Arial"/>
              </w:rPr>
            </w:pPr>
            <w:r w:rsidRPr="0054185E">
              <w:rPr>
                <w:rFonts w:ascii="Arial" w:hAnsi="Arial" w:cs="Arial"/>
              </w:rPr>
              <w:t>82</w:t>
            </w:r>
          </w:p>
        </w:tc>
        <w:tc>
          <w:tcPr>
            <w:tcW w:w="0" w:type="auto"/>
            <w:tcBorders>
              <w:top w:val="single" w:sz="4" w:space="0" w:color="auto"/>
              <w:left w:val="single" w:sz="4" w:space="0" w:color="auto"/>
              <w:bottom w:val="single" w:sz="4" w:space="0" w:color="auto"/>
              <w:right w:val="single" w:sz="4" w:space="0" w:color="auto"/>
            </w:tcBorders>
            <w:hideMark/>
          </w:tcPr>
          <w:p w14:paraId="7A53A4CF" w14:textId="77777777" w:rsidR="00E56FEC" w:rsidRPr="0054185E" w:rsidRDefault="00E56FEC">
            <w:pPr>
              <w:spacing w:line="240" w:lineRule="auto"/>
              <w:ind w:left="0" w:hanging="2"/>
              <w:rPr>
                <w:rFonts w:ascii="Arial" w:hAnsi="Arial" w:cs="Arial"/>
              </w:rPr>
            </w:pPr>
            <w:r w:rsidRPr="0054185E">
              <w:rPr>
                <w:rFonts w:ascii="Arial" w:hAnsi="Arial" w:cs="Arial"/>
              </w:rPr>
              <w:t>181</w:t>
            </w:r>
          </w:p>
        </w:tc>
        <w:tc>
          <w:tcPr>
            <w:tcW w:w="0" w:type="auto"/>
            <w:tcBorders>
              <w:top w:val="single" w:sz="4" w:space="0" w:color="auto"/>
              <w:left w:val="single" w:sz="4" w:space="0" w:color="auto"/>
              <w:bottom w:val="single" w:sz="4" w:space="0" w:color="auto"/>
              <w:right w:val="single" w:sz="4" w:space="0" w:color="auto"/>
            </w:tcBorders>
            <w:hideMark/>
          </w:tcPr>
          <w:p w14:paraId="75E68ADD" w14:textId="77777777" w:rsidR="00E56FEC" w:rsidRPr="0054185E" w:rsidRDefault="00E56FEC">
            <w:pPr>
              <w:spacing w:line="240" w:lineRule="auto"/>
              <w:ind w:left="0" w:hanging="2"/>
              <w:rPr>
                <w:rFonts w:ascii="Arial" w:hAnsi="Arial" w:cs="Arial"/>
              </w:rPr>
            </w:pPr>
            <w:r w:rsidRPr="0054185E">
              <w:rPr>
                <w:rFonts w:ascii="Arial" w:hAnsi="Arial" w:cs="Arial"/>
              </w:rPr>
              <w:t>253</w:t>
            </w:r>
          </w:p>
        </w:tc>
        <w:tc>
          <w:tcPr>
            <w:tcW w:w="0" w:type="auto"/>
            <w:tcBorders>
              <w:top w:val="single" w:sz="4" w:space="0" w:color="auto"/>
              <w:left w:val="single" w:sz="4" w:space="0" w:color="auto"/>
              <w:bottom w:val="single" w:sz="4" w:space="0" w:color="auto"/>
              <w:right w:val="single" w:sz="4" w:space="0" w:color="auto"/>
            </w:tcBorders>
            <w:hideMark/>
          </w:tcPr>
          <w:p w14:paraId="286A2F41" w14:textId="77777777" w:rsidR="00E56FEC" w:rsidRPr="0054185E" w:rsidRDefault="00E56FEC">
            <w:pPr>
              <w:spacing w:line="240" w:lineRule="auto"/>
              <w:ind w:left="0" w:hanging="2"/>
              <w:rPr>
                <w:rFonts w:ascii="Arial" w:hAnsi="Arial" w:cs="Arial"/>
              </w:rPr>
            </w:pPr>
            <w:r w:rsidRPr="0054185E">
              <w:rPr>
                <w:rFonts w:ascii="Arial" w:hAnsi="Arial" w:cs="Arial"/>
              </w:rPr>
              <w:t>86</w:t>
            </w:r>
          </w:p>
        </w:tc>
        <w:tc>
          <w:tcPr>
            <w:tcW w:w="0" w:type="auto"/>
            <w:tcBorders>
              <w:top w:val="single" w:sz="4" w:space="0" w:color="auto"/>
              <w:left w:val="single" w:sz="4" w:space="0" w:color="auto"/>
              <w:bottom w:val="single" w:sz="4" w:space="0" w:color="auto"/>
              <w:right w:val="single" w:sz="4" w:space="0" w:color="auto"/>
            </w:tcBorders>
            <w:hideMark/>
          </w:tcPr>
          <w:p w14:paraId="0CA3AAE8" w14:textId="77777777" w:rsidR="00E56FEC" w:rsidRPr="0054185E" w:rsidRDefault="00E56FEC">
            <w:pPr>
              <w:spacing w:line="240" w:lineRule="auto"/>
              <w:ind w:left="0" w:hanging="2"/>
              <w:rPr>
                <w:rFonts w:ascii="Arial" w:hAnsi="Arial" w:cs="Arial"/>
              </w:rPr>
            </w:pPr>
            <w:r w:rsidRPr="0054185E">
              <w:rPr>
                <w:rFonts w:ascii="Arial" w:hAnsi="Arial" w:cs="Arial"/>
              </w:rPr>
              <w:t>961</w:t>
            </w:r>
          </w:p>
        </w:tc>
        <w:tc>
          <w:tcPr>
            <w:tcW w:w="0" w:type="auto"/>
            <w:tcBorders>
              <w:top w:val="single" w:sz="4" w:space="0" w:color="auto"/>
              <w:left w:val="single" w:sz="4" w:space="0" w:color="auto"/>
              <w:bottom w:val="single" w:sz="4" w:space="0" w:color="auto"/>
              <w:right w:val="single" w:sz="4" w:space="0" w:color="auto"/>
            </w:tcBorders>
            <w:hideMark/>
          </w:tcPr>
          <w:p w14:paraId="7DE03508" w14:textId="77777777" w:rsidR="00E56FEC" w:rsidRPr="0054185E" w:rsidRDefault="00E56FEC">
            <w:pPr>
              <w:spacing w:line="240" w:lineRule="auto"/>
              <w:ind w:left="0" w:hanging="2"/>
              <w:rPr>
                <w:rFonts w:ascii="Arial" w:hAnsi="Arial" w:cs="Arial"/>
              </w:rPr>
            </w:pPr>
            <w:r w:rsidRPr="0054185E">
              <w:rPr>
                <w:rFonts w:ascii="Arial" w:hAnsi="Arial" w:cs="Arial"/>
              </w:rPr>
              <w:t>1.538</w:t>
            </w:r>
          </w:p>
        </w:tc>
      </w:tr>
      <w:tr w:rsidR="00E56FEC" w:rsidRPr="0054185E" w14:paraId="4E809930"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73F01128" w14:textId="77777777" w:rsidR="00E56FEC" w:rsidRPr="0054185E" w:rsidRDefault="00E56FEC">
            <w:pPr>
              <w:spacing w:line="240" w:lineRule="auto"/>
              <w:ind w:left="0" w:hanging="2"/>
              <w:rPr>
                <w:rFonts w:ascii="Arial" w:hAnsi="Arial" w:cs="Arial"/>
              </w:rPr>
            </w:pPr>
            <w:r w:rsidRPr="0054185E">
              <w:rPr>
                <w:rFonts w:ascii="Arial" w:hAnsi="Arial" w:cs="Arial"/>
              </w:rPr>
              <w:t>Preta</w:t>
            </w:r>
          </w:p>
        </w:tc>
        <w:tc>
          <w:tcPr>
            <w:tcW w:w="0" w:type="auto"/>
            <w:tcBorders>
              <w:top w:val="single" w:sz="4" w:space="0" w:color="auto"/>
              <w:left w:val="single" w:sz="4" w:space="0" w:color="auto"/>
              <w:bottom w:val="single" w:sz="4" w:space="0" w:color="auto"/>
              <w:right w:val="single" w:sz="4" w:space="0" w:color="auto"/>
            </w:tcBorders>
            <w:hideMark/>
          </w:tcPr>
          <w:p w14:paraId="5BCF0F7C" w14:textId="77777777" w:rsidR="00E56FEC" w:rsidRPr="0054185E" w:rsidRDefault="00E56FEC">
            <w:pPr>
              <w:spacing w:line="240" w:lineRule="auto"/>
              <w:ind w:left="0" w:hanging="2"/>
              <w:rPr>
                <w:rFonts w:ascii="Arial" w:hAnsi="Arial" w:cs="Arial"/>
              </w:rPr>
            </w:pPr>
            <w:r w:rsidRPr="0054185E">
              <w:rPr>
                <w:rFonts w:ascii="Arial" w:hAnsi="Arial" w:cs="Arial"/>
              </w:rPr>
              <w:t>42</w:t>
            </w:r>
          </w:p>
        </w:tc>
        <w:tc>
          <w:tcPr>
            <w:tcW w:w="0" w:type="auto"/>
            <w:tcBorders>
              <w:top w:val="single" w:sz="4" w:space="0" w:color="auto"/>
              <w:left w:val="single" w:sz="4" w:space="0" w:color="auto"/>
              <w:bottom w:val="single" w:sz="4" w:space="0" w:color="auto"/>
              <w:right w:val="single" w:sz="4" w:space="0" w:color="auto"/>
            </w:tcBorders>
            <w:hideMark/>
          </w:tcPr>
          <w:p w14:paraId="3191EDE0" w14:textId="77777777" w:rsidR="00E56FEC" w:rsidRPr="0054185E" w:rsidRDefault="00E56FEC">
            <w:pPr>
              <w:spacing w:line="240" w:lineRule="auto"/>
              <w:ind w:left="0" w:hanging="2"/>
              <w:rPr>
                <w:rFonts w:ascii="Arial" w:hAnsi="Arial" w:cs="Arial"/>
              </w:rPr>
            </w:pPr>
            <w:r w:rsidRPr="0054185E">
              <w:rPr>
                <w:rFonts w:ascii="Arial" w:hAnsi="Arial" w:cs="Arial"/>
              </w:rPr>
              <w:t>29</w:t>
            </w:r>
          </w:p>
        </w:tc>
        <w:tc>
          <w:tcPr>
            <w:tcW w:w="0" w:type="auto"/>
            <w:tcBorders>
              <w:top w:val="single" w:sz="4" w:space="0" w:color="auto"/>
              <w:left w:val="single" w:sz="4" w:space="0" w:color="auto"/>
              <w:bottom w:val="single" w:sz="4" w:space="0" w:color="auto"/>
              <w:right w:val="single" w:sz="4" w:space="0" w:color="auto"/>
            </w:tcBorders>
            <w:hideMark/>
          </w:tcPr>
          <w:p w14:paraId="465F7E72" w14:textId="77777777" w:rsidR="00E56FEC" w:rsidRPr="0054185E" w:rsidRDefault="00E56FEC">
            <w:pPr>
              <w:spacing w:line="240" w:lineRule="auto"/>
              <w:ind w:left="0" w:hanging="2"/>
              <w:rPr>
                <w:rFonts w:ascii="Arial" w:hAnsi="Arial" w:cs="Arial"/>
              </w:rPr>
            </w:pPr>
            <w:r w:rsidRPr="0054185E">
              <w:rPr>
                <w:rFonts w:ascii="Arial" w:hAnsi="Arial" w:cs="Arial"/>
              </w:rPr>
              <w:t>46</w:t>
            </w:r>
          </w:p>
        </w:tc>
        <w:tc>
          <w:tcPr>
            <w:tcW w:w="0" w:type="auto"/>
            <w:tcBorders>
              <w:top w:val="single" w:sz="4" w:space="0" w:color="auto"/>
              <w:left w:val="single" w:sz="4" w:space="0" w:color="auto"/>
              <w:bottom w:val="single" w:sz="4" w:space="0" w:color="auto"/>
              <w:right w:val="single" w:sz="4" w:space="0" w:color="auto"/>
            </w:tcBorders>
            <w:hideMark/>
          </w:tcPr>
          <w:p w14:paraId="5882AD9C" w14:textId="77777777" w:rsidR="00E56FEC" w:rsidRPr="0054185E" w:rsidRDefault="00E56FEC">
            <w:pPr>
              <w:spacing w:line="240" w:lineRule="auto"/>
              <w:ind w:left="0" w:hanging="2"/>
              <w:rPr>
                <w:rFonts w:ascii="Arial" w:hAnsi="Arial" w:cs="Arial"/>
              </w:rPr>
            </w:pPr>
            <w:r w:rsidRPr="0054185E">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14:paraId="284B1D7A" w14:textId="77777777" w:rsidR="00E56FEC" w:rsidRPr="0054185E" w:rsidRDefault="00E56FEC">
            <w:pPr>
              <w:spacing w:line="240" w:lineRule="auto"/>
              <w:ind w:left="0" w:hanging="2"/>
              <w:rPr>
                <w:rFonts w:ascii="Arial" w:hAnsi="Arial" w:cs="Arial"/>
              </w:rPr>
            </w:pPr>
            <w:r w:rsidRPr="0054185E">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14:paraId="64B6A90F" w14:textId="77777777" w:rsidR="00E56FEC" w:rsidRPr="0054185E" w:rsidRDefault="00E56FEC">
            <w:pPr>
              <w:spacing w:line="240" w:lineRule="auto"/>
              <w:ind w:left="0" w:hanging="2"/>
              <w:rPr>
                <w:rFonts w:ascii="Arial" w:hAnsi="Arial" w:cs="Arial"/>
              </w:rPr>
            </w:pPr>
            <w:r w:rsidRPr="0054185E">
              <w:rPr>
                <w:rFonts w:ascii="Arial" w:hAnsi="Arial" w:cs="Arial"/>
              </w:rPr>
              <w:t>121</w:t>
            </w:r>
          </w:p>
        </w:tc>
      </w:tr>
      <w:tr w:rsidR="00E56FEC" w:rsidRPr="0054185E" w14:paraId="460182DD"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3681A021" w14:textId="77777777" w:rsidR="00E56FEC" w:rsidRPr="0054185E" w:rsidRDefault="00E56FEC">
            <w:pPr>
              <w:spacing w:line="240" w:lineRule="auto"/>
              <w:ind w:left="0" w:hanging="2"/>
              <w:rPr>
                <w:rFonts w:ascii="Arial" w:hAnsi="Arial" w:cs="Arial"/>
              </w:rPr>
            </w:pPr>
            <w:r w:rsidRPr="0054185E">
              <w:rPr>
                <w:rFonts w:ascii="Arial" w:hAnsi="Arial" w:cs="Arial"/>
              </w:rPr>
              <w:t>Amarela</w:t>
            </w:r>
          </w:p>
        </w:tc>
        <w:tc>
          <w:tcPr>
            <w:tcW w:w="0" w:type="auto"/>
            <w:tcBorders>
              <w:top w:val="single" w:sz="4" w:space="0" w:color="auto"/>
              <w:left w:val="single" w:sz="4" w:space="0" w:color="auto"/>
              <w:bottom w:val="single" w:sz="4" w:space="0" w:color="auto"/>
              <w:right w:val="single" w:sz="4" w:space="0" w:color="auto"/>
            </w:tcBorders>
            <w:hideMark/>
          </w:tcPr>
          <w:p w14:paraId="25E8D5BA" w14:textId="77777777" w:rsidR="00E56FEC" w:rsidRPr="0054185E" w:rsidRDefault="00E56FEC">
            <w:pPr>
              <w:spacing w:line="240" w:lineRule="auto"/>
              <w:ind w:left="0" w:hanging="2"/>
              <w:rPr>
                <w:rFonts w:ascii="Arial" w:hAnsi="Arial" w:cs="Arial"/>
              </w:rPr>
            </w:pPr>
            <w:r w:rsidRPr="0054185E">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hideMark/>
          </w:tcPr>
          <w:p w14:paraId="705BFBD6" w14:textId="77777777" w:rsidR="00E56FEC" w:rsidRPr="0054185E" w:rsidRDefault="00E56FEC">
            <w:pPr>
              <w:spacing w:line="240" w:lineRule="auto"/>
              <w:ind w:left="0" w:hanging="2"/>
              <w:rPr>
                <w:rFonts w:ascii="Arial" w:hAnsi="Arial" w:cs="Arial"/>
              </w:rPr>
            </w:pPr>
            <w:r w:rsidRPr="0054185E">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14:paraId="13D93496" w14:textId="77777777" w:rsidR="00E56FEC" w:rsidRPr="0054185E" w:rsidRDefault="00E56FEC">
            <w:pPr>
              <w:spacing w:line="240" w:lineRule="auto"/>
              <w:ind w:left="0" w:hanging="2"/>
              <w:rPr>
                <w:rFonts w:ascii="Arial" w:hAnsi="Arial" w:cs="Arial"/>
              </w:rPr>
            </w:pPr>
            <w:r w:rsidRPr="0054185E">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14:paraId="0EC30B14" w14:textId="77777777" w:rsidR="00E56FEC" w:rsidRPr="0054185E" w:rsidRDefault="00E56FEC">
            <w:pPr>
              <w:spacing w:line="240" w:lineRule="auto"/>
              <w:ind w:left="0" w:hanging="2"/>
              <w:rPr>
                <w:rFonts w:ascii="Arial" w:hAnsi="Arial" w:cs="Arial"/>
              </w:rPr>
            </w:pPr>
            <w:r w:rsidRPr="0054185E">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14:paraId="6B8CB4A9" w14:textId="77777777" w:rsidR="00E56FEC" w:rsidRPr="0054185E" w:rsidRDefault="00E56FEC">
            <w:pPr>
              <w:spacing w:line="240" w:lineRule="auto"/>
              <w:ind w:left="0" w:hanging="2"/>
              <w:rPr>
                <w:rFonts w:ascii="Arial" w:hAnsi="Arial" w:cs="Arial"/>
              </w:rPr>
            </w:pPr>
            <w:r w:rsidRPr="0054185E">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hideMark/>
          </w:tcPr>
          <w:p w14:paraId="0FFBB2A8" w14:textId="77777777" w:rsidR="00E56FEC" w:rsidRPr="0054185E" w:rsidRDefault="00E56FEC">
            <w:pPr>
              <w:spacing w:line="240" w:lineRule="auto"/>
              <w:ind w:left="0" w:hanging="2"/>
              <w:rPr>
                <w:rFonts w:ascii="Arial" w:hAnsi="Arial" w:cs="Arial"/>
              </w:rPr>
            </w:pPr>
            <w:r w:rsidRPr="0054185E">
              <w:rPr>
                <w:rFonts w:ascii="Arial" w:hAnsi="Arial" w:cs="Arial"/>
              </w:rPr>
              <w:t>3</w:t>
            </w:r>
          </w:p>
        </w:tc>
      </w:tr>
      <w:tr w:rsidR="00E56FEC" w:rsidRPr="0054185E" w14:paraId="720F00CD"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43063C17" w14:textId="77777777" w:rsidR="00E56FEC" w:rsidRPr="0054185E" w:rsidRDefault="00E56FEC">
            <w:pPr>
              <w:spacing w:line="240" w:lineRule="auto"/>
              <w:ind w:left="0" w:hanging="2"/>
              <w:rPr>
                <w:rFonts w:ascii="Arial" w:hAnsi="Arial" w:cs="Arial"/>
              </w:rPr>
            </w:pPr>
            <w:r w:rsidRPr="0054185E">
              <w:rPr>
                <w:rFonts w:ascii="Arial" w:hAnsi="Arial" w:cs="Arial"/>
              </w:rPr>
              <w:t>Parda</w:t>
            </w:r>
          </w:p>
        </w:tc>
        <w:tc>
          <w:tcPr>
            <w:tcW w:w="0" w:type="auto"/>
            <w:tcBorders>
              <w:top w:val="single" w:sz="4" w:space="0" w:color="auto"/>
              <w:left w:val="single" w:sz="4" w:space="0" w:color="auto"/>
              <w:bottom w:val="single" w:sz="4" w:space="0" w:color="auto"/>
              <w:right w:val="single" w:sz="4" w:space="0" w:color="auto"/>
            </w:tcBorders>
            <w:hideMark/>
          </w:tcPr>
          <w:p w14:paraId="613C1618" w14:textId="77777777" w:rsidR="00E56FEC" w:rsidRPr="0054185E" w:rsidRDefault="00E56FEC">
            <w:pPr>
              <w:spacing w:line="240" w:lineRule="auto"/>
              <w:ind w:left="0" w:hanging="2"/>
              <w:rPr>
                <w:rFonts w:ascii="Arial" w:hAnsi="Arial" w:cs="Arial"/>
              </w:rPr>
            </w:pPr>
            <w:r w:rsidRPr="0054185E">
              <w:rPr>
                <w:rFonts w:ascii="Arial" w:hAnsi="Arial" w:cs="Arial"/>
              </w:rPr>
              <w:t>273</w:t>
            </w:r>
          </w:p>
        </w:tc>
        <w:tc>
          <w:tcPr>
            <w:tcW w:w="0" w:type="auto"/>
            <w:tcBorders>
              <w:top w:val="single" w:sz="4" w:space="0" w:color="auto"/>
              <w:left w:val="single" w:sz="4" w:space="0" w:color="auto"/>
              <w:bottom w:val="single" w:sz="4" w:space="0" w:color="auto"/>
              <w:right w:val="single" w:sz="4" w:space="0" w:color="auto"/>
            </w:tcBorders>
            <w:hideMark/>
          </w:tcPr>
          <w:p w14:paraId="59288B75" w14:textId="77777777" w:rsidR="00E56FEC" w:rsidRPr="0054185E" w:rsidRDefault="00E56FEC">
            <w:pPr>
              <w:spacing w:line="240" w:lineRule="auto"/>
              <w:ind w:left="0" w:hanging="2"/>
              <w:rPr>
                <w:rFonts w:ascii="Arial" w:hAnsi="Arial" w:cs="Arial"/>
              </w:rPr>
            </w:pPr>
            <w:r w:rsidRPr="0054185E">
              <w:rPr>
                <w:rFonts w:ascii="Arial" w:hAnsi="Arial" w:cs="Arial"/>
              </w:rPr>
              <w:t>526</w:t>
            </w:r>
          </w:p>
        </w:tc>
        <w:tc>
          <w:tcPr>
            <w:tcW w:w="0" w:type="auto"/>
            <w:tcBorders>
              <w:top w:val="single" w:sz="4" w:space="0" w:color="auto"/>
              <w:left w:val="single" w:sz="4" w:space="0" w:color="auto"/>
              <w:bottom w:val="single" w:sz="4" w:space="0" w:color="auto"/>
              <w:right w:val="single" w:sz="4" w:space="0" w:color="auto"/>
            </w:tcBorders>
            <w:hideMark/>
          </w:tcPr>
          <w:p w14:paraId="037AE132" w14:textId="77777777" w:rsidR="00E56FEC" w:rsidRPr="0054185E" w:rsidRDefault="00E56FEC">
            <w:pPr>
              <w:spacing w:line="240" w:lineRule="auto"/>
              <w:ind w:left="0" w:hanging="2"/>
              <w:rPr>
                <w:rFonts w:ascii="Arial" w:hAnsi="Arial" w:cs="Arial"/>
              </w:rPr>
            </w:pPr>
            <w:r w:rsidRPr="0054185E">
              <w:rPr>
                <w:rFonts w:ascii="Arial" w:hAnsi="Arial" w:cs="Arial"/>
              </w:rPr>
              <w:t>185</w:t>
            </w:r>
          </w:p>
        </w:tc>
        <w:tc>
          <w:tcPr>
            <w:tcW w:w="0" w:type="auto"/>
            <w:tcBorders>
              <w:top w:val="single" w:sz="4" w:space="0" w:color="auto"/>
              <w:left w:val="single" w:sz="4" w:space="0" w:color="auto"/>
              <w:bottom w:val="single" w:sz="4" w:space="0" w:color="auto"/>
              <w:right w:val="single" w:sz="4" w:space="0" w:color="auto"/>
            </w:tcBorders>
            <w:hideMark/>
          </w:tcPr>
          <w:p w14:paraId="1C1DFEE7" w14:textId="77777777" w:rsidR="00E56FEC" w:rsidRPr="0054185E" w:rsidRDefault="00E56FEC">
            <w:pPr>
              <w:spacing w:line="240" w:lineRule="auto"/>
              <w:ind w:left="0" w:hanging="2"/>
              <w:rPr>
                <w:rFonts w:ascii="Arial" w:hAnsi="Arial" w:cs="Arial"/>
              </w:rPr>
            </w:pPr>
            <w:r w:rsidRPr="0054185E">
              <w:rPr>
                <w:rFonts w:ascii="Arial" w:hAnsi="Arial" w:cs="Arial"/>
              </w:rPr>
              <w:t>179</w:t>
            </w:r>
          </w:p>
        </w:tc>
        <w:tc>
          <w:tcPr>
            <w:tcW w:w="0" w:type="auto"/>
            <w:tcBorders>
              <w:top w:val="single" w:sz="4" w:space="0" w:color="auto"/>
              <w:left w:val="single" w:sz="4" w:space="0" w:color="auto"/>
              <w:bottom w:val="single" w:sz="4" w:space="0" w:color="auto"/>
              <w:right w:val="single" w:sz="4" w:space="0" w:color="auto"/>
            </w:tcBorders>
            <w:hideMark/>
          </w:tcPr>
          <w:p w14:paraId="45C89F30" w14:textId="77777777" w:rsidR="00E56FEC" w:rsidRPr="0054185E" w:rsidRDefault="00E56FEC">
            <w:pPr>
              <w:spacing w:line="240" w:lineRule="auto"/>
              <w:ind w:left="0" w:hanging="2"/>
              <w:rPr>
                <w:rFonts w:ascii="Arial" w:hAnsi="Arial" w:cs="Arial"/>
              </w:rPr>
            </w:pPr>
            <w:r w:rsidRPr="0054185E">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hideMark/>
          </w:tcPr>
          <w:p w14:paraId="3C8FC1EA" w14:textId="77777777" w:rsidR="00E56FEC" w:rsidRPr="0054185E" w:rsidRDefault="00E56FEC">
            <w:pPr>
              <w:spacing w:line="240" w:lineRule="auto"/>
              <w:ind w:left="0" w:hanging="2"/>
              <w:rPr>
                <w:rFonts w:ascii="Arial" w:hAnsi="Arial" w:cs="Arial"/>
              </w:rPr>
            </w:pPr>
            <w:r w:rsidRPr="0054185E">
              <w:rPr>
                <w:rFonts w:ascii="Arial" w:hAnsi="Arial" w:cs="Arial"/>
              </w:rPr>
              <w:t>1.091</w:t>
            </w:r>
          </w:p>
        </w:tc>
      </w:tr>
      <w:tr w:rsidR="00E56FEC" w:rsidRPr="0054185E" w14:paraId="67726AE6"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449EADA9" w14:textId="77777777" w:rsidR="00E56FEC" w:rsidRPr="0054185E" w:rsidRDefault="00E56FEC">
            <w:pPr>
              <w:spacing w:line="240" w:lineRule="auto"/>
              <w:ind w:left="0" w:hanging="2"/>
              <w:rPr>
                <w:rFonts w:ascii="Arial" w:hAnsi="Arial" w:cs="Arial"/>
              </w:rPr>
            </w:pPr>
            <w:r w:rsidRPr="0054185E">
              <w:rPr>
                <w:rFonts w:ascii="Arial" w:hAnsi="Arial" w:cs="Arial"/>
              </w:rPr>
              <w:t>Indígena</w:t>
            </w:r>
          </w:p>
        </w:tc>
        <w:tc>
          <w:tcPr>
            <w:tcW w:w="0" w:type="auto"/>
            <w:tcBorders>
              <w:top w:val="single" w:sz="4" w:space="0" w:color="auto"/>
              <w:left w:val="single" w:sz="4" w:space="0" w:color="auto"/>
              <w:bottom w:val="single" w:sz="4" w:space="0" w:color="auto"/>
              <w:right w:val="single" w:sz="4" w:space="0" w:color="auto"/>
            </w:tcBorders>
            <w:hideMark/>
          </w:tcPr>
          <w:p w14:paraId="16790989" w14:textId="77777777" w:rsidR="00E56FEC" w:rsidRPr="0054185E" w:rsidRDefault="00E56FEC">
            <w:pPr>
              <w:spacing w:line="240" w:lineRule="auto"/>
              <w:ind w:left="0" w:hanging="2"/>
              <w:rPr>
                <w:rFonts w:ascii="Arial" w:hAnsi="Arial" w:cs="Arial"/>
              </w:rPr>
            </w:pPr>
            <w:r w:rsidRPr="0054185E">
              <w:rPr>
                <w:rFonts w:ascii="Arial" w:hAnsi="Arial" w:cs="Arial"/>
              </w:rPr>
              <w:t>28</w:t>
            </w:r>
          </w:p>
        </w:tc>
        <w:tc>
          <w:tcPr>
            <w:tcW w:w="0" w:type="auto"/>
            <w:tcBorders>
              <w:top w:val="single" w:sz="4" w:space="0" w:color="auto"/>
              <w:left w:val="single" w:sz="4" w:space="0" w:color="auto"/>
              <w:bottom w:val="single" w:sz="4" w:space="0" w:color="auto"/>
              <w:right w:val="single" w:sz="4" w:space="0" w:color="auto"/>
            </w:tcBorders>
            <w:hideMark/>
          </w:tcPr>
          <w:p w14:paraId="3C6F77C7" w14:textId="77777777" w:rsidR="00E56FEC" w:rsidRPr="0054185E" w:rsidRDefault="00E56FEC">
            <w:pPr>
              <w:spacing w:line="240" w:lineRule="auto"/>
              <w:ind w:left="0" w:hanging="2"/>
              <w:rPr>
                <w:rFonts w:ascii="Arial" w:hAnsi="Arial" w:cs="Arial"/>
              </w:rPr>
            </w:pPr>
            <w:r w:rsidRPr="0054185E">
              <w:rPr>
                <w:rFonts w:ascii="Arial" w:hAnsi="Arial" w:cs="Arial"/>
              </w:rPr>
              <w:t>23</w:t>
            </w:r>
          </w:p>
        </w:tc>
        <w:tc>
          <w:tcPr>
            <w:tcW w:w="0" w:type="auto"/>
            <w:tcBorders>
              <w:top w:val="single" w:sz="4" w:space="0" w:color="auto"/>
              <w:left w:val="single" w:sz="4" w:space="0" w:color="auto"/>
              <w:bottom w:val="single" w:sz="4" w:space="0" w:color="auto"/>
              <w:right w:val="single" w:sz="4" w:space="0" w:color="auto"/>
            </w:tcBorders>
            <w:hideMark/>
          </w:tcPr>
          <w:p w14:paraId="1B52F12D" w14:textId="77777777" w:rsidR="00E56FEC" w:rsidRPr="0054185E" w:rsidRDefault="00E56FEC">
            <w:pPr>
              <w:spacing w:line="240" w:lineRule="auto"/>
              <w:ind w:left="0" w:hanging="2"/>
              <w:rPr>
                <w:rFonts w:ascii="Arial" w:hAnsi="Arial" w:cs="Arial"/>
              </w:rPr>
            </w:pPr>
            <w:r w:rsidRPr="0054185E">
              <w:rPr>
                <w:rFonts w:ascii="Arial" w:hAnsi="Arial" w:cs="Arial"/>
              </w:rPr>
              <w:t>287</w:t>
            </w:r>
          </w:p>
        </w:tc>
        <w:tc>
          <w:tcPr>
            <w:tcW w:w="0" w:type="auto"/>
            <w:tcBorders>
              <w:top w:val="single" w:sz="4" w:space="0" w:color="auto"/>
              <w:left w:val="single" w:sz="4" w:space="0" w:color="auto"/>
              <w:bottom w:val="single" w:sz="4" w:space="0" w:color="auto"/>
              <w:right w:val="single" w:sz="4" w:space="0" w:color="auto"/>
            </w:tcBorders>
            <w:hideMark/>
          </w:tcPr>
          <w:p w14:paraId="57FB03B1" w14:textId="77777777" w:rsidR="00E56FEC" w:rsidRPr="0054185E" w:rsidRDefault="00E56FEC">
            <w:pPr>
              <w:spacing w:line="240" w:lineRule="auto"/>
              <w:ind w:left="0" w:hanging="2"/>
              <w:rPr>
                <w:rFonts w:ascii="Arial" w:hAnsi="Arial" w:cs="Arial"/>
              </w:rPr>
            </w:pPr>
            <w:r w:rsidRPr="0054185E">
              <w:rPr>
                <w:rFonts w:ascii="Arial" w:hAnsi="Arial" w:cs="Arial"/>
              </w:rPr>
              <w:t>84</w:t>
            </w:r>
          </w:p>
        </w:tc>
        <w:tc>
          <w:tcPr>
            <w:tcW w:w="0" w:type="auto"/>
            <w:tcBorders>
              <w:top w:val="single" w:sz="4" w:space="0" w:color="auto"/>
              <w:left w:val="single" w:sz="4" w:space="0" w:color="auto"/>
              <w:bottom w:val="single" w:sz="4" w:space="0" w:color="auto"/>
              <w:right w:val="single" w:sz="4" w:space="0" w:color="auto"/>
            </w:tcBorders>
            <w:hideMark/>
          </w:tcPr>
          <w:p w14:paraId="53C98DEB" w14:textId="77777777" w:rsidR="00E56FEC" w:rsidRPr="0054185E" w:rsidRDefault="00E56FEC">
            <w:pPr>
              <w:spacing w:line="240" w:lineRule="auto"/>
              <w:ind w:left="0" w:hanging="2"/>
              <w:rPr>
                <w:rFonts w:ascii="Arial" w:hAnsi="Arial" w:cs="Arial"/>
              </w:rPr>
            </w:pPr>
            <w:r w:rsidRPr="0054185E">
              <w:rPr>
                <w:rFonts w:ascii="Arial" w:hAnsi="Arial" w:cs="Arial"/>
              </w:rPr>
              <w:t>410</w:t>
            </w:r>
          </w:p>
        </w:tc>
        <w:tc>
          <w:tcPr>
            <w:tcW w:w="0" w:type="auto"/>
            <w:tcBorders>
              <w:top w:val="single" w:sz="4" w:space="0" w:color="auto"/>
              <w:left w:val="single" w:sz="4" w:space="0" w:color="auto"/>
              <w:bottom w:val="single" w:sz="4" w:space="0" w:color="auto"/>
              <w:right w:val="single" w:sz="4" w:space="0" w:color="auto"/>
            </w:tcBorders>
            <w:hideMark/>
          </w:tcPr>
          <w:p w14:paraId="76564A6F" w14:textId="77777777" w:rsidR="00E56FEC" w:rsidRPr="0054185E" w:rsidRDefault="00E56FEC">
            <w:pPr>
              <w:spacing w:line="240" w:lineRule="auto"/>
              <w:ind w:left="0" w:hanging="2"/>
              <w:rPr>
                <w:rFonts w:ascii="Arial" w:hAnsi="Arial" w:cs="Arial"/>
              </w:rPr>
            </w:pPr>
            <w:r w:rsidRPr="0054185E">
              <w:rPr>
                <w:rFonts w:ascii="Arial" w:hAnsi="Arial" w:cs="Arial"/>
              </w:rPr>
              <w:t>410</w:t>
            </w:r>
          </w:p>
        </w:tc>
      </w:tr>
      <w:tr w:rsidR="00E56FEC" w:rsidRPr="0054185E" w14:paraId="47C5B364"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2B7BED05" w14:textId="77777777" w:rsidR="00E56FEC" w:rsidRPr="0054185E" w:rsidRDefault="00E56FEC">
            <w:pPr>
              <w:spacing w:line="240" w:lineRule="auto"/>
              <w:ind w:left="0" w:hanging="2"/>
              <w:rPr>
                <w:rFonts w:ascii="Arial" w:hAnsi="Arial" w:cs="Arial"/>
              </w:rPr>
            </w:pPr>
            <w:r w:rsidRPr="0054185E">
              <w:rPr>
                <w:rFonts w:ascii="Arial" w:hAnsi="Arial" w:cs="Arial"/>
              </w:rPr>
              <w:t>Ignorado</w:t>
            </w:r>
          </w:p>
        </w:tc>
        <w:tc>
          <w:tcPr>
            <w:tcW w:w="0" w:type="auto"/>
            <w:tcBorders>
              <w:top w:val="single" w:sz="4" w:space="0" w:color="auto"/>
              <w:left w:val="single" w:sz="4" w:space="0" w:color="auto"/>
              <w:bottom w:val="single" w:sz="4" w:space="0" w:color="auto"/>
              <w:right w:val="single" w:sz="4" w:space="0" w:color="auto"/>
            </w:tcBorders>
            <w:hideMark/>
          </w:tcPr>
          <w:p w14:paraId="4C40AF22" w14:textId="77777777" w:rsidR="00E56FEC" w:rsidRPr="0054185E" w:rsidRDefault="00E56FEC">
            <w:pPr>
              <w:spacing w:line="240" w:lineRule="auto"/>
              <w:ind w:left="0" w:hanging="2"/>
              <w:rPr>
                <w:rFonts w:ascii="Arial" w:hAnsi="Arial" w:cs="Arial"/>
              </w:rPr>
            </w:pPr>
            <w:r w:rsidRPr="0054185E">
              <w:rPr>
                <w:rFonts w:ascii="Arial" w:hAnsi="Arial" w:cs="Arial"/>
              </w:rPr>
              <w:t>196</w:t>
            </w:r>
          </w:p>
        </w:tc>
        <w:tc>
          <w:tcPr>
            <w:tcW w:w="0" w:type="auto"/>
            <w:tcBorders>
              <w:top w:val="single" w:sz="4" w:space="0" w:color="auto"/>
              <w:left w:val="single" w:sz="4" w:space="0" w:color="auto"/>
              <w:bottom w:val="single" w:sz="4" w:space="0" w:color="auto"/>
              <w:right w:val="single" w:sz="4" w:space="0" w:color="auto"/>
            </w:tcBorders>
            <w:hideMark/>
          </w:tcPr>
          <w:p w14:paraId="688B8EC7" w14:textId="77777777" w:rsidR="00E56FEC" w:rsidRPr="0054185E" w:rsidRDefault="00E56FEC">
            <w:pPr>
              <w:spacing w:line="240" w:lineRule="auto"/>
              <w:ind w:left="0" w:hanging="2"/>
              <w:rPr>
                <w:rFonts w:ascii="Arial" w:hAnsi="Arial" w:cs="Arial"/>
              </w:rPr>
            </w:pPr>
            <w:r w:rsidRPr="0054185E">
              <w:rPr>
                <w:rFonts w:ascii="Arial" w:hAnsi="Arial" w:cs="Arial"/>
              </w:rPr>
              <w:t>64</w:t>
            </w:r>
          </w:p>
        </w:tc>
        <w:tc>
          <w:tcPr>
            <w:tcW w:w="0" w:type="auto"/>
            <w:tcBorders>
              <w:top w:val="single" w:sz="4" w:space="0" w:color="auto"/>
              <w:left w:val="single" w:sz="4" w:space="0" w:color="auto"/>
              <w:bottom w:val="single" w:sz="4" w:space="0" w:color="auto"/>
              <w:right w:val="single" w:sz="4" w:space="0" w:color="auto"/>
            </w:tcBorders>
            <w:hideMark/>
          </w:tcPr>
          <w:p w14:paraId="4CF169EB" w14:textId="77777777" w:rsidR="00E56FEC" w:rsidRPr="0054185E" w:rsidRDefault="00E56FEC">
            <w:pPr>
              <w:spacing w:line="240" w:lineRule="auto"/>
              <w:ind w:left="0" w:hanging="2"/>
              <w:rPr>
                <w:rFonts w:ascii="Arial" w:hAnsi="Arial" w:cs="Arial"/>
              </w:rPr>
            </w:pPr>
            <w:r w:rsidRPr="0054185E">
              <w:rPr>
                <w:rFonts w:ascii="Arial" w:hAnsi="Arial" w:cs="Arial"/>
              </w:rPr>
              <w:t>28</w:t>
            </w:r>
          </w:p>
        </w:tc>
        <w:tc>
          <w:tcPr>
            <w:tcW w:w="0" w:type="auto"/>
            <w:tcBorders>
              <w:top w:val="single" w:sz="4" w:space="0" w:color="auto"/>
              <w:left w:val="single" w:sz="4" w:space="0" w:color="auto"/>
              <w:bottom w:val="single" w:sz="4" w:space="0" w:color="auto"/>
              <w:right w:val="single" w:sz="4" w:space="0" w:color="auto"/>
            </w:tcBorders>
            <w:hideMark/>
          </w:tcPr>
          <w:p w14:paraId="64793F59" w14:textId="77777777" w:rsidR="00E56FEC" w:rsidRPr="0054185E" w:rsidRDefault="00E56FEC">
            <w:pPr>
              <w:spacing w:line="240" w:lineRule="auto"/>
              <w:ind w:left="0" w:hanging="2"/>
              <w:rPr>
                <w:rFonts w:ascii="Arial" w:hAnsi="Arial" w:cs="Arial"/>
              </w:rPr>
            </w:pPr>
            <w:r w:rsidRPr="0054185E">
              <w:rPr>
                <w:rFonts w:ascii="Arial" w:hAnsi="Arial" w:cs="Arial"/>
              </w:rPr>
              <w:t>112</w:t>
            </w:r>
          </w:p>
        </w:tc>
        <w:tc>
          <w:tcPr>
            <w:tcW w:w="0" w:type="auto"/>
            <w:tcBorders>
              <w:top w:val="single" w:sz="4" w:space="0" w:color="auto"/>
              <w:left w:val="single" w:sz="4" w:space="0" w:color="auto"/>
              <w:bottom w:val="single" w:sz="4" w:space="0" w:color="auto"/>
              <w:right w:val="single" w:sz="4" w:space="0" w:color="auto"/>
            </w:tcBorders>
            <w:hideMark/>
          </w:tcPr>
          <w:p w14:paraId="1A803784" w14:textId="77777777" w:rsidR="00E56FEC" w:rsidRPr="0054185E" w:rsidRDefault="00E56FEC">
            <w:pPr>
              <w:spacing w:line="240" w:lineRule="auto"/>
              <w:ind w:left="0" w:hanging="2"/>
              <w:rPr>
                <w:rFonts w:ascii="Arial" w:hAnsi="Arial" w:cs="Arial"/>
              </w:rPr>
            </w:pPr>
            <w:r w:rsidRPr="0054185E">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14:paraId="43DE71EF" w14:textId="77777777" w:rsidR="00E56FEC" w:rsidRPr="0054185E" w:rsidRDefault="00E56FEC">
            <w:pPr>
              <w:spacing w:line="240" w:lineRule="auto"/>
              <w:ind w:left="0" w:hanging="2"/>
              <w:rPr>
                <w:rFonts w:ascii="Arial" w:hAnsi="Arial" w:cs="Arial"/>
              </w:rPr>
            </w:pPr>
            <w:r w:rsidRPr="0054185E">
              <w:rPr>
                <w:rFonts w:ascii="Arial" w:hAnsi="Arial" w:cs="Arial"/>
              </w:rPr>
              <w:t>400</w:t>
            </w:r>
          </w:p>
        </w:tc>
      </w:tr>
      <w:tr w:rsidR="00E56FEC" w:rsidRPr="0054185E" w14:paraId="6E66633B"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067FEDCE" w14:textId="77777777" w:rsidR="00E56FEC" w:rsidRPr="0054185E" w:rsidRDefault="00E56FEC">
            <w:pPr>
              <w:spacing w:line="240" w:lineRule="auto"/>
              <w:ind w:left="0" w:hanging="2"/>
              <w:rPr>
                <w:rFonts w:ascii="Arial" w:hAnsi="Arial" w:cs="Arial"/>
              </w:rPr>
            </w:pPr>
            <w:r w:rsidRPr="0054185E">
              <w:rPr>
                <w:rStyle w:val="Forte"/>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hideMark/>
          </w:tcPr>
          <w:p w14:paraId="74D2AF94" w14:textId="77777777" w:rsidR="00E56FEC" w:rsidRPr="0054185E" w:rsidRDefault="00E56FEC">
            <w:pPr>
              <w:spacing w:line="240" w:lineRule="auto"/>
              <w:ind w:left="0" w:hanging="2"/>
              <w:rPr>
                <w:rFonts w:ascii="Arial" w:hAnsi="Arial" w:cs="Arial"/>
              </w:rPr>
            </w:pPr>
            <w:r w:rsidRPr="0054185E">
              <w:rPr>
                <w:rFonts w:ascii="Arial" w:hAnsi="Arial" w:cs="Arial"/>
              </w:rPr>
              <w:t>668</w:t>
            </w:r>
          </w:p>
        </w:tc>
        <w:tc>
          <w:tcPr>
            <w:tcW w:w="0" w:type="auto"/>
            <w:tcBorders>
              <w:top w:val="single" w:sz="4" w:space="0" w:color="auto"/>
              <w:left w:val="single" w:sz="4" w:space="0" w:color="auto"/>
              <w:bottom w:val="single" w:sz="4" w:space="0" w:color="auto"/>
              <w:right w:val="single" w:sz="4" w:space="0" w:color="auto"/>
            </w:tcBorders>
            <w:hideMark/>
          </w:tcPr>
          <w:p w14:paraId="51A6C65D" w14:textId="77777777" w:rsidR="00E56FEC" w:rsidRPr="0054185E" w:rsidRDefault="00E56FEC">
            <w:pPr>
              <w:spacing w:line="240" w:lineRule="auto"/>
              <w:ind w:left="0" w:hanging="2"/>
              <w:rPr>
                <w:rFonts w:ascii="Arial" w:hAnsi="Arial" w:cs="Arial"/>
              </w:rPr>
            </w:pPr>
            <w:r w:rsidRPr="0054185E">
              <w:rPr>
                <w:rFonts w:ascii="Arial" w:hAnsi="Arial" w:cs="Arial"/>
              </w:rPr>
              <w:t>817</w:t>
            </w:r>
          </w:p>
        </w:tc>
        <w:tc>
          <w:tcPr>
            <w:tcW w:w="0" w:type="auto"/>
            <w:tcBorders>
              <w:top w:val="single" w:sz="4" w:space="0" w:color="auto"/>
              <w:left w:val="single" w:sz="4" w:space="0" w:color="auto"/>
              <w:bottom w:val="single" w:sz="4" w:space="0" w:color="auto"/>
              <w:right w:val="single" w:sz="4" w:space="0" w:color="auto"/>
            </w:tcBorders>
            <w:hideMark/>
          </w:tcPr>
          <w:p w14:paraId="0614B288" w14:textId="77777777" w:rsidR="00E56FEC" w:rsidRPr="0054185E" w:rsidRDefault="00E56FEC">
            <w:pPr>
              <w:spacing w:line="240" w:lineRule="auto"/>
              <w:ind w:left="0" w:hanging="2"/>
              <w:rPr>
                <w:rFonts w:ascii="Arial" w:hAnsi="Arial" w:cs="Arial"/>
              </w:rPr>
            </w:pPr>
            <w:r w:rsidRPr="0054185E">
              <w:rPr>
                <w:rFonts w:ascii="Arial" w:hAnsi="Arial" w:cs="Arial"/>
              </w:rPr>
              <w:t>498</w:t>
            </w:r>
          </w:p>
        </w:tc>
        <w:tc>
          <w:tcPr>
            <w:tcW w:w="0" w:type="auto"/>
            <w:tcBorders>
              <w:top w:val="single" w:sz="4" w:space="0" w:color="auto"/>
              <w:left w:val="single" w:sz="4" w:space="0" w:color="auto"/>
              <w:bottom w:val="single" w:sz="4" w:space="0" w:color="auto"/>
              <w:right w:val="single" w:sz="4" w:space="0" w:color="auto"/>
            </w:tcBorders>
            <w:hideMark/>
          </w:tcPr>
          <w:p w14:paraId="6311CF97" w14:textId="77777777" w:rsidR="00E56FEC" w:rsidRPr="0054185E" w:rsidRDefault="00E56FEC">
            <w:pPr>
              <w:spacing w:line="240" w:lineRule="auto"/>
              <w:ind w:left="0" w:hanging="2"/>
              <w:rPr>
                <w:rFonts w:ascii="Arial" w:hAnsi="Arial" w:cs="Arial"/>
              </w:rPr>
            </w:pPr>
            <w:r w:rsidRPr="0054185E">
              <w:rPr>
                <w:rFonts w:ascii="Arial" w:hAnsi="Arial" w:cs="Arial"/>
              </w:rPr>
              <w:t>117</w:t>
            </w:r>
          </w:p>
        </w:tc>
        <w:tc>
          <w:tcPr>
            <w:tcW w:w="0" w:type="auto"/>
            <w:tcBorders>
              <w:top w:val="single" w:sz="4" w:space="0" w:color="auto"/>
              <w:left w:val="single" w:sz="4" w:space="0" w:color="auto"/>
              <w:bottom w:val="single" w:sz="4" w:space="0" w:color="auto"/>
              <w:right w:val="single" w:sz="4" w:space="0" w:color="auto"/>
            </w:tcBorders>
            <w:hideMark/>
          </w:tcPr>
          <w:p w14:paraId="3D55B8EF" w14:textId="77777777" w:rsidR="00E56FEC" w:rsidRPr="0054185E" w:rsidRDefault="00E56FEC">
            <w:pPr>
              <w:spacing w:line="240" w:lineRule="auto"/>
              <w:ind w:left="0" w:hanging="2"/>
              <w:rPr>
                <w:rFonts w:ascii="Arial" w:hAnsi="Arial" w:cs="Arial"/>
              </w:rPr>
            </w:pPr>
            <w:r w:rsidRPr="0054185E">
              <w:rPr>
                <w:rFonts w:ascii="Arial" w:hAnsi="Arial" w:cs="Arial"/>
              </w:rPr>
              <w:t>2.339</w:t>
            </w:r>
          </w:p>
        </w:tc>
        <w:tc>
          <w:tcPr>
            <w:tcW w:w="0" w:type="auto"/>
            <w:tcBorders>
              <w:top w:val="single" w:sz="4" w:space="0" w:color="auto"/>
              <w:left w:val="single" w:sz="4" w:space="0" w:color="auto"/>
              <w:bottom w:val="single" w:sz="4" w:space="0" w:color="auto"/>
              <w:right w:val="single" w:sz="4" w:space="0" w:color="auto"/>
            </w:tcBorders>
            <w:hideMark/>
          </w:tcPr>
          <w:p w14:paraId="1CA483F1" w14:textId="77777777" w:rsidR="00E56FEC" w:rsidRPr="0054185E" w:rsidRDefault="00E56FEC">
            <w:pPr>
              <w:spacing w:line="240" w:lineRule="auto"/>
              <w:ind w:left="0" w:hanging="2"/>
              <w:rPr>
                <w:rFonts w:ascii="Arial" w:hAnsi="Arial" w:cs="Arial"/>
              </w:rPr>
            </w:pPr>
            <w:r w:rsidRPr="0054185E">
              <w:rPr>
                <w:rFonts w:ascii="Arial" w:hAnsi="Arial" w:cs="Arial"/>
              </w:rPr>
              <w:t>2.339</w:t>
            </w:r>
          </w:p>
        </w:tc>
      </w:tr>
    </w:tbl>
    <w:p w14:paraId="325AA8F4" w14:textId="253BA9FA" w:rsidR="00E56FEC" w:rsidRPr="0054185E" w:rsidRDefault="00E56FEC" w:rsidP="00E56FEC">
      <w:pPr>
        <w:spacing w:before="100" w:beforeAutospacing="1" w:after="100" w:afterAutospacing="1" w:line="240" w:lineRule="auto"/>
        <w:ind w:left="0" w:hanging="2"/>
        <w:jc w:val="center"/>
        <w:rPr>
          <w:rFonts w:ascii="Arial" w:hAnsi="Arial" w:cs="Arial"/>
          <w:b/>
          <w:bCs/>
          <w:sz w:val="20"/>
          <w:szCs w:val="20"/>
          <w:lang w:eastAsia="pt-BR"/>
        </w:rPr>
      </w:pPr>
      <w:r w:rsidRPr="0054185E">
        <w:rPr>
          <w:rFonts w:ascii="Arial" w:hAnsi="Arial" w:cs="Arial"/>
          <w:b/>
          <w:bCs/>
          <w:sz w:val="20"/>
          <w:szCs w:val="20"/>
          <w:lang w:eastAsia="pt-BR"/>
        </w:rPr>
        <w:t>Fonte:</w:t>
      </w:r>
      <w:r w:rsidRPr="0054185E">
        <w:rPr>
          <w:rFonts w:ascii="Arial" w:hAnsi="Arial" w:cs="Arial"/>
          <w:sz w:val="20"/>
          <w:szCs w:val="20"/>
          <w:lang w:eastAsia="pt-BR"/>
        </w:rPr>
        <w:t xml:space="preserve"> (</w:t>
      </w:r>
      <w:r w:rsidR="00561133" w:rsidRPr="0054185E">
        <w:rPr>
          <w:rFonts w:ascii="Arial" w:hAnsi="Arial" w:cs="Arial"/>
          <w:sz w:val="20"/>
          <w:szCs w:val="20"/>
          <w:shd w:val="clear" w:color="auto" w:fill="FFFFFF"/>
        </w:rPr>
        <w:t>DATASUS</w:t>
      </w:r>
      <w:r w:rsidRPr="0054185E">
        <w:rPr>
          <w:rFonts w:ascii="Arial" w:hAnsi="Arial" w:cs="Arial"/>
          <w:sz w:val="20"/>
          <w:szCs w:val="20"/>
          <w:shd w:val="clear" w:color="auto" w:fill="FFFFFF"/>
        </w:rPr>
        <w:t>; 2021)</w:t>
      </w:r>
    </w:p>
    <w:p w14:paraId="68F9AE7D" w14:textId="6040D5E5" w:rsidR="00E56FEC" w:rsidRPr="0054185E" w:rsidRDefault="00E56FEC" w:rsidP="003110B0">
      <w:pPr>
        <w:spacing w:before="100" w:beforeAutospacing="1" w:after="100" w:afterAutospacing="1" w:line="240" w:lineRule="auto"/>
        <w:ind w:left="0" w:hanging="2"/>
        <w:jc w:val="both"/>
        <w:rPr>
          <w:rFonts w:ascii="Arial" w:hAnsi="Arial" w:cs="Arial"/>
          <w:b/>
          <w:lang w:eastAsia="pt-BR"/>
        </w:rPr>
      </w:pPr>
      <w:r w:rsidRPr="0054185E">
        <w:rPr>
          <w:rFonts w:ascii="Arial" w:hAnsi="Arial" w:cs="Arial"/>
          <w:b/>
          <w:bCs/>
          <w:lang w:eastAsia="pt-BR"/>
        </w:rPr>
        <w:t>Tabela 2: Análise Comparativa do Número de Óbitos por Diarreia e Gastroenterite de Origem Infecciosa Presumível, Segundo a Faixa Etária (2017-2022)</w:t>
      </w:r>
    </w:p>
    <w:tbl>
      <w:tblPr>
        <w:tblStyle w:val="Tabelacomgrade"/>
        <w:tblW w:w="0" w:type="auto"/>
        <w:tblLook w:val="04A0" w:firstRow="1" w:lastRow="0" w:firstColumn="1" w:lastColumn="0" w:noHBand="0" w:noVBand="1"/>
      </w:tblPr>
      <w:tblGrid>
        <w:gridCol w:w="1950"/>
        <w:gridCol w:w="966"/>
        <w:gridCol w:w="1379"/>
        <w:gridCol w:w="1273"/>
        <w:gridCol w:w="739"/>
        <w:gridCol w:w="1813"/>
        <w:gridCol w:w="940"/>
      </w:tblGrid>
      <w:tr w:rsidR="00E56FEC" w:rsidRPr="0054185E" w14:paraId="0F9C8398"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4DA7EC84" w14:textId="77777777" w:rsidR="00E56FEC" w:rsidRPr="0054185E" w:rsidRDefault="00E56FEC">
            <w:pPr>
              <w:spacing w:line="240" w:lineRule="auto"/>
              <w:ind w:left="0" w:hanging="2"/>
              <w:jc w:val="center"/>
              <w:rPr>
                <w:rFonts w:ascii="Arial" w:hAnsi="Arial" w:cs="Arial"/>
                <w:b/>
                <w:bCs/>
                <w:lang w:eastAsia="pt-BR"/>
              </w:rPr>
            </w:pPr>
            <w:r w:rsidRPr="0054185E">
              <w:rPr>
                <w:rFonts w:ascii="Arial" w:hAnsi="Arial" w:cs="Arial"/>
                <w:b/>
                <w:bCs/>
                <w:lang w:eastAsia="pt-BR"/>
              </w:rPr>
              <w:t>Faixa Etária</w:t>
            </w:r>
          </w:p>
        </w:tc>
        <w:tc>
          <w:tcPr>
            <w:tcW w:w="0" w:type="auto"/>
            <w:tcBorders>
              <w:top w:val="single" w:sz="4" w:space="0" w:color="auto"/>
              <w:left w:val="single" w:sz="4" w:space="0" w:color="auto"/>
              <w:bottom w:val="single" w:sz="4" w:space="0" w:color="auto"/>
              <w:right w:val="single" w:sz="4" w:space="0" w:color="auto"/>
            </w:tcBorders>
            <w:hideMark/>
          </w:tcPr>
          <w:p w14:paraId="3E296E80" w14:textId="77777777" w:rsidR="00E56FEC" w:rsidRPr="0054185E" w:rsidRDefault="00E56FEC">
            <w:pPr>
              <w:spacing w:line="240" w:lineRule="auto"/>
              <w:ind w:left="0" w:hanging="2"/>
              <w:jc w:val="center"/>
              <w:rPr>
                <w:rFonts w:ascii="Arial" w:hAnsi="Arial" w:cs="Arial"/>
                <w:b/>
                <w:bCs/>
                <w:lang w:eastAsia="pt-BR"/>
              </w:rPr>
            </w:pPr>
            <w:r w:rsidRPr="0054185E">
              <w:rPr>
                <w:rFonts w:ascii="Arial" w:hAnsi="Arial" w:cs="Arial"/>
                <w:b/>
                <w:bCs/>
                <w:lang w:eastAsia="pt-BR"/>
              </w:rPr>
              <w:t>Norte</w:t>
            </w:r>
          </w:p>
        </w:tc>
        <w:tc>
          <w:tcPr>
            <w:tcW w:w="0" w:type="auto"/>
            <w:tcBorders>
              <w:top w:val="single" w:sz="4" w:space="0" w:color="auto"/>
              <w:left w:val="single" w:sz="4" w:space="0" w:color="auto"/>
              <w:bottom w:val="single" w:sz="4" w:space="0" w:color="auto"/>
              <w:right w:val="single" w:sz="4" w:space="0" w:color="auto"/>
            </w:tcBorders>
            <w:hideMark/>
          </w:tcPr>
          <w:p w14:paraId="56810994" w14:textId="77777777" w:rsidR="00E56FEC" w:rsidRPr="0054185E" w:rsidRDefault="00E56FEC">
            <w:pPr>
              <w:spacing w:line="240" w:lineRule="auto"/>
              <w:ind w:left="0" w:hanging="2"/>
              <w:jc w:val="center"/>
              <w:rPr>
                <w:rFonts w:ascii="Arial" w:hAnsi="Arial" w:cs="Arial"/>
                <w:b/>
                <w:bCs/>
                <w:lang w:eastAsia="pt-BR"/>
              </w:rPr>
            </w:pPr>
            <w:r w:rsidRPr="0054185E">
              <w:rPr>
                <w:rFonts w:ascii="Arial" w:hAnsi="Arial" w:cs="Arial"/>
                <w:b/>
                <w:bCs/>
                <w:lang w:eastAsia="pt-BR"/>
              </w:rPr>
              <w:t>Nordeste</w:t>
            </w:r>
          </w:p>
        </w:tc>
        <w:tc>
          <w:tcPr>
            <w:tcW w:w="0" w:type="auto"/>
            <w:tcBorders>
              <w:top w:val="single" w:sz="4" w:space="0" w:color="auto"/>
              <w:left w:val="single" w:sz="4" w:space="0" w:color="auto"/>
              <w:bottom w:val="single" w:sz="4" w:space="0" w:color="auto"/>
              <w:right w:val="single" w:sz="4" w:space="0" w:color="auto"/>
            </w:tcBorders>
            <w:hideMark/>
          </w:tcPr>
          <w:p w14:paraId="2F594DE1" w14:textId="77777777" w:rsidR="00E56FEC" w:rsidRPr="0054185E" w:rsidRDefault="00E56FEC">
            <w:pPr>
              <w:spacing w:line="240" w:lineRule="auto"/>
              <w:ind w:left="0" w:hanging="2"/>
              <w:jc w:val="center"/>
              <w:rPr>
                <w:rFonts w:ascii="Arial" w:hAnsi="Arial" w:cs="Arial"/>
                <w:b/>
                <w:bCs/>
                <w:lang w:eastAsia="pt-BR"/>
              </w:rPr>
            </w:pPr>
            <w:r w:rsidRPr="0054185E">
              <w:rPr>
                <w:rFonts w:ascii="Arial" w:hAnsi="Arial" w:cs="Arial"/>
                <w:b/>
                <w:bCs/>
                <w:lang w:eastAsia="pt-BR"/>
              </w:rPr>
              <w:t>Sudeste</w:t>
            </w:r>
          </w:p>
        </w:tc>
        <w:tc>
          <w:tcPr>
            <w:tcW w:w="0" w:type="auto"/>
            <w:tcBorders>
              <w:top w:val="single" w:sz="4" w:space="0" w:color="auto"/>
              <w:left w:val="single" w:sz="4" w:space="0" w:color="auto"/>
              <w:bottom w:val="single" w:sz="4" w:space="0" w:color="auto"/>
              <w:right w:val="single" w:sz="4" w:space="0" w:color="auto"/>
            </w:tcBorders>
            <w:hideMark/>
          </w:tcPr>
          <w:p w14:paraId="100D85C9" w14:textId="77777777" w:rsidR="00E56FEC" w:rsidRPr="0054185E" w:rsidRDefault="00E56FEC">
            <w:pPr>
              <w:spacing w:line="240" w:lineRule="auto"/>
              <w:ind w:left="0" w:hanging="2"/>
              <w:jc w:val="center"/>
              <w:rPr>
                <w:rFonts w:ascii="Arial" w:hAnsi="Arial" w:cs="Arial"/>
                <w:b/>
                <w:bCs/>
                <w:lang w:eastAsia="pt-BR"/>
              </w:rPr>
            </w:pPr>
            <w:r w:rsidRPr="0054185E">
              <w:rPr>
                <w:rFonts w:ascii="Arial" w:hAnsi="Arial" w:cs="Arial"/>
                <w:b/>
                <w:bCs/>
                <w:lang w:eastAsia="pt-BR"/>
              </w:rPr>
              <w:t>Sul</w:t>
            </w:r>
          </w:p>
        </w:tc>
        <w:tc>
          <w:tcPr>
            <w:tcW w:w="0" w:type="auto"/>
            <w:tcBorders>
              <w:top w:val="single" w:sz="4" w:space="0" w:color="auto"/>
              <w:left w:val="single" w:sz="4" w:space="0" w:color="auto"/>
              <w:bottom w:val="single" w:sz="4" w:space="0" w:color="auto"/>
              <w:right w:val="single" w:sz="4" w:space="0" w:color="auto"/>
            </w:tcBorders>
            <w:hideMark/>
          </w:tcPr>
          <w:p w14:paraId="71D229B6" w14:textId="77777777" w:rsidR="00E56FEC" w:rsidRPr="0054185E" w:rsidRDefault="00E56FEC">
            <w:pPr>
              <w:spacing w:line="240" w:lineRule="auto"/>
              <w:ind w:left="0" w:hanging="2"/>
              <w:jc w:val="center"/>
              <w:rPr>
                <w:rFonts w:ascii="Arial" w:hAnsi="Arial" w:cs="Arial"/>
                <w:b/>
                <w:bCs/>
                <w:lang w:eastAsia="pt-BR"/>
              </w:rPr>
            </w:pPr>
            <w:r w:rsidRPr="0054185E">
              <w:rPr>
                <w:rFonts w:ascii="Arial" w:hAnsi="Arial" w:cs="Arial"/>
                <w:b/>
                <w:bCs/>
                <w:lang w:eastAsia="pt-BR"/>
              </w:rPr>
              <w:t>Centro-Oeste</w:t>
            </w:r>
          </w:p>
        </w:tc>
        <w:tc>
          <w:tcPr>
            <w:tcW w:w="0" w:type="auto"/>
            <w:tcBorders>
              <w:top w:val="single" w:sz="4" w:space="0" w:color="auto"/>
              <w:left w:val="single" w:sz="4" w:space="0" w:color="auto"/>
              <w:bottom w:val="single" w:sz="4" w:space="0" w:color="auto"/>
              <w:right w:val="single" w:sz="4" w:space="0" w:color="auto"/>
            </w:tcBorders>
            <w:hideMark/>
          </w:tcPr>
          <w:p w14:paraId="26972614" w14:textId="77777777" w:rsidR="00E56FEC" w:rsidRPr="0054185E" w:rsidRDefault="00E56FEC">
            <w:pPr>
              <w:spacing w:line="240" w:lineRule="auto"/>
              <w:ind w:left="0" w:hanging="2"/>
              <w:jc w:val="center"/>
              <w:rPr>
                <w:rFonts w:ascii="Arial" w:hAnsi="Arial" w:cs="Arial"/>
                <w:b/>
                <w:bCs/>
                <w:lang w:eastAsia="pt-BR"/>
              </w:rPr>
            </w:pPr>
            <w:r w:rsidRPr="0054185E">
              <w:rPr>
                <w:rFonts w:ascii="Arial" w:hAnsi="Arial" w:cs="Arial"/>
                <w:b/>
                <w:bCs/>
                <w:lang w:eastAsia="pt-BR"/>
              </w:rPr>
              <w:t>Total</w:t>
            </w:r>
          </w:p>
        </w:tc>
      </w:tr>
      <w:tr w:rsidR="00E56FEC" w:rsidRPr="0054185E" w14:paraId="20D26E85"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027105C9"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Menor de 1 ano</w:t>
            </w:r>
          </w:p>
        </w:tc>
        <w:tc>
          <w:tcPr>
            <w:tcW w:w="0" w:type="auto"/>
            <w:tcBorders>
              <w:top w:val="single" w:sz="4" w:space="0" w:color="auto"/>
              <w:left w:val="single" w:sz="4" w:space="0" w:color="auto"/>
              <w:bottom w:val="single" w:sz="4" w:space="0" w:color="auto"/>
              <w:right w:val="single" w:sz="4" w:space="0" w:color="auto"/>
            </w:tcBorders>
            <w:hideMark/>
          </w:tcPr>
          <w:p w14:paraId="44F79FE6"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405</w:t>
            </w:r>
          </w:p>
        </w:tc>
        <w:tc>
          <w:tcPr>
            <w:tcW w:w="0" w:type="auto"/>
            <w:tcBorders>
              <w:top w:val="single" w:sz="4" w:space="0" w:color="auto"/>
              <w:left w:val="single" w:sz="4" w:space="0" w:color="auto"/>
              <w:bottom w:val="single" w:sz="4" w:space="0" w:color="auto"/>
              <w:right w:val="single" w:sz="4" w:space="0" w:color="auto"/>
            </w:tcBorders>
            <w:hideMark/>
          </w:tcPr>
          <w:p w14:paraId="6ABE1704"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538</w:t>
            </w:r>
          </w:p>
        </w:tc>
        <w:tc>
          <w:tcPr>
            <w:tcW w:w="0" w:type="auto"/>
            <w:tcBorders>
              <w:top w:val="single" w:sz="4" w:space="0" w:color="auto"/>
              <w:left w:val="single" w:sz="4" w:space="0" w:color="auto"/>
              <w:bottom w:val="single" w:sz="4" w:space="0" w:color="auto"/>
              <w:right w:val="single" w:sz="4" w:space="0" w:color="auto"/>
            </w:tcBorders>
            <w:hideMark/>
          </w:tcPr>
          <w:p w14:paraId="1985EAD8"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291</w:t>
            </w:r>
          </w:p>
        </w:tc>
        <w:tc>
          <w:tcPr>
            <w:tcW w:w="0" w:type="auto"/>
            <w:tcBorders>
              <w:top w:val="single" w:sz="4" w:space="0" w:color="auto"/>
              <w:left w:val="single" w:sz="4" w:space="0" w:color="auto"/>
              <w:bottom w:val="single" w:sz="4" w:space="0" w:color="auto"/>
              <w:right w:val="single" w:sz="4" w:space="0" w:color="auto"/>
            </w:tcBorders>
            <w:hideMark/>
          </w:tcPr>
          <w:p w14:paraId="418F13A5"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571</w:t>
            </w:r>
          </w:p>
        </w:tc>
        <w:tc>
          <w:tcPr>
            <w:tcW w:w="0" w:type="auto"/>
            <w:tcBorders>
              <w:top w:val="single" w:sz="4" w:space="0" w:color="auto"/>
              <w:left w:val="single" w:sz="4" w:space="0" w:color="auto"/>
              <w:bottom w:val="single" w:sz="4" w:space="0" w:color="auto"/>
              <w:right w:val="single" w:sz="4" w:space="0" w:color="auto"/>
            </w:tcBorders>
            <w:hideMark/>
          </w:tcPr>
          <w:p w14:paraId="28F17D1B"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341</w:t>
            </w:r>
          </w:p>
        </w:tc>
        <w:tc>
          <w:tcPr>
            <w:tcW w:w="0" w:type="auto"/>
            <w:tcBorders>
              <w:top w:val="single" w:sz="4" w:space="0" w:color="auto"/>
              <w:left w:val="single" w:sz="4" w:space="0" w:color="auto"/>
              <w:bottom w:val="single" w:sz="4" w:space="0" w:color="auto"/>
              <w:right w:val="single" w:sz="4" w:space="0" w:color="auto"/>
            </w:tcBorders>
            <w:hideMark/>
          </w:tcPr>
          <w:p w14:paraId="53593851"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1.425</w:t>
            </w:r>
          </w:p>
        </w:tc>
      </w:tr>
      <w:tr w:rsidR="00E56FEC" w:rsidRPr="0054185E" w14:paraId="64B4D6E1"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43E697CB"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 a 4 anos</w:t>
            </w:r>
          </w:p>
        </w:tc>
        <w:tc>
          <w:tcPr>
            <w:tcW w:w="0" w:type="auto"/>
            <w:tcBorders>
              <w:top w:val="single" w:sz="4" w:space="0" w:color="auto"/>
              <w:left w:val="single" w:sz="4" w:space="0" w:color="auto"/>
              <w:bottom w:val="single" w:sz="4" w:space="0" w:color="auto"/>
              <w:right w:val="single" w:sz="4" w:space="0" w:color="auto"/>
            </w:tcBorders>
            <w:hideMark/>
          </w:tcPr>
          <w:p w14:paraId="005A186C"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210</w:t>
            </w:r>
          </w:p>
        </w:tc>
        <w:tc>
          <w:tcPr>
            <w:tcW w:w="0" w:type="auto"/>
            <w:tcBorders>
              <w:top w:val="single" w:sz="4" w:space="0" w:color="auto"/>
              <w:left w:val="single" w:sz="4" w:space="0" w:color="auto"/>
              <w:bottom w:val="single" w:sz="4" w:space="0" w:color="auto"/>
              <w:right w:val="single" w:sz="4" w:space="0" w:color="auto"/>
            </w:tcBorders>
            <w:hideMark/>
          </w:tcPr>
          <w:p w14:paraId="1B679A43"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189</w:t>
            </w:r>
          </w:p>
        </w:tc>
        <w:tc>
          <w:tcPr>
            <w:tcW w:w="0" w:type="auto"/>
            <w:tcBorders>
              <w:top w:val="single" w:sz="4" w:space="0" w:color="auto"/>
              <w:left w:val="single" w:sz="4" w:space="0" w:color="auto"/>
              <w:bottom w:val="single" w:sz="4" w:space="0" w:color="auto"/>
              <w:right w:val="single" w:sz="4" w:space="0" w:color="auto"/>
            </w:tcBorders>
            <w:hideMark/>
          </w:tcPr>
          <w:p w14:paraId="7095CA90"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127</w:t>
            </w:r>
          </w:p>
        </w:tc>
        <w:tc>
          <w:tcPr>
            <w:tcW w:w="0" w:type="auto"/>
            <w:tcBorders>
              <w:top w:val="single" w:sz="4" w:space="0" w:color="auto"/>
              <w:left w:val="single" w:sz="4" w:space="0" w:color="auto"/>
              <w:bottom w:val="single" w:sz="4" w:space="0" w:color="auto"/>
              <w:right w:val="single" w:sz="4" w:space="0" w:color="auto"/>
            </w:tcBorders>
            <w:hideMark/>
          </w:tcPr>
          <w:p w14:paraId="3D88F6D1"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358</w:t>
            </w:r>
          </w:p>
        </w:tc>
        <w:tc>
          <w:tcPr>
            <w:tcW w:w="0" w:type="auto"/>
            <w:tcBorders>
              <w:top w:val="single" w:sz="4" w:space="0" w:color="auto"/>
              <w:left w:val="single" w:sz="4" w:space="0" w:color="auto"/>
              <w:bottom w:val="single" w:sz="4" w:space="0" w:color="auto"/>
              <w:right w:val="single" w:sz="4" w:space="0" w:color="auto"/>
            </w:tcBorders>
            <w:hideMark/>
          </w:tcPr>
          <w:p w14:paraId="4A71772F"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64</w:t>
            </w:r>
          </w:p>
        </w:tc>
        <w:tc>
          <w:tcPr>
            <w:tcW w:w="0" w:type="auto"/>
            <w:tcBorders>
              <w:top w:val="single" w:sz="4" w:space="0" w:color="auto"/>
              <w:left w:val="single" w:sz="4" w:space="0" w:color="auto"/>
              <w:bottom w:val="single" w:sz="4" w:space="0" w:color="auto"/>
              <w:right w:val="single" w:sz="4" w:space="0" w:color="auto"/>
            </w:tcBorders>
            <w:hideMark/>
          </w:tcPr>
          <w:p w14:paraId="7DF615F2"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615</w:t>
            </w:r>
          </w:p>
        </w:tc>
      </w:tr>
      <w:tr w:rsidR="00E56FEC" w:rsidRPr="0054185E" w14:paraId="64AB4BA0"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08A45A39"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5 a 9 anos</w:t>
            </w:r>
          </w:p>
        </w:tc>
        <w:tc>
          <w:tcPr>
            <w:tcW w:w="0" w:type="auto"/>
            <w:tcBorders>
              <w:top w:val="single" w:sz="4" w:space="0" w:color="auto"/>
              <w:left w:val="single" w:sz="4" w:space="0" w:color="auto"/>
              <w:bottom w:val="single" w:sz="4" w:space="0" w:color="auto"/>
              <w:right w:val="single" w:sz="4" w:space="0" w:color="auto"/>
            </w:tcBorders>
            <w:hideMark/>
          </w:tcPr>
          <w:p w14:paraId="2425E013"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314</w:t>
            </w:r>
          </w:p>
        </w:tc>
        <w:tc>
          <w:tcPr>
            <w:tcW w:w="0" w:type="auto"/>
            <w:tcBorders>
              <w:top w:val="single" w:sz="4" w:space="0" w:color="auto"/>
              <w:left w:val="single" w:sz="4" w:space="0" w:color="auto"/>
              <w:bottom w:val="single" w:sz="4" w:space="0" w:color="auto"/>
              <w:right w:val="single" w:sz="4" w:space="0" w:color="auto"/>
            </w:tcBorders>
            <w:hideMark/>
          </w:tcPr>
          <w:p w14:paraId="5C12088D"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433</w:t>
            </w:r>
          </w:p>
        </w:tc>
        <w:tc>
          <w:tcPr>
            <w:tcW w:w="0" w:type="auto"/>
            <w:tcBorders>
              <w:top w:val="single" w:sz="4" w:space="0" w:color="auto"/>
              <w:left w:val="single" w:sz="4" w:space="0" w:color="auto"/>
              <w:bottom w:val="single" w:sz="4" w:space="0" w:color="auto"/>
              <w:right w:val="single" w:sz="4" w:space="0" w:color="auto"/>
            </w:tcBorders>
            <w:hideMark/>
          </w:tcPr>
          <w:p w14:paraId="3ADEE649"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111</w:t>
            </w:r>
          </w:p>
        </w:tc>
        <w:tc>
          <w:tcPr>
            <w:tcW w:w="0" w:type="auto"/>
            <w:tcBorders>
              <w:top w:val="single" w:sz="4" w:space="0" w:color="auto"/>
              <w:left w:val="single" w:sz="4" w:space="0" w:color="auto"/>
              <w:bottom w:val="single" w:sz="4" w:space="0" w:color="auto"/>
              <w:right w:val="single" w:sz="4" w:space="0" w:color="auto"/>
            </w:tcBorders>
            <w:hideMark/>
          </w:tcPr>
          <w:p w14:paraId="143548ED"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171</w:t>
            </w:r>
          </w:p>
        </w:tc>
        <w:tc>
          <w:tcPr>
            <w:tcW w:w="0" w:type="auto"/>
            <w:tcBorders>
              <w:top w:val="single" w:sz="4" w:space="0" w:color="auto"/>
              <w:left w:val="single" w:sz="4" w:space="0" w:color="auto"/>
              <w:bottom w:val="single" w:sz="4" w:space="0" w:color="auto"/>
              <w:right w:val="single" w:sz="4" w:space="0" w:color="auto"/>
            </w:tcBorders>
            <w:hideMark/>
          </w:tcPr>
          <w:p w14:paraId="5B3B6DBC"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361</w:t>
            </w:r>
          </w:p>
        </w:tc>
        <w:tc>
          <w:tcPr>
            <w:tcW w:w="0" w:type="auto"/>
            <w:tcBorders>
              <w:top w:val="single" w:sz="4" w:space="0" w:color="auto"/>
              <w:left w:val="single" w:sz="4" w:space="0" w:color="auto"/>
              <w:bottom w:val="single" w:sz="4" w:space="0" w:color="auto"/>
              <w:right w:val="single" w:sz="4" w:space="0" w:color="auto"/>
            </w:tcBorders>
            <w:hideMark/>
          </w:tcPr>
          <w:p w14:paraId="11EDA3A2"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1.025</w:t>
            </w:r>
          </w:p>
        </w:tc>
      </w:tr>
      <w:tr w:rsidR="00E56FEC" w:rsidRPr="0054185E" w14:paraId="572D272E"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1A8127CC"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10 a 14 anos</w:t>
            </w:r>
          </w:p>
        </w:tc>
        <w:tc>
          <w:tcPr>
            <w:tcW w:w="0" w:type="auto"/>
            <w:tcBorders>
              <w:top w:val="single" w:sz="4" w:space="0" w:color="auto"/>
              <w:left w:val="single" w:sz="4" w:space="0" w:color="auto"/>
              <w:bottom w:val="single" w:sz="4" w:space="0" w:color="auto"/>
              <w:right w:val="single" w:sz="4" w:space="0" w:color="auto"/>
            </w:tcBorders>
            <w:hideMark/>
          </w:tcPr>
          <w:p w14:paraId="67E07B73"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102</w:t>
            </w:r>
          </w:p>
        </w:tc>
        <w:tc>
          <w:tcPr>
            <w:tcW w:w="0" w:type="auto"/>
            <w:tcBorders>
              <w:top w:val="single" w:sz="4" w:space="0" w:color="auto"/>
              <w:left w:val="single" w:sz="4" w:space="0" w:color="auto"/>
              <w:bottom w:val="single" w:sz="4" w:space="0" w:color="auto"/>
              <w:right w:val="single" w:sz="4" w:space="0" w:color="auto"/>
            </w:tcBorders>
            <w:hideMark/>
          </w:tcPr>
          <w:p w14:paraId="29ECC96A"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82</w:t>
            </w:r>
          </w:p>
        </w:tc>
        <w:tc>
          <w:tcPr>
            <w:tcW w:w="0" w:type="auto"/>
            <w:tcBorders>
              <w:top w:val="single" w:sz="4" w:space="0" w:color="auto"/>
              <w:left w:val="single" w:sz="4" w:space="0" w:color="auto"/>
              <w:bottom w:val="single" w:sz="4" w:space="0" w:color="auto"/>
              <w:right w:val="single" w:sz="4" w:space="0" w:color="auto"/>
            </w:tcBorders>
            <w:hideMark/>
          </w:tcPr>
          <w:p w14:paraId="7BF7AACA"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73</w:t>
            </w:r>
          </w:p>
        </w:tc>
        <w:tc>
          <w:tcPr>
            <w:tcW w:w="0" w:type="auto"/>
            <w:tcBorders>
              <w:top w:val="single" w:sz="4" w:space="0" w:color="auto"/>
              <w:left w:val="single" w:sz="4" w:space="0" w:color="auto"/>
              <w:bottom w:val="single" w:sz="4" w:space="0" w:color="auto"/>
              <w:right w:val="single" w:sz="4" w:space="0" w:color="auto"/>
            </w:tcBorders>
            <w:hideMark/>
          </w:tcPr>
          <w:p w14:paraId="67600BEE"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73</w:t>
            </w:r>
          </w:p>
        </w:tc>
        <w:tc>
          <w:tcPr>
            <w:tcW w:w="0" w:type="auto"/>
            <w:tcBorders>
              <w:top w:val="single" w:sz="4" w:space="0" w:color="auto"/>
              <w:left w:val="single" w:sz="4" w:space="0" w:color="auto"/>
              <w:bottom w:val="single" w:sz="4" w:space="0" w:color="auto"/>
              <w:right w:val="single" w:sz="4" w:space="0" w:color="auto"/>
            </w:tcBorders>
            <w:hideMark/>
          </w:tcPr>
          <w:p w14:paraId="6AB68FBC"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15</w:t>
            </w:r>
          </w:p>
        </w:tc>
        <w:tc>
          <w:tcPr>
            <w:tcW w:w="0" w:type="auto"/>
            <w:tcBorders>
              <w:top w:val="single" w:sz="4" w:space="0" w:color="auto"/>
              <w:left w:val="single" w:sz="4" w:space="0" w:color="auto"/>
              <w:bottom w:val="single" w:sz="4" w:space="0" w:color="auto"/>
              <w:right w:val="single" w:sz="4" w:space="0" w:color="auto"/>
            </w:tcBorders>
            <w:hideMark/>
          </w:tcPr>
          <w:p w14:paraId="78B51D2C"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315</w:t>
            </w:r>
          </w:p>
        </w:tc>
      </w:tr>
      <w:tr w:rsidR="00E56FEC" w:rsidRPr="0054185E" w14:paraId="2801262D"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7A44F5D6"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15 a 19 anos</w:t>
            </w:r>
          </w:p>
        </w:tc>
        <w:tc>
          <w:tcPr>
            <w:tcW w:w="0" w:type="auto"/>
            <w:tcBorders>
              <w:top w:val="single" w:sz="4" w:space="0" w:color="auto"/>
              <w:left w:val="single" w:sz="4" w:space="0" w:color="auto"/>
              <w:bottom w:val="single" w:sz="4" w:space="0" w:color="auto"/>
              <w:right w:val="single" w:sz="4" w:space="0" w:color="auto"/>
            </w:tcBorders>
            <w:hideMark/>
          </w:tcPr>
          <w:p w14:paraId="429802AF"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121</w:t>
            </w:r>
          </w:p>
        </w:tc>
        <w:tc>
          <w:tcPr>
            <w:tcW w:w="0" w:type="auto"/>
            <w:tcBorders>
              <w:top w:val="single" w:sz="4" w:space="0" w:color="auto"/>
              <w:left w:val="single" w:sz="4" w:space="0" w:color="auto"/>
              <w:bottom w:val="single" w:sz="4" w:space="0" w:color="auto"/>
              <w:right w:val="single" w:sz="4" w:space="0" w:color="auto"/>
            </w:tcBorders>
            <w:hideMark/>
          </w:tcPr>
          <w:p w14:paraId="5CABDBCC"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82</w:t>
            </w:r>
          </w:p>
        </w:tc>
        <w:tc>
          <w:tcPr>
            <w:tcW w:w="0" w:type="auto"/>
            <w:tcBorders>
              <w:top w:val="single" w:sz="4" w:space="0" w:color="auto"/>
              <w:left w:val="single" w:sz="4" w:space="0" w:color="auto"/>
              <w:bottom w:val="single" w:sz="4" w:space="0" w:color="auto"/>
              <w:right w:val="single" w:sz="4" w:space="0" w:color="auto"/>
            </w:tcBorders>
            <w:hideMark/>
          </w:tcPr>
          <w:p w14:paraId="481C1459"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75</w:t>
            </w:r>
          </w:p>
        </w:tc>
        <w:tc>
          <w:tcPr>
            <w:tcW w:w="0" w:type="auto"/>
            <w:tcBorders>
              <w:top w:val="single" w:sz="4" w:space="0" w:color="auto"/>
              <w:left w:val="single" w:sz="4" w:space="0" w:color="auto"/>
              <w:bottom w:val="single" w:sz="4" w:space="0" w:color="auto"/>
              <w:right w:val="single" w:sz="4" w:space="0" w:color="auto"/>
            </w:tcBorders>
            <w:hideMark/>
          </w:tcPr>
          <w:p w14:paraId="7845821B"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56</w:t>
            </w:r>
          </w:p>
        </w:tc>
        <w:tc>
          <w:tcPr>
            <w:tcW w:w="0" w:type="auto"/>
            <w:tcBorders>
              <w:top w:val="single" w:sz="4" w:space="0" w:color="auto"/>
              <w:left w:val="single" w:sz="4" w:space="0" w:color="auto"/>
              <w:bottom w:val="single" w:sz="4" w:space="0" w:color="auto"/>
              <w:right w:val="single" w:sz="4" w:space="0" w:color="auto"/>
            </w:tcBorders>
            <w:hideMark/>
          </w:tcPr>
          <w:p w14:paraId="1D9D359B"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67</w:t>
            </w:r>
          </w:p>
        </w:tc>
        <w:tc>
          <w:tcPr>
            <w:tcW w:w="0" w:type="auto"/>
            <w:tcBorders>
              <w:top w:val="single" w:sz="4" w:space="0" w:color="auto"/>
              <w:left w:val="single" w:sz="4" w:space="0" w:color="auto"/>
              <w:bottom w:val="single" w:sz="4" w:space="0" w:color="auto"/>
              <w:right w:val="single" w:sz="4" w:space="0" w:color="auto"/>
            </w:tcBorders>
            <w:hideMark/>
          </w:tcPr>
          <w:p w14:paraId="331E2F16"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301</w:t>
            </w:r>
          </w:p>
        </w:tc>
      </w:tr>
      <w:tr w:rsidR="00E56FEC" w:rsidRPr="0054185E" w14:paraId="00158E18" w14:textId="77777777" w:rsidTr="00E56FEC">
        <w:tc>
          <w:tcPr>
            <w:tcW w:w="0" w:type="auto"/>
            <w:tcBorders>
              <w:top w:val="single" w:sz="4" w:space="0" w:color="auto"/>
              <w:left w:val="single" w:sz="4" w:space="0" w:color="auto"/>
              <w:bottom w:val="single" w:sz="4" w:space="0" w:color="auto"/>
              <w:right w:val="single" w:sz="4" w:space="0" w:color="auto"/>
            </w:tcBorders>
            <w:hideMark/>
          </w:tcPr>
          <w:p w14:paraId="4F225541" w14:textId="77777777" w:rsidR="00E56FEC" w:rsidRPr="0054185E" w:rsidRDefault="00E56FEC">
            <w:pPr>
              <w:spacing w:line="240" w:lineRule="auto"/>
              <w:ind w:left="0" w:hanging="2"/>
              <w:rPr>
                <w:rFonts w:ascii="Arial" w:hAnsi="Arial" w:cs="Arial"/>
                <w:lang w:eastAsia="pt-BR"/>
              </w:rPr>
            </w:pPr>
            <w:r w:rsidRPr="0054185E">
              <w:rPr>
                <w:rFonts w:ascii="Arial" w:hAnsi="Arial" w:cs="Arial"/>
                <w:b/>
                <w:bCs/>
                <w:lang w:eastAsia="pt-BR"/>
              </w:rPr>
              <w:t>Total</w:t>
            </w:r>
          </w:p>
        </w:tc>
        <w:tc>
          <w:tcPr>
            <w:tcW w:w="0" w:type="auto"/>
            <w:tcBorders>
              <w:top w:val="single" w:sz="4" w:space="0" w:color="auto"/>
              <w:left w:val="single" w:sz="4" w:space="0" w:color="auto"/>
              <w:bottom w:val="single" w:sz="4" w:space="0" w:color="auto"/>
              <w:right w:val="single" w:sz="4" w:space="0" w:color="auto"/>
            </w:tcBorders>
            <w:hideMark/>
          </w:tcPr>
          <w:p w14:paraId="732D6E56"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668</w:t>
            </w:r>
          </w:p>
        </w:tc>
        <w:tc>
          <w:tcPr>
            <w:tcW w:w="0" w:type="auto"/>
            <w:tcBorders>
              <w:top w:val="single" w:sz="4" w:space="0" w:color="auto"/>
              <w:left w:val="single" w:sz="4" w:space="0" w:color="auto"/>
              <w:bottom w:val="single" w:sz="4" w:space="0" w:color="auto"/>
              <w:right w:val="single" w:sz="4" w:space="0" w:color="auto"/>
            </w:tcBorders>
            <w:hideMark/>
          </w:tcPr>
          <w:p w14:paraId="30EEBD46"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817</w:t>
            </w:r>
          </w:p>
        </w:tc>
        <w:tc>
          <w:tcPr>
            <w:tcW w:w="0" w:type="auto"/>
            <w:tcBorders>
              <w:top w:val="single" w:sz="4" w:space="0" w:color="auto"/>
              <w:left w:val="single" w:sz="4" w:space="0" w:color="auto"/>
              <w:bottom w:val="single" w:sz="4" w:space="0" w:color="auto"/>
              <w:right w:val="single" w:sz="4" w:space="0" w:color="auto"/>
            </w:tcBorders>
            <w:hideMark/>
          </w:tcPr>
          <w:p w14:paraId="51DFECC9"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498</w:t>
            </w:r>
          </w:p>
        </w:tc>
        <w:tc>
          <w:tcPr>
            <w:tcW w:w="0" w:type="auto"/>
            <w:tcBorders>
              <w:top w:val="single" w:sz="4" w:space="0" w:color="auto"/>
              <w:left w:val="single" w:sz="4" w:space="0" w:color="auto"/>
              <w:bottom w:val="single" w:sz="4" w:space="0" w:color="auto"/>
              <w:right w:val="single" w:sz="4" w:space="0" w:color="auto"/>
            </w:tcBorders>
            <w:hideMark/>
          </w:tcPr>
          <w:p w14:paraId="168BCA5E"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117</w:t>
            </w:r>
          </w:p>
        </w:tc>
        <w:tc>
          <w:tcPr>
            <w:tcW w:w="0" w:type="auto"/>
            <w:tcBorders>
              <w:top w:val="single" w:sz="4" w:space="0" w:color="auto"/>
              <w:left w:val="single" w:sz="4" w:space="0" w:color="auto"/>
              <w:bottom w:val="single" w:sz="4" w:space="0" w:color="auto"/>
              <w:right w:val="single" w:sz="4" w:space="0" w:color="auto"/>
            </w:tcBorders>
            <w:hideMark/>
          </w:tcPr>
          <w:p w14:paraId="0BDF287B"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2.339</w:t>
            </w:r>
          </w:p>
        </w:tc>
        <w:tc>
          <w:tcPr>
            <w:tcW w:w="0" w:type="auto"/>
            <w:tcBorders>
              <w:top w:val="single" w:sz="4" w:space="0" w:color="auto"/>
              <w:left w:val="single" w:sz="4" w:space="0" w:color="auto"/>
              <w:bottom w:val="single" w:sz="4" w:space="0" w:color="auto"/>
              <w:right w:val="single" w:sz="4" w:space="0" w:color="auto"/>
            </w:tcBorders>
            <w:hideMark/>
          </w:tcPr>
          <w:p w14:paraId="0B20B03B" w14:textId="77777777" w:rsidR="00E56FEC" w:rsidRPr="0054185E" w:rsidRDefault="00E56FEC">
            <w:pPr>
              <w:spacing w:line="240" w:lineRule="auto"/>
              <w:ind w:left="0" w:hanging="2"/>
              <w:rPr>
                <w:rFonts w:ascii="Arial" w:hAnsi="Arial" w:cs="Arial"/>
                <w:lang w:eastAsia="pt-BR"/>
              </w:rPr>
            </w:pPr>
            <w:r w:rsidRPr="0054185E">
              <w:rPr>
                <w:rFonts w:ascii="Arial" w:hAnsi="Arial" w:cs="Arial"/>
                <w:lang w:eastAsia="pt-BR"/>
              </w:rPr>
              <w:t>2.339</w:t>
            </w:r>
          </w:p>
        </w:tc>
      </w:tr>
    </w:tbl>
    <w:p w14:paraId="0000003E" w14:textId="0C02C768" w:rsidR="00880E69" w:rsidRPr="0054185E" w:rsidRDefault="00E56FEC" w:rsidP="002A7C35">
      <w:pPr>
        <w:pStyle w:val="Normal1"/>
        <w:ind w:firstLine="0"/>
        <w:jc w:val="center"/>
        <w:rPr>
          <w:rFonts w:ascii="Arial" w:hAnsi="Arial" w:cs="Arial"/>
          <w:b/>
          <w:bCs/>
          <w:sz w:val="20"/>
          <w:szCs w:val="20"/>
        </w:rPr>
      </w:pPr>
      <w:r w:rsidRPr="0054185E">
        <w:rPr>
          <w:rFonts w:ascii="Arial" w:hAnsi="Arial" w:cs="Arial"/>
          <w:b/>
          <w:bCs/>
          <w:sz w:val="20"/>
          <w:szCs w:val="20"/>
        </w:rPr>
        <w:t>Fonte:</w:t>
      </w:r>
      <w:r w:rsidRPr="0054185E">
        <w:rPr>
          <w:rFonts w:ascii="Arial" w:hAnsi="Arial" w:cs="Arial"/>
          <w:sz w:val="20"/>
          <w:szCs w:val="20"/>
        </w:rPr>
        <w:t xml:space="preserve"> (</w:t>
      </w:r>
      <w:r w:rsidR="00561133" w:rsidRPr="0054185E">
        <w:rPr>
          <w:rFonts w:ascii="Arial" w:hAnsi="Arial" w:cs="Arial"/>
          <w:sz w:val="20"/>
          <w:szCs w:val="20"/>
          <w:shd w:val="clear" w:color="auto" w:fill="FFFFFF"/>
        </w:rPr>
        <w:t>DATASUS</w:t>
      </w:r>
      <w:r w:rsidRPr="0054185E">
        <w:rPr>
          <w:rFonts w:ascii="Arial" w:hAnsi="Arial" w:cs="Arial"/>
          <w:sz w:val="20"/>
          <w:szCs w:val="20"/>
          <w:shd w:val="clear" w:color="auto" w:fill="FFFFFF"/>
        </w:rPr>
        <w:t>; 2021)</w:t>
      </w:r>
    </w:p>
    <w:p w14:paraId="16AF40ED" w14:textId="468D4DB5" w:rsidR="00307E83" w:rsidRPr="0054185E" w:rsidRDefault="005C363B" w:rsidP="00C46B9E">
      <w:pPr>
        <w:pBdr>
          <w:top w:val="nil"/>
          <w:left w:val="nil"/>
          <w:bottom w:val="nil"/>
          <w:right w:val="nil"/>
          <w:between w:val="nil"/>
        </w:pBdr>
        <w:spacing w:line="240" w:lineRule="auto"/>
        <w:ind w:left="0" w:hanging="2"/>
        <w:jc w:val="both"/>
        <w:rPr>
          <w:rFonts w:ascii="Arial" w:eastAsia="Arial" w:hAnsi="Arial" w:cs="Arial"/>
        </w:rPr>
      </w:pPr>
      <w:r w:rsidRPr="0054185E">
        <w:rPr>
          <w:rFonts w:ascii="Arial" w:eastAsia="Arial" w:hAnsi="Arial" w:cs="Arial"/>
          <w:color w:val="000000"/>
        </w:rPr>
        <w:tab/>
      </w:r>
      <w:r w:rsidRPr="0054185E">
        <w:rPr>
          <w:rFonts w:ascii="Arial" w:eastAsia="Arial" w:hAnsi="Arial" w:cs="Arial"/>
          <w:color w:val="000000"/>
        </w:rPr>
        <w:tab/>
      </w:r>
    </w:p>
    <w:p w14:paraId="00000060" w14:textId="77777777" w:rsidR="00880E69" w:rsidRPr="0054185E" w:rsidRDefault="00C81ACD">
      <w:pPr>
        <w:pBdr>
          <w:top w:val="nil"/>
          <w:left w:val="nil"/>
          <w:bottom w:val="nil"/>
          <w:right w:val="nil"/>
          <w:between w:val="nil"/>
        </w:pBdr>
        <w:spacing w:line="240" w:lineRule="auto"/>
        <w:ind w:left="0" w:hanging="2"/>
        <w:rPr>
          <w:rFonts w:ascii="Arial" w:eastAsia="Arial" w:hAnsi="Arial" w:cs="Arial"/>
          <w:b/>
          <w:color w:val="000000"/>
        </w:rPr>
      </w:pPr>
      <w:r w:rsidRPr="0054185E">
        <w:rPr>
          <w:rFonts w:ascii="Arial" w:eastAsia="Arial" w:hAnsi="Arial" w:cs="Arial"/>
          <w:b/>
          <w:color w:val="000000"/>
        </w:rPr>
        <w:t xml:space="preserve">4 DISCUSSÃO </w:t>
      </w:r>
    </w:p>
    <w:p w14:paraId="00000061" w14:textId="77777777" w:rsidR="00880E69" w:rsidRPr="0054185E" w:rsidRDefault="00C81ACD" w:rsidP="001F0303">
      <w:pPr>
        <w:pBdr>
          <w:top w:val="nil"/>
          <w:left w:val="nil"/>
          <w:bottom w:val="nil"/>
          <w:right w:val="nil"/>
          <w:between w:val="nil"/>
        </w:pBdr>
        <w:spacing w:line="240" w:lineRule="auto"/>
        <w:ind w:left="-2" w:firstLineChars="0" w:firstLine="720"/>
        <w:jc w:val="both"/>
        <w:rPr>
          <w:rFonts w:ascii="Arial" w:eastAsia="Arial" w:hAnsi="Arial" w:cs="Arial"/>
          <w:b/>
          <w:color w:val="000000"/>
        </w:rPr>
      </w:pPr>
      <w:r w:rsidRPr="0054185E">
        <w:rPr>
          <w:rFonts w:ascii="Arial" w:eastAsia="Arial" w:hAnsi="Arial" w:cs="Arial"/>
          <w:b/>
          <w:color w:val="000000"/>
        </w:rPr>
        <w:tab/>
      </w:r>
    </w:p>
    <w:p w14:paraId="19582A7A" w14:textId="0564E0ED" w:rsidR="00181358" w:rsidRPr="0054185E" w:rsidRDefault="00181358" w:rsidP="00181358">
      <w:pPr>
        <w:pStyle w:val="Normal1"/>
        <w:ind w:firstLine="720"/>
        <w:jc w:val="both"/>
        <w:rPr>
          <w:rFonts w:ascii="Arial" w:eastAsia="Arial" w:hAnsi="Arial" w:cs="Arial"/>
          <w:color w:val="000000"/>
          <w:position w:val="-1"/>
          <w:lang w:eastAsia="pt-PT"/>
        </w:rPr>
      </w:pPr>
      <w:r w:rsidRPr="0054185E">
        <w:rPr>
          <w:rFonts w:ascii="Arial" w:eastAsia="Arial" w:hAnsi="Arial" w:cs="Arial"/>
          <w:color w:val="000000"/>
          <w:position w:val="-1"/>
          <w:lang w:eastAsia="pt-PT"/>
        </w:rPr>
        <w:t>A alta  incidência de diarreia  aguda  no público infantil na faixa etária de até 5 anos juntamente com as regiões  que estão em desenvolvimento no qual apresenta déficits  na infraestrutura socioeconômica como o sertão  da Paraíba,  desacata a gravidade dessa condição, e a necessidade de melhorias nas políticas públicas</w:t>
      </w:r>
      <w:r w:rsidR="00EE5DD5" w:rsidRPr="00EE5DD5">
        <w:rPr>
          <w:rFonts w:ascii="Arial" w:eastAsia="Arial" w:hAnsi="Arial" w:cs="Arial"/>
          <w:color w:val="000000"/>
          <w:position w:val="-1"/>
          <w:lang w:eastAsia="pt-PT"/>
        </w:rPr>
        <w:t>(Silva</w:t>
      </w:r>
      <w:r w:rsidR="00351FE2">
        <w:rPr>
          <w:rFonts w:ascii="Arial" w:eastAsia="Arial" w:hAnsi="Arial" w:cs="Arial"/>
          <w:color w:val="000000"/>
          <w:position w:val="-1"/>
          <w:lang w:eastAsia="pt-PT"/>
        </w:rPr>
        <w:t xml:space="preserve"> </w:t>
      </w:r>
      <w:r w:rsidR="00351FE2" w:rsidRPr="00351FE2">
        <w:rPr>
          <w:rFonts w:ascii="Arial" w:eastAsia="Arial" w:hAnsi="Arial" w:cs="Arial"/>
          <w:i/>
          <w:color w:val="000000"/>
          <w:position w:val="-1"/>
          <w:lang w:eastAsia="pt-PT"/>
        </w:rPr>
        <w:lastRenderedPageBreak/>
        <w:t>et al.,</w:t>
      </w:r>
      <w:r w:rsidR="00351FE2">
        <w:rPr>
          <w:rFonts w:ascii="Arial" w:eastAsia="Arial" w:hAnsi="Arial" w:cs="Arial"/>
          <w:color w:val="000000"/>
          <w:position w:val="-1"/>
          <w:lang w:eastAsia="pt-PT"/>
        </w:rPr>
        <w:t xml:space="preserve"> </w:t>
      </w:r>
      <w:r w:rsidR="00EE5DD5" w:rsidRPr="00EE5DD5">
        <w:rPr>
          <w:rFonts w:ascii="Arial" w:eastAsia="Arial" w:hAnsi="Arial" w:cs="Arial"/>
          <w:color w:val="000000"/>
          <w:position w:val="-1"/>
          <w:lang w:eastAsia="pt-PT"/>
        </w:rPr>
        <w:t>2023)</w:t>
      </w:r>
      <w:r w:rsidRPr="0054185E">
        <w:rPr>
          <w:rFonts w:ascii="Arial" w:eastAsia="Arial" w:hAnsi="Arial" w:cs="Arial"/>
          <w:color w:val="000000"/>
          <w:position w:val="-1"/>
          <w:lang w:eastAsia="pt-PT"/>
        </w:rPr>
        <w:t>. Os dados   entre 2017 a 2021, que constatou que correu 2.339 óbitos infantis por causa da diarreia e gastroenterite infecciosa presumível e indicam que a prevalência é entre crianças menores de 1 ano, decorrente da sua imunidade que ainda está em desenvolvimento</w:t>
      </w:r>
      <w:r w:rsidR="00C30B7A">
        <w:rPr>
          <w:rFonts w:ascii="Arial" w:eastAsia="Arial" w:hAnsi="Arial" w:cs="Arial"/>
          <w:color w:val="000000"/>
          <w:position w:val="-1"/>
          <w:lang w:eastAsia="pt-PT"/>
        </w:rPr>
        <w:t xml:space="preserve">  (UNICEF, 2023)</w:t>
      </w:r>
      <w:r w:rsidRPr="0054185E">
        <w:rPr>
          <w:rFonts w:ascii="Arial" w:eastAsia="Arial" w:hAnsi="Arial" w:cs="Arial"/>
          <w:color w:val="000000"/>
          <w:position w:val="-1"/>
          <w:lang w:eastAsia="pt-PT"/>
        </w:rPr>
        <w:t>. Outros fatores são preponderantes para o desenvolvimento dessa patologia, como o acesso à água potável e acesso a saneamento básico.  A enfermagem exerce um papel crucial no processo da identificação da desidratação, visto que a diarreia pode levar a complicações como a desidratação</w:t>
      </w:r>
      <w:r w:rsidR="00C30B7A" w:rsidRPr="00C30B7A">
        <w:rPr>
          <w:rFonts w:ascii="Arial" w:eastAsia="Arial" w:hAnsi="Arial" w:cs="Arial"/>
          <w:color w:val="000000"/>
          <w:position w:val="-1"/>
          <w:lang w:eastAsia="pt-PT"/>
        </w:rPr>
        <w:t>, conforme ap</w:t>
      </w:r>
      <w:r w:rsidR="00C30B7A">
        <w:rPr>
          <w:rFonts w:ascii="Arial" w:eastAsia="Arial" w:hAnsi="Arial" w:cs="Arial"/>
          <w:color w:val="000000"/>
          <w:position w:val="-1"/>
          <w:lang w:eastAsia="pt-PT"/>
        </w:rPr>
        <w:t>ontado por Macedo et al.</w:t>
      </w:r>
      <w:r w:rsidR="00351FE2">
        <w:rPr>
          <w:rFonts w:ascii="Arial" w:eastAsia="Arial" w:hAnsi="Arial" w:cs="Arial"/>
          <w:color w:val="000000"/>
          <w:position w:val="-1"/>
          <w:lang w:eastAsia="pt-PT"/>
        </w:rPr>
        <w:t>,</w:t>
      </w:r>
      <w:r w:rsidR="00C30B7A">
        <w:rPr>
          <w:rFonts w:ascii="Arial" w:eastAsia="Arial" w:hAnsi="Arial" w:cs="Arial"/>
          <w:color w:val="000000"/>
          <w:position w:val="-1"/>
          <w:lang w:eastAsia="pt-PT"/>
        </w:rPr>
        <w:t xml:space="preserve"> (2021)</w:t>
      </w:r>
      <w:r w:rsidRPr="0054185E">
        <w:rPr>
          <w:rFonts w:ascii="Arial" w:eastAsia="Arial" w:hAnsi="Arial" w:cs="Arial"/>
          <w:color w:val="000000"/>
          <w:position w:val="-1"/>
          <w:lang w:eastAsia="pt-PT"/>
        </w:rPr>
        <w:t>.</w:t>
      </w:r>
    </w:p>
    <w:p w14:paraId="132B2893" w14:textId="64064BC4" w:rsidR="001F0303" w:rsidRPr="0054185E" w:rsidRDefault="00181358" w:rsidP="00181358">
      <w:pPr>
        <w:pStyle w:val="Normal1"/>
        <w:ind w:firstLine="720"/>
        <w:jc w:val="both"/>
        <w:rPr>
          <w:rFonts w:ascii="Arial" w:eastAsia="Arial" w:hAnsi="Arial" w:cs="Arial"/>
          <w:color w:val="000000"/>
          <w:position w:val="-1"/>
          <w:lang w:eastAsia="pt-PT"/>
        </w:rPr>
      </w:pPr>
      <w:r w:rsidRPr="0054185E">
        <w:rPr>
          <w:rFonts w:ascii="Arial" w:eastAsia="Arial" w:hAnsi="Arial" w:cs="Arial"/>
          <w:color w:val="000000"/>
          <w:position w:val="-1"/>
          <w:lang w:eastAsia="pt-PT"/>
        </w:rPr>
        <w:t>Dessa forma, destaca a importância do desenvolvimento da educação em saúde como instrumento estratégico para reduzir o número de mortes decorrentes da diarreia</w:t>
      </w:r>
      <w:r w:rsidR="00C30B7A">
        <w:rPr>
          <w:rFonts w:ascii="Arial" w:eastAsia="Arial" w:hAnsi="Arial" w:cs="Arial"/>
          <w:color w:val="000000"/>
          <w:position w:val="-1"/>
          <w:lang w:eastAsia="pt-PT"/>
        </w:rPr>
        <w:t xml:space="preserve">. </w:t>
      </w:r>
      <w:r w:rsidRPr="0054185E">
        <w:rPr>
          <w:rFonts w:ascii="Arial" w:eastAsia="Arial" w:hAnsi="Arial" w:cs="Arial"/>
          <w:color w:val="000000"/>
          <w:position w:val="-1"/>
          <w:lang w:eastAsia="pt-PT"/>
        </w:rPr>
        <w:t>Apesar dos avanços nos âmbitos de políticas públicas, como por exemplo campanhas de vacinação e incentivo ao aleitamento materno</w:t>
      </w:r>
      <w:r w:rsidR="00C30B7A" w:rsidRPr="00C30B7A">
        <w:rPr>
          <w:rFonts w:ascii="Arial" w:eastAsia="Arial" w:hAnsi="Arial" w:cs="Arial"/>
          <w:color w:val="000000"/>
          <w:position w:val="-1"/>
          <w:lang w:eastAsia="pt-PT"/>
        </w:rPr>
        <w:t>(</w:t>
      </w:r>
      <w:r w:rsidR="00D6667E" w:rsidRPr="00C30B7A">
        <w:rPr>
          <w:rFonts w:ascii="Arial" w:eastAsia="Arial" w:hAnsi="Arial" w:cs="Arial"/>
          <w:color w:val="000000"/>
          <w:position w:val="-1"/>
          <w:lang w:eastAsia="pt-PT"/>
        </w:rPr>
        <w:t>JOÃO</w:t>
      </w:r>
      <w:r w:rsidR="00351FE2">
        <w:rPr>
          <w:rFonts w:ascii="Arial" w:eastAsia="Arial" w:hAnsi="Arial" w:cs="Arial"/>
          <w:color w:val="000000"/>
          <w:position w:val="-1"/>
          <w:lang w:eastAsia="pt-PT"/>
        </w:rPr>
        <w:t xml:space="preserve">, </w:t>
      </w:r>
      <w:r w:rsidR="00C30B7A" w:rsidRPr="00C30B7A">
        <w:rPr>
          <w:rFonts w:ascii="Arial" w:eastAsia="Arial" w:hAnsi="Arial" w:cs="Arial"/>
          <w:color w:val="000000"/>
          <w:position w:val="-1"/>
          <w:lang w:eastAsia="pt-PT"/>
        </w:rPr>
        <w:t>2023)</w:t>
      </w:r>
      <w:r w:rsidR="00C30B7A">
        <w:rPr>
          <w:rFonts w:ascii="Arial" w:eastAsia="Arial" w:hAnsi="Arial" w:cs="Arial"/>
          <w:color w:val="000000"/>
          <w:position w:val="-1"/>
          <w:lang w:eastAsia="pt-PT"/>
        </w:rPr>
        <w:t>.</w:t>
      </w:r>
      <w:r w:rsidRPr="0054185E">
        <w:rPr>
          <w:rFonts w:ascii="Arial" w:eastAsia="Arial" w:hAnsi="Arial" w:cs="Arial"/>
          <w:color w:val="000000"/>
          <w:position w:val="-1"/>
          <w:lang w:eastAsia="pt-PT"/>
        </w:rPr>
        <w:t xml:space="preserve"> Entretanto, ainda corre lacunas   na inserção em ações educativas, tais como a distribuição de cartilhas, e rodas de conversas, no qual deveria ocorrer o compartilhamento de informações entre comunidade e profissionais de saúde. O papel na enfermagem desse cenário deve contribuir diretamente nesse processo, evitando casos de diária</w:t>
      </w:r>
      <w:r w:rsidR="00C30B7A" w:rsidRPr="00C30B7A">
        <w:rPr>
          <w:rFonts w:ascii="Arial" w:eastAsia="Arial" w:hAnsi="Arial" w:cs="Arial"/>
          <w:color w:val="000000"/>
          <w:position w:val="-1"/>
          <w:lang w:eastAsia="pt-PT"/>
        </w:rPr>
        <w:t>(</w:t>
      </w:r>
      <w:r w:rsidR="00D6667E" w:rsidRPr="00C30B7A">
        <w:rPr>
          <w:rFonts w:ascii="Arial" w:eastAsia="Arial" w:hAnsi="Arial" w:cs="Arial"/>
          <w:color w:val="000000"/>
          <w:position w:val="-1"/>
          <w:lang w:eastAsia="pt-PT"/>
        </w:rPr>
        <w:t>F</w:t>
      </w:r>
      <w:r w:rsidR="00C26795" w:rsidRPr="00C30B7A">
        <w:rPr>
          <w:rFonts w:ascii="Arial" w:eastAsia="Arial" w:hAnsi="Arial" w:cs="Arial"/>
          <w:color w:val="000000"/>
          <w:position w:val="-1"/>
          <w:lang w:eastAsia="pt-PT"/>
        </w:rPr>
        <w:t>erreira</w:t>
      </w:r>
      <w:r w:rsidR="00D6667E" w:rsidRPr="00C30B7A">
        <w:rPr>
          <w:rFonts w:ascii="Arial" w:eastAsia="Arial" w:hAnsi="Arial" w:cs="Arial"/>
          <w:color w:val="000000"/>
          <w:position w:val="-1"/>
          <w:lang w:eastAsia="pt-PT"/>
        </w:rPr>
        <w:t xml:space="preserve">, </w:t>
      </w:r>
      <w:r w:rsidR="00C30B7A" w:rsidRPr="00C30B7A">
        <w:rPr>
          <w:rFonts w:ascii="Arial" w:eastAsia="Arial" w:hAnsi="Arial" w:cs="Arial"/>
          <w:color w:val="000000"/>
          <w:position w:val="-1"/>
          <w:lang w:eastAsia="pt-PT"/>
        </w:rPr>
        <w:t>2023).</w:t>
      </w:r>
    </w:p>
    <w:p w14:paraId="70B4D940" w14:textId="5CA3E1C8" w:rsidR="00D6667E" w:rsidRPr="0054185E" w:rsidRDefault="002A7C35" w:rsidP="00D6667E">
      <w:pPr>
        <w:ind w:left="-2" w:firstLineChars="127" w:firstLine="305"/>
        <w:jc w:val="both"/>
        <w:rPr>
          <w:rFonts w:ascii="Arial" w:hAnsi="Arial" w:cs="Arial"/>
          <w:lang w:eastAsia="pt-BR"/>
        </w:rPr>
      </w:pPr>
      <w:r w:rsidRPr="0054185E">
        <w:rPr>
          <w:rFonts w:ascii="Arial" w:eastAsia="Arial" w:hAnsi="Arial" w:cs="Arial"/>
        </w:rPr>
        <w:t>Ademais, as tabela 1 e 2,  destaca que a maior parte dos óbitos  decorrente da diarreia e gastroenterite no Brasil no período entre 2017 a 2022, estar diretamente relacionado a crianças  menores de 1 ano de idade   ano (1.425 óbitos) , com ênfase  nas regiões Norte e NordesteJá sobre a etnia “branca" representa a maior parte do número de óbitos (1.538)</w:t>
      </w:r>
      <w:r w:rsidR="006B5D0C" w:rsidRPr="006B5D0C">
        <w:rPr>
          <w:rFonts w:ascii="Arial" w:eastAsia="Arial" w:hAnsi="Arial" w:cs="Arial"/>
        </w:rPr>
        <w:t xml:space="preserve"> </w:t>
      </w:r>
      <w:r w:rsidR="006B5D0C" w:rsidRPr="00C30B7A">
        <w:rPr>
          <w:rFonts w:ascii="Arial" w:eastAsia="Arial" w:hAnsi="Arial" w:cs="Arial"/>
        </w:rPr>
        <w:t>(DATASUS, 2021)</w:t>
      </w:r>
      <w:r w:rsidRPr="0054185E">
        <w:rPr>
          <w:rFonts w:ascii="Arial" w:eastAsia="Arial" w:hAnsi="Arial" w:cs="Arial"/>
        </w:rPr>
        <w:t>. Logo,  esses dados contribuir para indicar o processos de a vulnerabilidade das crianças  em estado de desidratação juntamente relacionado com a desigualdade r</w:t>
      </w:r>
      <w:r w:rsidR="00C30B7A">
        <w:rPr>
          <w:rFonts w:ascii="Arial" w:eastAsia="Arial" w:hAnsi="Arial" w:cs="Arial"/>
        </w:rPr>
        <w:t>egionais, sociais e econômica</w:t>
      </w:r>
      <w:r w:rsidR="00D6667E" w:rsidRPr="0054185E">
        <w:rPr>
          <w:rFonts w:ascii="Arial" w:hAnsi="Arial" w:cs="Arial"/>
          <w:lang w:eastAsia="pt-BR"/>
        </w:rPr>
        <w:t xml:space="preserve">(Silva </w:t>
      </w:r>
      <w:r w:rsidR="00D6667E" w:rsidRPr="00D6667E">
        <w:rPr>
          <w:rFonts w:ascii="Arial" w:hAnsi="Arial" w:cs="Arial"/>
          <w:i/>
          <w:lang w:eastAsia="pt-BR"/>
        </w:rPr>
        <w:t>et al.,</w:t>
      </w:r>
      <w:r w:rsidR="00D6667E" w:rsidRPr="0054185E">
        <w:rPr>
          <w:rFonts w:ascii="Arial" w:hAnsi="Arial" w:cs="Arial"/>
          <w:lang w:eastAsia="pt-BR"/>
        </w:rPr>
        <w:t xml:space="preserve"> 2023)</w:t>
      </w:r>
      <w:r w:rsidR="00D6667E">
        <w:rPr>
          <w:rFonts w:ascii="Arial" w:hAnsi="Arial" w:cs="Arial"/>
          <w:lang w:eastAsia="pt-BR"/>
        </w:rPr>
        <w:t>.</w:t>
      </w:r>
    </w:p>
    <w:p w14:paraId="00000063" w14:textId="3167A86B" w:rsidR="00880E69" w:rsidRPr="0054185E" w:rsidRDefault="00880E69" w:rsidP="00D6667E">
      <w:pPr>
        <w:pStyle w:val="Normal1"/>
        <w:ind w:firstLine="720"/>
        <w:jc w:val="both"/>
        <w:rPr>
          <w:rFonts w:ascii="Arial" w:eastAsia="Arial" w:hAnsi="Arial" w:cs="Arial"/>
          <w:color w:val="000000"/>
        </w:rPr>
      </w:pPr>
    </w:p>
    <w:p w14:paraId="00000064" w14:textId="77777777" w:rsidR="00880E69" w:rsidRPr="0054185E" w:rsidRDefault="00C81ACD" w:rsidP="00181358">
      <w:pPr>
        <w:pBdr>
          <w:top w:val="nil"/>
          <w:left w:val="nil"/>
          <w:bottom w:val="nil"/>
          <w:right w:val="nil"/>
          <w:between w:val="nil"/>
        </w:pBdr>
        <w:spacing w:line="240" w:lineRule="auto"/>
        <w:ind w:left="0" w:hanging="2"/>
        <w:rPr>
          <w:rFonts w:ascii="Arial" w:eastAsia="Arial" w:hAnsi="Arial" w:cs="Arial"/>
          <w:color w:val="000000"/>
        </w:rPr>
      </w:pPr>
      <w:r w:rsidRPr="0054185E">
        <w:rPr>
          <w:rFonts w:ascii="Arial" w:eastAsia="Arial" w:hAnsi="Arial" w:cs="Arial"/>
          <w:b/>
          <w:color w:val="000000"/>
        </w:rPr>
        <w:t>5 CONCLUSÃO</w:t>
      </w:r>
    </w:p>
    <w:p w14:paraId="00814DE3" w14:textId="6C28BBF2" w:rsidR="001C54D2" w:rsidRPr="008D2747" w:rsidRDefault="00181358" w:rsidP="008D2747">
      <w:pPr>
        <w:pStyle w:val="NormalWeb"/>
        <w:spacing w:before="240" w:beforeAutospacing="0" w:after="240" w:afterAutospacing="0"/>
        <w:ind w:firstLine="720"/>
        <w:jc w:val="both"/>
        <w:rPr>
          <w:rFonts w:ascii="Arial" w:hAnsi="Arial" w:cs="Arial"/>
        </w:rPr>
      </w:pPr>
      <w:r w:rsidRPr="008D2747">
        <w:rPr>
          <w:rFonts w:ascii="Arial" w:hAnsi="Arial" w:cs="Arial"/>
        </w:rPr>
        <w:t xml:space="preserve">A diarreia aguda que acomete crianças de até 5 anos de idade, caracteriza como uma problemática de questões políticas públicas, visto que tal patologia pode evoluir para mortalidade decorrente principalmente da desidratação, no qual essa condição é agravada principalmente em regiões que estão em desenvolvimento. </w:t>
      </w:r>
      <w:r w:rsidR="008D2747" w:rsidRPr="008D2747">
        <w:rPr>
          <w:rFonts w:ascii="Arial" w:hAnsi="Arial" w:cs="Arial"/>
        </w:rPr>
        <w:t xml:space="preserve">Logo, </w:t>
      </w:r>
      <w:r w:rsidRPr="008D2747">
        <w:rPr>
          <w:rFonts w:ascii="Arial" w:hAnsi="Arial" w:cs="Arial"/>
        </w:rPr>
        <w:t xml:space="preserve"> para combater essa questão é </w:t>
      </w:r>
      <w:r w:rsidR="008D2747" w:rsidRPr="008D2747">
        <w:rPr>
          <w:rFonts w:ascii="Arial" w:hAnsi="Arial" w:cs="Arial"/>
          <w:bCs/>
          <w:shd w:val="clear" w:color="auto" w:fill="FFFFFF"/>
        </w:rPr>
        <w:t>necessário o desenvolvimento de infraestrutura em saneamento básico juntamente  aspectos educacional sobre ações sobre higiene</w:t>
      </w:r>
      <w:r w:rsidRPr="008D2747">
        <w:rPr>
          <w:rFonts w:ascii="Arial" w:hAnsi="Arial" w:cs="Arial"/>
        </w:rPr>
        <w:t>. Crianças menores de 1 ano de idade inseridas dentro desse contexto, são mais afetadas por causa que o seu sistema imunológico ainda está em desenvolvimento.   </w:t>
      </w:r>
      <w:r w:rsidR="00E77326" w:rsidRPr="008D2747">
        <w:rPr>
          <w:rFonts w:ascii="Arial" w:hAnsi="Arial" w:cs="Arial"/>
        </w:rPr>
        <w:t>Assim</w:t>
      </w:r>
      <w:r w:rsidR="008D2747" w:rsidRPr="008D2747">
        <w:rPr>
          <w:rFonts w:ascii="Arial" w:hAnsi="Arial" w:cs="Arial"/>
        </w:rPr>
        <w:t xml:space="preserve">, </w:t>
      </w:r>
      <w:r w:rsidR="008D2747" w:rsidRPr="008D2747">
        <w:rPr>
          <w:rFonts w:ascii="Arial" w:hAnsi="Arial" w:cs="Arial"/>
        </w:rPr>
        <w:t>A enfermagem é fundamental para realizar o manejo adequado, com a identificação da desidratação aguda em crianças e prevenção da condição</w:t>
      </w:r>
      <w:r w:rsidR="008D2747">
        <w:rPr>
          <w:rFonts w:ascii="Arial" w:hAnsi="Arial" w:cs="Arial"/>
        </w:rPr>
        <w:t>.</w:t>
      </w:r>
    </w:p>
    <w:p w14:paraId="78F2900E" w14:textId="0C8D6B8A" w:rsidR="001F0303" w:rsidRPr="0054185E" w:rsidRDefault="001F0303" w:rsidP="001C54D2">
      <w:pPr>
        <w:pStyle w:val="Normal1"/>
        <w:rPr>
          <w:rFonts w:ascii="Arial" w:eastAsia="Arial" w:hAnsi="Arial" w:cs="Arial"/>
          <w:lang w:eastAsia="pt-PT"/>
        </w:rPr>
      </w:pPr>
    </w:p>
    <w:p w14:paraId="286349C0" w14:textId="04112292" w:rsidR="001F0303" w:rsidRPr="0054185E" w:rsidRDefault="001F0303" w:rsidP="001C54D2">
      <w:pPr>
        <w:pStyle w:val="Normal1"/>
        <w:rPr>
          <w:rFonts w:ascii="Arial" w:eastAsia="Arial" w:hAnsi="Arial" w:cs="Arial"/>
          <w:lang w:eastAsia="pt-PT"/>
        </w:rPr>
      </w:pPr>
    </w:p>
    <w:p w14:paraId="2067EA05" w14:textId="4D899762" w:rsidR="001F0303" w:rsidRPr="0054185E" w:rsidRDefault="001F0303" w:rsidP="001C54D2">
      <w:pPr>
        <w:pStyle w:val="Normal1"/>
        <w:rPr>
          <w:rFonts w:ascii="Arial" w:eastAsia="Arial" w:hAnsi="Arial" w:cs="Arial"/>
          <w:lang w:eastAsia="pt-PT"/>
        </w:rPr>
      </w:pPr>
    </w:p>
    <w:p w14:paraId="32817513" w14:textId="2B753804" w:rsidR="001F0303" w:rsidRPr="0054185E" w:rsidRDefault="001F0303" w:rsidP="001C54D2">
      <w:pPr>
        <w:pStyle w:val="Normal1"/>
        <w:rPr>
          <w:rFonts w:ascii="Arial" w:eastAsia="Arial" w:hAnsi="Arial" w:cs="Arial"/>
          <w:lang w:eastAsia="pt-PT"/>
        </w:rPr>
      </w:pPr>
    </w:p>
    <w:p w14:paraId="4AF2AA53" w14:textId="5A7D06D2" w:rsidR="001F0303" w:rsidRPr="0054185E" w:rsidRDefault="001F0303" w:rsidP="001C54D2">
      <w:pPr>
        <w:pStyle w:val="Normal1"/>
        <w:rPr>
          <w:rFonts w:ascii="Arial" w:eastAsia="Arial" w:hAnsi="Arial" w:cs="Arial"/>
          <w:lang w:eastAsia="pt-PT"/>
        </w:rPr>
      </w:pPr>
    </w:p>
    <w:p w14:paraId="097B89DF" w14:textId="6364F2D9" w:rsidR="001F0303" w:rsidRPr="0054185E" w:rsidRDefault="001F0303" w:rsidP="001C54D2">
      <w:pPr>
        <w:pStyle w:val="Normal1"/>
        <w:rPr>
          <w:rFonts w:ascii="Arial" w:eastAsia="Arial" w:hAnsi="Arial" w:cs="Arial"/>
          <w:lang w:eastAsia="pt-PT"/>
        </w:rPr>
      </w:pPr>
    </w:p>
    <w:p w14:paraId="32C54992" w14:textId="55A43E9A" w:rsidR="001F0303" w:rsidRPr="0054185E" w:rsidRDefault="001F0303" w:rsidP="001C54D2">
      <w:pPr>
        <w:pStyle w:val="Normal1"/>
        <w:rPr>
          <w:rFonts w:ascii="Arial" w:eastAsia="Arial" w:hAnsi="Arial" w:cs="Arial"/>
          <w:lang w:eastAsia="pt-PT"/>
        </w:rPr>
      </w:pPr>
    </w:p>
    <w:p w14:paraId="19028E9D" w14:textId="1225C965" w:rsidR="001F0303" w:rsidRPr="0054185E" w:rsidRDefault="001F0303" w:rsidP="001C54D2">
      <w:pPr>
        <w:pStyle w:val="Normal1"/>
        <w:rPr>
          <w:rFonts w:ascii="Arial" w:eastAsia="Arial" w:hAnsi="Arial" w:cs="Arial"/>
          <w:lang w:eastAsia="pt-PT"/>
        </w:rPr>
      </w:pPr>
    </w:p>
    <w:p w14:paraId="4EABEF8C" w14:textId="3511AF1E" w:rsidR="001F0303" w:rsidRPr="0054185E" w:rsidRDefault="001F0303" w:rsidP="001C54D2">
      <w:pPr>
        <w:pStyle w:val="Normal1"/>
        <w:rPr>
          <w:rFonts w:ascii="Arial" w:eastAsia="Arial" w:hAnsi="Arial" w:cs="Arial"/>
          <w:lang w:eastAsia="pt-PT"/>
        </w:rPr>
      </w:pPr>
    </w:p>
    <w:p w14:paraId="0277E2E6" w14:textId="4C485298" w:rsidR="001F0303" w:rsidRPr="0054185E" w:rsidRDefault="001F0303" w:rsidP="001C54D2">
      <w:pPr>
        <w:pStyle w:val="Normal1"/>
        <w:rPr>
          <w:rFonts w:ascii="Arial" w:eastAsia="Arial" w:hAnsi="Arial" w:cs="Arial"/>
          <w:lang w:eastAsia="pt-PT"/>
        </w:rPr>
      </w:pPr>
    </w:p>
    <w:p w14:paraId="0D955E2D" w14:textId="364A9D5E" w:rsidR="001F0303" w:rsidRPr="0054185E" w:rsidRDefault="001F0303" w:rsidP="001C54D2">
      <w:pPr>
        <w:pStyle w:val="Normal1"/>
        <w:rPr>
          <w:rFonts w:ascii="Arial" w:eastAsia="Arial" w:hAnsi="Arial" w:cs="Arial"/>
          <w:lang w:eastAsia="pt-PT"/>
        </w:rPr>
      </w:pPr>
    </w:p>
    <w:p w14:paraId="678401C1" w14:textId="4E442473" w:rsidR="001F0303" w:rsidRPr="0054185E" w:rsidRDefault="001F0303" w:rsidP="001C54D2">
      <w:pPr>
        <w:pStyle w:val="Normal1"/>
        <w:rPr>
          <w:rFonts w:ascii="Arial" w:eastAsia="Arial" w:hAnsi="Arial" w:cs="Arial"/>
          <w:lang w:eastAsia="pt-PT"/>
        </w:rPr>
      </w:pPr>
    </w:p>
    <w:p w14:paraId="273739BA" w14:textId="0CAE6845" w:rsidR="001F0303" w:rsidRPr="0054185E" w:rsidRDefault="001F0303" w:rsidP="001C54D2">
      <w:pPr>
        <w:pStyle w:val="Normal1"/>
        <w:rPr>
          <w:rFonts w:ascii="Arial" w:eastAsia="Arial" w:hAnsi="Arial" w:cs="Arial"/>
          <w:lang w:eastAsia="pt-PT"/>
        </w:rPr>
      </w:pPr>
    </w:p>
    <w:p w14:paraId="4A2A218B" w14:textId="2E28278D" w:rsidR="001F0303" w:rsidRPr="0054185E" w:rsidRDefault="001F0303" w:rsidP="002A7C35">
      <w:pPr>
        <w:pStyle w:val="Normal1"/>
        <w:ind w:firstLine="0"/>
        <w:rPr>
          <w:rFonts w:ascii="Arial" w:eastAsia="Arial" w:hAnsi="Arial" w:cs="Arial"/>
          <w:lang w:eastAsia="pt-PT"/>
        </w:rPr>
      </w:pPr>
    </w:p>
    <w:p w14:paraId="00000068" w14:textId="6A24404E" w:rsidR="00880E69" w:rsidRDefault="00C81ACD" w:rsidP="00C46B9E">
      <w:pPr>
        <w:pBdr>
          <w:top w:val="nil"/>
          <w:left w:val="nil"/>
          <w:bottom w:val="nil"/>
          <w:right w:val="nil"/>
          <w:between w:val="nil"/>
        </w:pBdr>
        <w:spacing w:line="240" w:lineRule="auto"/>
        <w:ind w:leftChars="0" w:left="0" w:firstLineChars="0" w:firstLine="0"/>
        <w:rPr>
          <w:rFonts w:ascii="Arial" w:eastAsia="Arial" w:hAnsi="Arial" w:cs="Arial"/>
          <w:b/>
          <w:color w:val="000000"/>
        </w:rPr>
      </w:pPr>
      <w:r w:rsidRPr="0054185E">
        <w:rPr>
          <w:rFonts w:ascii="Arial" w:eastAsia="Arial" w:hAnsi="Arial" w:cs="Arial"/>
          <w:b/>
          <w:color w:val="000000"/>
        </w:rPr>
        <w:t>REFERÊNCIAS</w:t>
      </w:r>
    </w:p>
    <w:p w14:paraId="0BC3CF80" w14:textId="77777777" w:rsidR="0096705F" w:rsidRPr="0096705F" w:rsidRDefault="0096705F" w:rsidP="00351FE2">
      <w:pPr>
        <w:pStyle w:val="Normal1"/>
        <w:rPr>
          <w:rFonts w:eastAsia="Arial"/>
          <w:lang w:eastAsia="pt-PT"/>
        </w:rPr>
      </w:pPr>
    </w:p>
    <w:p w14:paraId="77BECFC1" w14:textId="4F7B1146" w:rsidR="0096705F" w:rsidRDefault="0096705F" w:rsidP="00351FE2">
      <w:pPr>
        <w:pStyle w:val="Normal1"/>
        <w:rPr>
          <w:rFonts w:ascii="Arial" w:hAnsi="Arial" w:cs="Arial"/>
          <w:sz w:val="20"/>
          <w:szCs w:val="20"/>
        </w:rPr>
      </w:pPr>
      <w:r w:rsidRPr="00CC57B6">
        <w:rPr>
          <w:rStyle w:val="Forte"/>
          <w:rFonts w:ascii="Arial" w:hAnsi="Arial" w:cs="Arial"/>
          <w:b w:val="0"/>
          <w:sz w:val="20"/>
          <w:szCs w:val="20"/>
        </w:rPr>
        <w:t>BRASIL.</w:t>
      </w:r>
      <w:r w:rsidRPr="0054185E">
        <w:rPr>
          <w:rFonts w:ascii="Arial" w:hAnsi="Arial" w:cs="Arial"/>
          <w:sz w:val="20"/>
          <w:szCs w:val="20"/>
        </w:rPr>
        <w:t xml:space="preserve"> </w:t>
      </w:r>
      <w:r w:rsidRPr="00CC57B6">
        <w:rPr>
          <w:rStyle w:val="nfase"/>
          <w:rFonts w:ascii="Arial" w:hAnsi="Arial" w:cs="Arial"/>
          <w:b/>
          <w:i w:val="0"/>
          <w:sz w:val="20"/>
          <w:szCs w:val="20"/>
        </w:rPr>
        <w:t>Manejo do paciente com diarreia aguda.</w:t>
      </w:r>
      <w:r w:rsidRPr="0054185E">
        <w:rPr>
          <w:rFonts w:ascii="Arial" w:hAnsi="Arial" w:cs="Arial"/>
          <w:sz w:val="20"/>
          <w:szCs w:val="20"/>
        </w:rPr>
        <w:t xml:space="preserve"> [S. l.]: [s. n.], 2022. v. 5, n. 04. Disponível em: </w:t>
      </w:r>
      <w:hyperlink r:id="rId20" w:tgtFrame="_new" w:history="1">
        <w:r w:rsidRPr="0054185E">
          <w:rPr>
            <w:rStyle w:val="Hyperlink"/>
            <w:rFonts w:ascii="Arial" w:hAnsi="Arial" w:cs="Arial"/>
            <w:sz w:val="20"/>
            <w:szCs w:val="20"/>
          </w:rPr>
          <w:t>http://cidadao.saude.al.gov.br/wp-content/uploads/2016/11/CARTAZ-MANEJO-PACIENTE-DIARREIA-AGUDA.pdf</w:t>
        </w:r>
      </w:hyperlink>
      <w:r w:rsidRPr="0054185E">
        <w:rPr>
          <w:rFonts w:ascii="Arial" w:hAnsi="Arial" w:cs="Arial"/>
          <w:sz w:val="20"/>
          <w:szCs w:val="20"/>
        </w:rPr>
        <w:t>. Acesso em: 12 abr. 2025.</w:t>
      </w:r>
      <w:r w:rsidRPr="0054185E">
        <w:rPr>
          <w:rFonts w:ascii="Arial" w:hAnsi="Arial" w:cs="Arial"/>
          <w:sz w:val="20"/>
          <w:szCs w:val="20"/>
        </w:rPr>
        <w:br/>
      </w:r>
    </w:p>
    <w:p w14:paraId="7BDFC3E3" w14:textId="6334B2DE" w:rsidR="00181358" w:rsidRPr="0054185E" w:rsidRDefault="00181358" w:rsidP="00351FE2">
      <w:pPr>
        <w:pStyle w:val="Normal1"/>
        <w:rPr>
          <w:rFonts w:ascii="Arial" w:hAnsi="Arial" w:cs="Arial"/>
          <w:sz w:val="20"/>
          <w:szCs w:val="20"/>
        </w:rPr>
      </w:pPr>
      <w:r w:rsidRPr="0054185E">
        <w:rPr>
          <w:rFonts w:ascii="Arial" w:hAnsi="Arial" w:cs="Arial"/>
          <w:sz w:val="20"/>
          <w:szCs w:val="20"/>
        </w:rPr>
        <w:t xml:space="preserve">BRITO, Leandro Cardozo dos Santos et al. </w:t>
      </w:r>
      <w:r w:rsidRPr="00CC57B6">
        <w:rPr>
          <w:rStyle w:val="Forte"/>
          <w:rFonts w:ascii="Arial" w:hAnsi="Arial" w:cs="Arial"/>
          <w:b w:val="0"/>
          <w:sz w:val="20"/>
          <w:szCs w:val="20"/>
        </w:rPr>
        <w:t>Hospitalizações por diarreia em crianças menores de cinco anos</w:t>
      </w:r>
      <w:r w:rsidRPr="00CC57B6">
        <w:rPr>
          <w:rFonts w:ascii="Arial" w:hAnsi="Arial" w:cs="Arial"/>
          <w:b/>
          <w:sz w:val="20"/>
          <w:szCs w:val="20"/>
        </w:rPr>
        <w:t xml:space="preserve">. </w:t>
      </w:r>
      <w:r w:rsidRPr="00CC57B6">
        <w:rPr>
          <w:rStyle w:val="nfase"/>
          <w:rFonts w:ascii="Arial" w:hAnsi="Arial" w:cs="Arial"/>
          <w:b/>
          <w:i w:val="0"/>
          <w:sz w:val="20"/>
          <w:szCs w:val="20"/>
        </w:rPr>
        <w:t>Revista de Enfermagem UFPE on line</w:t>
      </w:r>
      <w:r w:rsidRPr="00CC57B6">
        <w:rPr>
          <w:rFonts w:ascii="Arial" w:hAnsi="Arial" w:cs="Arial"/>
          <w:b/>
          <w:i/>
          <w:sz w:val="20"/>
          <w:szCs w:val="20"/>
        </w:rPr>
        <w:t>,</w:t>
      </w:r>
      <w:r w:rsidRPr="0054185E">
        <w:rPr>
          <w:rFonts w:ascii="Arial" w:hAnsi="Arial" w:cs="Arial"/>
          <w:sz w:val="20"/>
          <w:szCs w:val="20"/>
        </w:rPr>
        <w:t xml:space="preserve"> [S.l.], v. 15, p. 1-10, 2021. Disponível em: </w:t>
      </w:r>
      <w:hyperlink r:id="rId21" w:tgtFrame="_new" w:history="1">
        <w:r w:rsidRPr="0054185E">
          <w:rPr>
            <w:rStyle w:val="Hyperlink"/>
            <w:rFonts w:ascii="Arial" w:hAnsi="Arial" w:cs="Arial"/>
            <w:sz w:val="20"/>
            <w:szCs w:val="20"/>
          </w:rPr>
          <w:t>https://periodicos.ufpe.br/revistas/index.php/revistaenfermagem/article/view/246672/37546</w:t>
        </w:r>
      </w:hyperlink>
      <w:r w:rsidRPr="0054185E">
        <w:rPr>
          <w:rFonts w:ascii="Arial" w:hAnsi="Arial" w:cs="Arial"/>
          <w:sz w:val="20"/>
          <w:szCs w:val="20"/>
        </w:rPr>
        <w:t>. Acesso em: 12 abr. 2025</w:t>
      </w:r>
      <w:r w:rsidRPr="0054185E">
        <w:rPr>
          <w:rFonts w:ascii="Arial" w:hAnsi="Arial" w:cs="Arial"/>
          <w:sz w:val="20"/>
          <w:szCs w:val="20"/>
        </w:rPr>
        <w:br/>
      </w:r>
    </w:p>
    <w:p w14:paraId="526AD659" w14:textId="77777777" w:rsidR="00181358" w:rsidRPr="0054185E" w:rsidRDefault="00181358" w:rsidP="00351FE2">
      <w:pPr>
        <w:pStyle w:val="Normal1"/>
        <w:rPr>
          <w:rFonts w:ascii="Arial" w:eastAsia="Arial" w:hAnsi="Arial" w:cs="Arial"/>
          <w:sz w:val="20"/>
          <w:szCs w:val="20"/>
          <w:lang w:eastAsia="pt-PT"/>
        </w:rPr>
      </w:pPr>
      <w:r w:rsidRPr="0054185E">
        <w:rPr>
          <w:rFonts w:ascii="Arial" w:hAnsi="Arial" w:cs="Arial"/>
          <w:sz w:val="20"/>
          <w:szCs w:val="20"/>
        </w:rPr>
        <w:t xml:space="preserve">CROCHEMORE-SILVA, Inácio </w:t>
      </w:r>
      <w:r w:rsidRPr="0054185E">
        <w:rPr>
          <w:rStyle w:val="nfase"/>
          <w:rFonts w:ascii="Arial" w:hAnsi="Arial" w:cs="Arial"/>
          <w:sz w:val="20"/>
          <w:szCs w:val="20"/>
        </w:rPr>
        <w:t>et al.</w:t>
      </w:r>
      <w:r w:rsidRPr="0054185E">
        <w:rPr>
          <w:rFonts w:ascii="Arial" w:hAnsi="Arial" w:cs="Arial"/>
          <w:sz w:val="20"/>
          <w:szCs w:val="20"/>
        </w:rPr>
        <w:t xml:space="preserve"> Promoção de atividade física e as políticas públicas no combate às desigualdades: reflexões a partir da Lei dos Cuidados Inversos e Hipótese da Equidade Inversa. </w:t>
      </w:r>
      <w:r w:rsidRPr="00CC57B6">
        <w:rPr>
          <w:rStyle w:val="nfase"/>
          <w:rFonts w:ascii="Arial" w:hAnsi="Arial" w:cs="Arial"/>
          <w:b/>
          <w:i w:val="0"/>
          <w:sz w:val="20"/>
          <w:szCs w:val="20"/>
        </w:rPr>
        <w:t>Cadernos de Saúde Pública</w:t>
      </w:r>
      <w:r w:rsidRPr="0054185E">
        <w:rPr>
          <w:rFonts w:ascii="Arial" w:hAnsi="Arial" w:cs="Arial"/>
          <w:sz w:val="20"/>
          <w:szCs w:val="20"/>
        </w:rPr>
        <w:t xml:space="preserve">, Rio de Janeiro, v. 36, n. 6, e00155119, 2020. Disponível em: </w:t>
      </w:r>
      <w:hyperlink r:id="rId22" w:tgtFrame="_new" w:history="1">
        <w:r w:rsidRPr="0054185E">
          <w:rPr>
            <w:rStyle w:val="Hyperlink"/>
            <w:rFonts w:ascii="Arial" w:hAnsi="Arial" w:cs="Arial"/>
            <w:sz w:val="20"/>
            <w:szCs w:val="20"/>
          </w:rPr>
          <w:t>https://www.scielosp.org/article/csp/2020.v36n6/e00155119/</w:t>
        </w:r>
      </w:hyperlink>
      <w:r w:rsidRPr="0054185E">
        <w:rPr>
          <w:rFonts w:ascii="Arial" w:hAnsi="Arial" w:cs="Arial"/>
          <w:sz w:val="20"/>
          <w:szCs w:val="20"/>
        </w:rPr>
        <w:t>. Acesso em: 13 abr. 2025.</w:t>
      </w:r>
    </w:p>
    <w:p w14:paraId="67ADE9F9" w14:textId="77777777" w:rsidR="00181358" w:rsidRPr="0054185E" w:rsidRDefault="00181358" w:rsidP="00351FE2">
      <w:pPr>
        <w:spacing w:before="100" w:beforeAutospacing="1" w:after="100" w:afterAutospacing="1" w:line="240" w:lineRule="auto"/>
        <w:ind w:left="0" w:hanging="2"/>
        <w:rPr>
          <w:rFonts w:ascii="Arial" w:hAnsi="Arial" w:cs="Arial"/>
          <w:position w:val="0"/>
          <w:sz w:val="20"/>
          <w:szCs w:val="20"/>
          <w:lang w:eastAsia="pt-BR"/>
        </w:rPr>
      </w:pPr>
      <w:r w:rsidRPr="0054185E">
        <w:rPr>
          <w:rFonts w:ascii="Arial" w:hAnsi="Arial" w:cs="Arial"/>
          <w:sz w:val="20"/>
          <w:szCs w:val="20"/>
          <w:lang w:eastAsia="pt-BR"/>
        </w:rPr>
        <w:t>D</w:t>
      </w:r>
      <w:r w:rsidRPr="0054185E">
        <w:rPr>
          <w:rFonts w:ascii="Arial" w:hAnsi="Arial" w:cs="Arial"/>
          <w:sz w:val="20"/>
          <w:szCs w:val="20"/>
          <w:shd w:val="clear" w:color="auto" w:fill="FFFFFF"/>
        </w:rPr>
        <w:t>ATASUS.  BRASIL.  Ministério  da  Saúde</w:t>
      </w:r>
      <w:r w:rsidRPr="00CC57B6">
        <w:rPr>
          <w:rFonts w:ascii="Arial" w:hAnsi="Arial" w:cs="Arial"/>
          <w:b/>
          <w:sz w:val="20"/>
          <w:szCs w:val="20"/>
          <w:shd w:val="clear" w:color="auto" w:fill="FFFFFF"/>
        </w:rPr>
        <w:t>.  Banco  de  Dados  do  Sistema  Único  de  Saúde</w:t>
      </w:r>
      <w:r w:rsidRPr="0054185E">
        <w:rPr>
          <w:rFonts w:ascii="Arial" w:hAnsi="Arial" w:cs="Arial"/>
          <w:sz w:val="20"/>
          <w:szCs w:val="20"/>
          <w:shd w:val="clear" w:color="auto" w:fill="FFFFFF"/>
        </w:rPr>
        <w:t xml:space="preserve">. Disponível em: </w:t>
      </w:r>
      <w:hyperlink r:id="rId23" w:history="1">
        <w:r w:rsidRPr="0054185E">
          <w:rPr>
            <w:rStyle w:val="Hyperlink"/>
            <w:rFonts w:ascii="Arial" w:hAnsi="Arial" w:cs="Arial"/>
            <w:sz w:val="20"/>
            <w:szCs w:val="20"/>
            <w:shd w:val="clear" w:color="auto" w:fill="FFFFFF"/>
          </w:rPr>
          <w:t xml:space="preserve">https://datasus.saude.gov.br/ </w:t>
        </w:r>
      </w:hyperlink>
      <w:r w:rsidRPr="0054185E">
        <w:rPr>
          <w:rFonts w:ascii="Arial" w:hAnsi="Arial" w:cs="Arial"/>
          <w:sz w:val="20"/>
          <w:szCs w:val="20"/>
          <w:shd w:val="clear" w:color="auto" w:fill="FFFFFF"/>
        </w:rPr>
        <w:t xml:space="preserve"> .Acesso em: 12 de Abril . de 2025</w:t>
      </w:r>
    </w:p>
    <w:p w14:paraId="15A7DF8C" w14:textId="51357046" w:rsidR="00181358" w:rsidRPr="0054185E" w:rsidRDefault="00181358" w:rsidP="00351FE2">
      <w:pPr>
        <w:pStyle w:val="Normal1"/>
        <w:rPr>
          <w:rFonts w:ascii="Arial" w:hAnsi="Arial" w:cs="Arial"/>
          <w:sz w:val="20"/>
          <w:szCs w:val="20"/>
        </w:rPr>
      </w:pPr>
      <w:r w:rsidRPr="0054185E">
        <w:rPr>
          <w:rFonts w:ascii="Arial" w:hAnsi="Arial" w:cs="Arial"/>
          <w:sz w:val="20"/>
          <w:szCs w:val="20"/>
        </w:rPr>
        <w:t xml:space="preserve">FERREIRA, Natalia Germano. </w:t>
      </w:r>
      <w:r w:rsidRPr="0054185E">
        <w:rPr>
          <w:rStyle w:val="Forte"/>
          <w:rFonts w:ascii="Arial" w:hAnsi="Arial" w:cs="Arial"/>
          <w:sz w:val="20"/>
          <w:szCs w:val="20"/>
        </w:rPr>
        <w:t>Impacto de intervenção educativa na ocorrência de diarreia infantil</w:t>
      </w:r>
      <w:r w:rsidRPr="0054185E">
        <w:rPr>
          <w:rFonts w:ascii="Arial" w:hAnsi="Arial" w:cs="Arial"/>
          <w:sz w:val="20"/>
          <w:szCs w:val="20"/>
        </w:rPr>
        <w:t xml:space="preserve">. 2022. Disponível em: </w:t>
      </w:r>
      <w:hyperlink r:id="rId24" w:tgtFrame="_new" w:history="1">
        <w:r w:rsidRPr="0054185E">
          <w:rPr>
            <w:rStyle w:val="Hyperlink"/>
            <w:rFonts w:ascii="Arial" w:hAnsi="Arial" w:cs="Arial"/>
            <w:sz w:val="20"/>
            <w:szCs w:val="20"/>
          </w:rPr>
          <w:t>https://repositorio.unilab.edu.br/jspui/handle/123456789/4479</w:t>
        </w:r>
      </w:hyperlink>
      <w:r w:rsidRPr="0054185E">
        <w:rPr>
          <w:rFonts w:ascii="Arial" w:hAnsi="Arial" w:cs="Arial"/>
          <w:sz w:val="20"/>
          <w:szCs w:val="20"/>
        </w:rPr>
        <w:t>. Acesso em: 13 abr. 2025.</w:t>
      </w:r>
      <w:r w:rsidRPr="0054185E">
        <w:rPr>
          <w:rFonts w:ascii="Arial" w:hAnsi="Arial" w:cs="Arial"/>
          <w:sz w:val="20"/>
          <w:szCs w:val="20"/>
        </w:rPr>
        <w:br/>
      </w:r>
    </w:p>
    <w:p w14:paraId="6437B71A" w14:textId="0A211FA0" w:rsidR="00181358" w:rsidRPr="00CC57B6" w:rsidRDefault="00181358" w:rsidP="00351FE2">
      <w:pPr>
        <w:pStyle w:val="Normal1"/>
        <w:rPr>
          <w:rFonts w:ascii="Arial" w:hAnsi="Arial" w:cs="Arial"/>
          <w:i/>
          <w:sz w:val="20"/>
          <w:szCs w:val="20"/>
        </w:rPr>
      </w:pPr>
      <w:r w:rsidRPr="00CC57B6">
        <w:rPr>
          <w:rStyle w:val="Forte"/>
          <w:rFonts w:ascii="Arial" w:hAnsi="Arial" w:cs="Arial"/>
          <w:i/>
          <w:sz w:val="20"/>
          <w:szCs w:val="20"/>
        </w:rPr>
        <w:t>JOÃO, Ângelo António.</w:t>
      </w:r>
      <w:r w:rsidRPr="00CC57B6">
        <w:rPr>
          <w:rFonts w:ascii="Arial" w:hAnsi="Arial" w:cs="Arial"/>
          <w:i/>
          <w:sz w:val="20"/>
          <w:szCs w:val="20"/>
        </w:rPr>
        <w:t xml:space="preserve"> </w:t>
      </w:r>
      <w:r w:rsidRPr="00CC57B6">
        <w:rPr>
          <w:rStyle w:val="nfase"/>
          <w:rFonts w:ascii="Arial" w:hAnsi="Arial" w:cs="Arial"/>
          <w:i w:val="0"/>
          <w:sz w:val="20"/>
          <w:szCs w:val="20"/>
        </w:rPr>
        <w:t>Proposta de um protocolo de enfermagem voltado a pacientes dos 0 a 5 anos de idade com diarreia aguda no Hospital Geral do Huambo.</w:t>
      </w:r>
      <w:r w:rsidRPr="00CC57B6">
        <w:rPr>
          <w:rFonts w:ascii="Arial" w:hAnsi="Arial" w:cs="Arial"/>
          <w:i/>
          <w:sz w:val="20"/>
          <w:szCs w:val="20"/>
        </w:rPr>
        <w:t xml:space="preserve"> [S. l.]: [s. n.], [s. d.]. Disponível em: </w:t>
      </w:r>
      <w:hyperlink r:id="rId25" w:tgtFrame="_new" w:history="1">
        <w:r w:rsidRPr="00CC57B6">
          <w:rPr>
            <w:rStyle w:val="Hyperlink"/>
            <w:rFonts w:ascii="Arial" w:hAnsi="Arial" w:cs="Arial"/>
            <w:i/>
            <w:sz w:val="20"/>
            <w:szCs w:val="20"/>
          </w:rPr>
          <w:t>https://sigiisp.ispcaala.com/_repositorio/Arqui_%C3%82NGELO%20ANT%C3%93NIO%20JO%C3%83O_d9594771b4c2f91158dd8cd7f3ced8e7.pdf</w:t>
        </w:r>
      </w:hyperlink>
      <w:r w:rsidRPr="00CC57B6">
        <w:rPr>
          <w:rFonts w:ascii="Arial" w:hAnsi="Arial" w:cs="Arial"/>
          <w:i/>
          <w:sz w:val="20"/>
          <w:szCs w:val="20"/>
        </w:rPr>
        <w:t>. Acesso em: 12 abr. 2025.</w:t>
      </w:r>
      <w:r w:rsidRPr="00CC57B6">
        <w:rPr>
          <w:rFonts w:ascii="Arial" w:hAnsi="Arial" w:cs="Arial"/>
          <w:i/>
          <w:sz w:val="20"/>
          <w:szCs w:val="20"/>
        </w:rPr>
        <w:br/>
      </w:r>
    </w:p>
    <w:p w14:paraId="487857F5" w14:textId="05C5EF3D" w:rsidR="00181358" w:rsidRPr="002B2794" w:rsidRDefault="00181358" w:rsidP="00351FE2">
      <w:pPr>
        <w:pStyle w:val="Normal1"/>
        <w:rPr>
          <w:rFonts w:ascii="Arial" w:hAnsi="Arial" w:cs="Arial"/>
          <w:sz w:val="20"/>
          <w:szCs w:val="20"/>
        </w:rPr>
      </w:pPr>
      <w:r w:rsidRPr="002B2794">
        <w:rPr>
          <w:rFonts w:ascii="Arial" w:hAnsi="Arial" w:cs="Arial"/>
          <w:sz w:val="20"/>
          <w:szCs w:val="20"/>
        </w:rPr>
        <w:t xml:space="preserve">MACEDO, Geovana dos Santos Silva et al. </w:t>
      </w:r>
      <w:r w:rsidRPr="002B2794">
        <w:rPr>
          <w:rStyle w:val="Forte"/>
          <w:rFonts w:ascii="Arial" w:hAnsi="Arial" w:cs="Arial"/>
          <w:b w:val="0"/>
          <w:sz w:val="20"/>
          <w:szCs w:val="20"/>
        </w:rPr>
        <w:t>Avaliação dos benefícios do uso de soluções de reidratação oral e da solução padrão em crianças com quadro diarreico: uma revisão</w:t>
      </w:r>
      <w:r w:rsidRPr="002B2794">
        <w:rPr>
          <w:rStyle w:val="Forte"/>
          <w:rFonts w:ascii="Arial" w:hAnsi="Arial" w:cs="Arial"/>
          <w:sz w:val="20"/>
          <w:szCs w:val="20"/>
        </w:rPr>
        <w:t xml:space="preserve"> </w:t>
      </w:r>
      <w:r w:rsidRPr="002B2794">
        <w:rPr>
          <w:rStyle w:val="Forte"/>
          <w:rFonts w:ascii="Arial" w:hAnsi="Arial" w:cs="Arial"/>
          <w:b w:val="0"/>
          <w:sz w:val="20"/>
          <w:szCs w:val="20"/>
        </w:rPr>
        <w:t>bibliográfica</w:t>
      </w:r>
      <w:r w:rsidRPr="002B2794">
        <w:rPr>
          <w:rFonts w:ascii="Arial" w:hAnsi="Arial" w:cs="Arial"/>
          <w:b/>
          <w:sz w:val="20"/>
          <w:szCs w:val="20"/>
        </w:rPr>
        <w:t>.</w:t>
      </w:r>
      <w:r w:rsidRPr="002B2794">
        <w:rPr>
          <w:rFonts w:ascii="Arial" w:hAnsi="Arial" w:cs="Arial"/>
          <w:sz w:val="20"/>
          <w:szCs w:val="20"/>
        </w:rPr>
        <w:t xml:space="preserve"> </w:t>
      </w:r>
      <w:r w:rsidRPr="002B2794">
        <w:rPr>
          <w:rStyle w:val="nfase"/>
          <w:rFonts w:ascii="Arial" w:hAnsi="Arial" w:cs="Arial"/>
          <w:b/>
          <w:i w:val="0"/>
          <w:sz w:val="20"/>
          <w:szCs w:val="20"/>
        </w:rPr>
        <w:t>Revista de Casos e Consultoria</w:t>
      </w:r>
      <w:r w:rsidRPr="002B2794">
        <w:rPr>
          <w:rFonts w:ascii="Arial" w:hAnsi="Arial" w:cs="Arial"/>
          <w:sz w:val="20"/>
          <w:szCs w:val="20"/>
        </w:rPr>
        <w:t xml:space="preserve">, v. 12, n. 1, p. e24164, 2021. Disponível em: </w:t>
      </w:r>
      <w:hyperlink r:id="rId26" w:tgtFrame="_new" w:history="1">
        <w:r w:rsidRPr="002B2794">
          <w:rPr>
            <w:rStyle w:val="Hyperlink"/>
            <w:rFonts w:ascii="Arial" w:hAnsi="Arial" w:cs="Arial"/>
            <w:sz w:val="20"/>
            <w:szCs w:val="20"/>
          </w:rPr>
          <w:t>https://periodicos.ufrn.br/casoseconsultoria/article/view/24164/14010</w:t>
        </w:r>
      </w:hyperlink>
      <w:r w:rsidRPr="002B2794">
        <w:rPr>
          <w:rFonts w:ascii="Arial" w:hAnsi="Arial" w:cs="Arial"/>
          <w:sz w:val="20"/>
          <w:szCs w:val="20"/>
        </w:rPr>
        <w:t>. Acesso em: 12 abr. 2025.</w:t>
      </w:r>
      <w:r w:rsidR="00E54092" w:rsidRPr="002B2794">
        <w:rPr>
          <w:rFonts w:ascii="Arial" w:hAnsi="Arial" w:cs="Arial"/>
          <w:sz w:val="20"/>
          <w:szCs w:val="20"/>
        </w:rPr>
        <w:br/>
      </w:r>
    </w:p>
    <w:p w14:paraId="4BD320FA" w14:textId="6921FF40" w:rsidR="00181358" w:rsidRPr="0054185E" w:rsidRDefault="00181358" w:rsidP="00351FE2">
      <w:pPr>
        <w:pStyle w:val="Normal1"/>
        <w:rPr>
          <w:rFonts w:ascii="Arial" w:hAnsi="Arial" w:cs="Arial"/>
          <w:sz w:val="20"/>
          <w:szCs w:val="20"/>
        </w:rPr>
      </w:pPr>
      <w:r w:rsidRPr="00351FE2">
        <w:rPr>
          <w:rStyle w:val="Forte"/>
          <w:rFonts w:ascii="Arial" w:hAnsi="Arial" w:cs="Arial"/>
          <w:b w:val="0"/>
          <w:sz w:val="20"/>
          <w:szCs w:val="20"/>
        </w:rPr>
        <w:t>MONJANE, Celso</w:t>
      </w:r>
      <w:r w:rsidRPr="0054185E">
        <w:rPr>
          <w:rStyle w:val="Forte"/>
          <w:rFonts w:ascii="Arial" w:hAnsi="Arial" w:cs="Arial"/>
          <w:sz w:val="20"/>
          <w:szCs w:val="20"/>
        </w:rPr>
        <w:t>.</w:t>
      </w:r>
      <w:r w:rsidRPr="0054185E">
        <w:rPr>
          <w:rFonts w:ascii="Arial" w:hAnsi="Arial" w:cs="Arial"/>
          <w:sz w:val="20"/>
          <w:szCs w:val="20"/>
        </w:rPr>
        <w:t xml:space="preserve"> </w:t>
      </w:r>
      <w:r w:rsidRPr="0054185E">
        <w:rPr>
          <w:rStyle w:val="nfase"/>
          <w:rFonts w:ascii="Arial" w:hAnsi="Arial" w:cs="Arial"/>
          <w:sz w:val="20"/>
          <w:szCs w:val="20"/>
        </w:rPr>
        <w:t>Perfil clínico e laboratorial das crianças menores de 5 anos com diarreia atendidas nos Centros de Saúde de Marracuene e Primeiro.</w:t>
      </w:r>
      <w:r w:rsidRPr="0054185E">
        <w:rPr>
          <w:rFonts w:ascii="Arial" w:hAnsi="Arial" w:cs="Arial"/>
          <w:sz w:val="20"/>
          <w:szCs w:val="20"/>
        </w:rPr>
        <w:t xml:space="preserve"> 2024. </w:t>
      </w:r>
      <w:r w:rsidRPr="00351FE2">
        <w:rPr>
          <w:rFonts w:ascii="Arial" w:hAnsi="Arial" w:cs="Arial"/>
          <w:b/>
          <w:sz w:val="20"/>
          <w:szCs w:val="20"/>
        </w:rPr>
        <w:t>Tese (Doutorado) – Universidade Eduardo Mondlane, Maputo, 2024.</w:t>
      </w:r>
      <w:r w:rsidRPr="0054185E">
        <w:rPr>
          <w:rFonts w:ascii="Arial" w:hAnsi="Arial" w:cs="Arial"/>
          <w:sz w:val="20"/>
          <w:szCs w:val="20"/>
        </w:rPr>
        <w:t xml:space="preserve"> Disponível em: </w:t>
      </w:r>
      <w:hyperlink r:id="rId27" w:tgtFrame="_new" w:history="1">
        <w:r w:rsidRPr="0054185E">
          <w:rPr>
            <w:rStyle w:val="Hyperlink"/>
            <w:rFonts w:ascii="Arial" w:hAnsi="Arial" w:cs="Arial"/>
            <w:sz w:val="20"/>
            <w:szCs w:val="20"/>
          </w:rPr>
          <w:t>http://www.repositorio.uem.mz/handle/258/917</w:t>
        </w:r>
      </w:hyperlink>
      <w:r w:rsidRPr="0054185E">
        <w:rPr>
          <w:rFonts w:ascii="Arial" w:hAnsi="Arial" w:cs="Arial"/>
          <w:sz w:val="20"/>
          <w:szCs w:val="20"/>
        </w:rPr>
        <w:t>. Acesso em: 12 abr. 2025.</w:t>
      </w:r>
      <w:r w:rsidR="00E54092" w:rsidRPr="0054185E">
        <w:rPr>
          <w:rFonts w:ascii="Arial" w:hAnsi="Arial" w:cs="Arial"/>
          <w:sz w:val="20"/>
          <w:szCs w:val="20"/>
        </w:rPr>
        <w:br/>
      </w:r>
    </w:p>
    <w:p w14:paraId="7DA501E4" w14:textId="67D6CDA6" w:rsidR="00181358" w:rsidRPr="0054185E" w:rsidRDefault="00181358" w:rsidP="00351FE2">
      <w:pPr>
        <w:pStyle w:val="Normal1"/>
        <w:rPr>
          <w:rFonts w:ascii="Arial" w:hAnsi="Arial" w:cs="Arial"/>
          <w:sz w:val="20"/>
          <w:szCs w:val="20"/>
        </w:rPr>
      </w:pPr>
      <w:r w:rsidRPr="0054185E">
        <w:rPr>
          <w:rFonts w:ascii="Arial" w:hAnsi="Arial" w:cs="Arial"/>
          <w:sz w:val="20"/>
          <w:szCs w:val="20"/>
        </w:rPr>
        <w:t xml:space="preserve">NANDA INTERNATIONAL. </w:t>
      </w:r>
      <w:r w:rsidRPr="0054185E">
        <w:rPr>
          <w:rStyle w:val="Forte"/>
          <w:rFonts w:ascii="Arial" w:hAnsi="Arial" w:cs="Arial"/>
          <w:sz w:val="20"/>
          <w:szCs w:val="20"/>
        </w:rPr>
        <w:t>Diagnósticos de Enfermagem da NANDA-I: definições e classificação 2024-2026</w:t>
      </w:r>
      <w:r w:rsidRPr="0054185E">
        <w:rPr>
          <w:rFonts w:ascii="Arial" w:hAnsi="Arial" w:cs="Arial"/>
          <w:sz w:val="20"/>
          <w:szCs w:val="20"/>
        </w:rPr>
        <w:t>. 13. ed. Porto Alegre: Artmed, 2024.</w:t>
      </w:r>
    </w:p>
    <w:p w14:paraId="369C4B7F" w14:textId="77777777" w:rsidR="00E54092" w:rsidRPr="0054185E" w:rsidRDefault="00E54092" w:rsidP="00351FE2">
      <w:pPr>
        <w:pStyle w:val="Normal1"/>
        <w:rPr>
          <w:rFonts w:ascii="Arial" w:hAnsi="Arial" w:cs="Arial"/>
          <w:sz w:val="20"/>
          <w:szCs w:val="20"/>
        </w:rPr>
      </w:pPr>
    </w:p>
    <w:p w14:paraId="3E467752" w14:textId="2173B570" w:rsidR="00181358" w:rsidRPr="0054185E" w:rsidRDefault="00181358" w:rsidP="00351FE2">
      <w:pPr>
        <w:pStyle w:val="Normal1"/>
        <w:rPr>
          <w:rFonts w:ascii="Arial" w:hAnsi="Arial" w:cs="Arial"/>
          <w:sz w:val="20"/>
          <w:szCs w:val="20"/>
        </w:rPr>
      </w:pPr>
      <w:r w:rsidRPr="0054185E">
        <w:rPr>
          <w:rFonts w:ascii="Arial" w:hAnsi="Arial" w:cs="Arial"/>
          <w:sz w:val="20"/>
          <w:szCs w:val="20"/>
        </w:rPr>
        <w:t xml:space="preserve">SILVA PINTO, Fávilla Vivianne; PINTO, Natalia Bitu. </w:t>
      </w:r>
      <w:r w:rsidRPr="0054185E">
        <w:rPr>
          <w:rStyle w:val="nfase"/>
          <w:rFonts w:ascii="Arial" w:hAnsi="Arial" w:cs="Arial"/>
          <w:sz w:val="20"/>
          <w:szCs w:val="20"/>
        </w:rPr>
        <w:t>Aspectos clínicos das internações pediátricas por diarreia e gastroenterite em um hospital universitário do Sertão Paraibano</w:t>
      </w:r>
      <w:r w:rsidRPr="0054185E">
        <w:rPr>
          <w:rFonts w:ascii="Arial" w:hAnsi="Arial" w:cs="Arial"/>
          <w:sz w:val="20"/>
          <w:szCs w:val="20"/>
        </w:rPr>
        <w:t xml:space="preserve">. In: </w:t>
      </w:r>
      <w:r w:rsidR="00351FE2" w:rsidRPr="00351FE2">
        <w:rPr>
          <w:rFonts w:ascii="Arial" w:hAnsi="Arial" w:cs="Arial"/>
          <w:b/>
          <w:sz w:val="20"/>
          <w:szCs w:val="20"/>
        </w:rPr>
        <w:t xml:space="preserve">congresso de iniciação científica, desenvolvimento tecnológico e inovação da universidade federal de campina grande, 2023, campina grande. anais [...]. campina grande: </w:t>
      </w:r>
      <w:r w:rsidRPr="00351FE2">
        <w:rPr>
          <w:rFonts w:ascii="Arial" w:hAnsi="Arial" w:cs="Arial"/>
          <w:b/>
          <w:sz w:val="20"/>
          <w:szCs w:val="20"/>
        </w:rPr>
        <w:t>UFCG,</w:t>
      </w:r>
      <w:r w:rsidRPr="0054185E">
        <w:rPr>
          <w:rFonts w:ascii="Arial" w:hAnsi="Arial" w:cs="Arial"/>
          <w:sz w:val="20"/>
          <w:szCs w:val="20"/>
        </w:rPr>
        <w:t xml:space="preserve"> 2023. Disponível em: </w:t>
      </w:r>
      <w:hyperlink r:id="rId28" w:tgtFrame="_new" w:history="1">
        <w:r w:rsidRPr="0054185E">
          <w:rPr>
            <w:rStyle w:val="Hyperlink"/>
            <w:rFonts w:ascii="Arial" w:hAnsi="Arial" w:cs="Arial"/>
            <w:sz w:val="20"/>
            <w:szCs w:val="20"/>
          </w:rPr>
          <w:t>https://revistas.editora.ufcg.edu.br/index.php/cicufcg/article/view/5734</w:t>
        </w:r>
      </w:hyperlink>
      <w:r w:rsidRPr="0054185E">
        <w:rPr>
          <w:rFonts w:ascii="Arial" w:hAnsi="Arial" w:cs="Arial"/>
          <w:sz w:val="20"/>
          <w:szCs w:val="20"/>
        </w:rPr>
        <w:t>. Acesso em: 14 abr. 2025.</w:t>
      </w:r>
      <w:r w:rsidR="00E54092" w:rsidRPr="0054185E">
        <w:rPr>
          <w:rFonts w:ascii="Arial" w:hAnsi="Arial" w:cs="Arial"/>
          <w:sz w:val="20"/>
          <w:szCs w:val="20"/>
        </w:rPr>
        <w:br/>
      </w:r>
    </w:p>
    <w:p w14:paraId="305C696B" w14:textId="77777777" w:rsidR="00181358" w:rsidRPr="0054185E" w:rsidRDefault="00181358" w:rsidP="00351FE2">
      <w:pPr>
        <w:pStyle w:val="Normal1"/>
        <w:rPr>
          <w:rFonts w:ascii="Arial" w:hAnsi="Arial" w:cs="Arial"/>
          <w:sz w:val="20"/>
          <w:szCs w:val="20"/>
        </w:rPr>
      </w:pPr>
      <w:r w:rsidRPr="0054185E">
        <w:rPr>
          <w:rFonts w:ascii="Arial" w:hAnsi="Arial" w:cs="Arial"/>
          <w:sz w:val="20"/>
          <w:szCs w:val="20"/>
        </w:rPr>
        <w:t xml:space="preserve">UNICEF. </w:t>
      </w:r>
      <w:r w:rsidRPr="0054185E">
        <w:rPr>
          <w:rStyle w:val="Forte"/>
          <w:rFonts w:ascii="Arial" w:hAnsi="Arial" w:cs="Arial"/>
          <w:sz w:val="20"/>
          <w:szCs w:val="20"/>
        </w:rPr>
        <w:t>Diarreia continua sendo uma das principais causas de morte em crianças menores de 5 anos</w:t>
      </w:r>
      <w:r w:rsidRPr="0054185E">
        <w:rPr>
          <w:rFonts w:ascii="Arial" w:hAnsi="Arial" w:cs="Arial"/>
          <w:sz w:val="20"/>
          <w:szCs w:val="20"/>
        </w:rPr>
        <w:t xml:space="preserve">. Fundo das Nações Unidas para a Infância, 2023. Disponível em: </w:t>
      </w:r>
      <w:hyperlink r:id="rId29" w:tgtFrame="_new" w:history="1">
        <w:r w:rsidRPr="0054185E">
          <w:rPr>
            <w:rStyle w:val="Hyperlink"/>
            <w:rFonts w:ascii="Arial" w:hAnsi="Arial" w:cs="Arial"/>
            <w:sz w:val="20"/>
            <w:szCs w:val="20"/>
          </w:rPr>
          <w:t>https://www.unicef.org</w:t>
        </w:r>
      </w:hyperlink>
      <w:r w:rsidRPr="0054185E">
        <w:rPr>
          <w:rFonts w:ascii="Arial" w:hAnsi="Arial" w:cs="Arial"/>
          <w:sz w:val="20"/>
          <w:szCs w:val="20"/>
        </w:rPr>
        <w:t>. Acesso em: 13 abr. 2025.</w:t>
      </w:r>
    </w:p>
    <w:sectPr w:rsidR="00181358" w:rsidRPr="0054185E">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7B65E" w14:textId="77777777" w:rsidR="003E0236" w:rsidRDefault="003E0236">
      <w:pPr>
        <w:spacing w:line="240" w:lineRule="auto"/>
        <w:ind w:left="0" w:hanging="2"/>
      </w:pPr>
      <w:r>
        <w:separator/>
      </w:r>
    </w:p>
  </w:endnote>
  <w:endnote w:type="continuationSeparator" w:id="0">
    <w:p w14:paraId="26CD02B8" w14:textId="77777777" w:rsidR="003E0236" w:rsidRDefault="003E02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7CC3" w14:textId="77777777" w:rsidR="00A749C9" w:rsidRDefault="00A749C9">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8BB7" w14:textId="77777777" w:rsidR="00A749C9" w:rsidRDefault="00A749C9">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3BAF3482"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D274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D5FEC" w14:textId="77777777" w:rsidR="003E0236" w:rsidRDefault="003E0236">
      <w:pPr>
        <w:spacing w:line="240" w:lineRule="auto"/>
        <w:ind w:left="0" w:hanging="2"/>
      </w:pPr>
      <w:r>
        <w:separator/>
      </w:r>
    </w:p>
  </w:footnote>
  <w:footnote w:type="continuationSeparator" w:id="0">
    <w:p w14:paraId="597A3480" w14:textId="77777777" w:rsidR="003E0236" w:rsidRDefault="003E023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7931" w14:textId="77777777" w:rsidR="00A749C9" w:rsidRDefault="00A749C9">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7777777"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16AD0"/>
    <w:rsid w:val="00017225"/>
    <w:rsid w:val="0002585A"/>
    <w:rsid w:val="00072385"/>
    <w:rsid w:val="000739AB"/>
    <w:rsid w:val="00077101"/>
    <w:rsid w:val="000B5606"/>
    <w:rsid w:val="000C1AD2"/>
    <w:rsid w:val="0010376B"/>
    <w:rsid w:val="00181358"/>
    <w:rsid w:val="001C54D2"/>
    <w:rsid w:val="001E7B69"/>
    <w:rsid w:val="001F0303"/>
    <w:rsid w:val="002A7C35"/>
    <w:rsid w:val="002B200A"/>
    <w:rsid w:val="002B2794"/>
    <w:rsid w:val="00307E83"/>
    <w:rsid w:val="003110B0"/>
    <w:rsid w:val="00351FE2"/>
    <w:rsid w:val="0037472A"/>
    <w:rsid w:val="003B5B8C"/>
    <w:rsid w:val="003E0236"/>
    <w:rsid w:val="00421589"/>
    <w:rsid w:val="0043375C"/>
    <w:rsid w:val="00437DF0"/>
    <w:rsid w:val="00485A4C"/>
    <w:rsid w:val="00532B72"/>
    <w:rsid w:val="0054185E"/>
    <w:rsid w:val="00561133"/>
    <w:rsid w:val="00570FB7"/>
    <w:rsid w:val="005833FC"/>
    <w:rsid w:val="005C363B"/>
    <w:rsid w:val="005C66F7"/>
    <w:rsid w:val="006463A2"/>
    <w:rsid w:val="00670A9A"/>
    <w:rsid w:val="00685F96"/>
    <w:rsid w:val="00692742"/>
    <w:rsid w:val="00693ADE"/>
    <w:rsid w:val="006B5D0C"/>
    <w:rsid w:val="006B6780"/>
    <w:rsid w:val="006C004F"/>
    <w:rsid w:val="006D046B"/>
    <w:rsid w:val="006D44AF"/>
    <w:rsid w:val="00716072"/>
    <w:rsid w:val="007C51F7"/>
    <w:rsid w:val="007D2E32"/>
    <w:rsid w:val="007D4273"/>
    <w:rsid w:val="00827BEF"/>
    <w:rsid w:val="00880E69"/>
    <w:rsid w:val="008867E0"/>
    <w:rsid w:val="00892585"/>
    <w:rsid w:val="008A32E9"/>
    <w:rsid w:val="008D2747"/>
    <w:rsid w:val="009015C1"/>
    <w:rsid w:val="009170EF"/>
    <w:rsid w:val="00917708"/>
    <w:rsid w:val="00926ECD"/>
    <w:rsid w:val="009323B5"/>
    <w:rsid w:val="009402B6"/>
    <w:rsid w:val="0096705F"/>
    <w:rsid w:val="00992C3F"/>
    <w:rsid w:val="009B4F0C"/>
    <w:rsid w:val="00A52D08"/>
    <w:rsid w:val="00A548C1"/>
    <w:rsid w:val="00A749C9"/>
    <w:rsid w:val="00B533CA"/>
    <w:rsid w:val="00BA694A"/>
    <w:rsid w:val="00BB11D4"/>
    <w:rsid w:val="00C26795"/>
    <w:rsid w:val="00C30B7A"/>
    <w:rsid w:val="00C46B9E"/>
    <w:rsid w:val="00C81ACD"/>
    <w:rsid w:val="00C954E8"/>
    <w:rsid w:val="00CC57B6"/>
    <w:rsid w:val="00D05993"/>
    <w:rsid w:val="00D36542"/>
    <w:rsid w:val="00D64C25"/>
    <w:rsid w:val="00D6667E"/>
    <w:rsid w:val="00D91492"/>
    <w:rsid w:val="00DC61F2"/>
    <w:rsid w:val="00E52D22"/>
    <w:rsid w:val="00E54092"/>
    <w:rsid w:val="00E56FEC"/>
    <w:rsid w:val="00E77326"/>
    <w:rsid w:val="00E90FB5"/>
    <w:rsid w:val="00E95462"/>
    <w:rsid w:val="00EE5DD5"/>
    <w:rsid w:val="00F50038"/>
    <w:rsid w:val="00F94A93"/>
    <w:rsid w:val="00FB2A09"/>
    <w:rsid w:val="00FB7F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B0DF"/>
  <w15:docId w15:val="{223FD827-3C43-41CD-B838-304CE961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1">
    <w:name w:val="Table Normal1"/>
    <w:rsid w:val="00C21592"/>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uiPriority w:val="39"/>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rsid w:val="00C21592"/>
    <w:tblPr>
      <w:tblStyleRowBandSize w:val="1"/>
      <w:tblStyleColBandSize w:val="1"/>
      <w:tblCellMar>
        <w:left w:w="108" w:type="dxa"/>
        <w:right w:w="108" w:type="dxa"/>
      </w:tblCellMar>
    </w:tblPr>
  </w:style>
  <w:style w:type="table" w:customStyle="1" w:styleId="3">
    <w:name w:val="3"/>
    <w:basedOn w:val="TableNormal1"/>
    <w:rsid w:val="00C2159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paragraph" w:styleId="NormalWeb">
    <w:name w:val="Normal (Web)"/>
    <w:basedOn w:val="Normal"/>
    <w:uiPriority w:val="99"/>
    <w:unhideWhenUsed/>
    <w:rsid w:val="00D64C2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pt-BR" w:eastAsia="pt-BR"/>
    </w:rPr>
  </w:style>
  <w:style w:type="table" w:styleId="TabeladeGrade3">
    <w:name w:val="Grid Table 3"/>
    <w:basedOn w:val="Tabelanormal"/>
    <w:uiPriority w:val="48"/>
    <w:rsid w:val="001E7B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emEspaamento">
    <w:name w:val="No Spacing"/>
    <w:uiPriority w:val="1"/>
    <w:qFormat/>
    <w:rsid w:val="001C54D2"/>
    <w:pPr>
      <w:suppressAutoHyphens/>
      <w:ind w:leftChars="-1" w:left="-1" w:hangingChars="1"/>
      <w:textDirection w:val="btLr"/>
      <w:textAlignment w:val="top"/>
      <w:outlineLvl w:val="0"/>
    </w:pPr>
    <w:rPr>
      <w:position w:val="-1"/>
      <w:lang w:eastAsia="pt-PT"/>
    </w:rPr>
  </w:style>
  <w:style w:type="character" w:customStyle="1" w:styleId="relative">
    <w:name w:val="relative"/>
    <w:basedOn w:val="Fontepargpadro"/>
    <w:rsid w:val="00F5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1189">
      <w:bodyDiv w:val="1"/>
      <w:marLeft w:val="0"/>
      <w:marRight w:val="0"/>
      <w:marTop w:val="0"/>
      <w:marBottom w:val="0"/>
      <w:divBdr>
        <w:top w:val="none" w:sz="0" w:space="0" w:color="auto"/>
        <w:left w:val="none" w:sz="0" w:space="0" w:color="auto"/>
        <w:bottom w:val="none" w:sz="0" w:space="0" w:color="auto"/>
        <w:right w:val="none" w:sz="0" w:space="0" w:color="auto"/>
      </w:divBdr>
    </w:div>
    <w:div w:id="620066556">
      <w:bodyDiv w:val="1"/>
      <w:marLeft w:val="0"/>
      <w:marRight w:val="0"/>
      <w:marTop w:val="0"/>
      <w:marBottom w:val="0"/>
      <w:divBdr>
        <w:top w:val="none" w:sz="0" w:space="0" w:color="auto"/>
        <w:left w:val="none" w:sz="0" w:space="0" w:color="auto"/>
        <w:bottom w:val="none" w:sz="0" w:space="0" w:color="auto"/>
        <w:right w:val="none" w:sz="0" w:space="0" w:color="auto"/>
      </w:divBdr>
      <w:divsChild>
        <w:div w:id="977415930">
          <w:marLeft w:val="0"/>
          <w:marRight w:val="0"/>
          <w:marTop w:val="0"/>
          <w:marBottom w:val="0"/>
          <w:divBdr>
            <w:top w:val="none" w:sz="0" w:space="0" w:color="auto"/>
            <w:left w:val="none" w:sz="0" w:space="0" w:color="auto"/>
            <w:bottom w:val="none" w:sz="0" w:space="0" w:color="auto"/>
            <w:right w:val="none" w:sz="0" w:space="0" w:color="auto"/>
          </w:divBdr>
        </w:div>
      </w:divsChild>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080518677">
      <w:bodyDiv w:val="1"/>
      <w:marLeft w:val="0"/>
      <w:marRight w:val="0"/>
      <w:marTop w:val="0"/>
      <w:marBottom w:val="0"/>
      <w:divBdr>
        <w:top w:val="none" w:sz="0" w:space="0" w:color="auto"/>
        <w:left w:val="none" w:sz="0" w:space="0" w:color="auto"/>
        <w:bottom w:val="none" w:sz="0" w:space="0" w:color="auto"/>
        <w:right w:val="none" w:sz="0" w:space="0" w:color="auto"/>
      </w:divBdr>
    </w:div>
    <w:div w:id="1160580840">
      <w:bodyDiv w:val="1"/>
      <w:marLeft w:val="0"/>
      <w:marRight w:val="0"/>
      <w:marTop w:val="0"/>
      <w:marBottom w:val="0"/>
      <w:divBdr>
        <w:top w:val="none" w:sz="0" w:space="0" w:color="auto"/>
        <w:left w:val="none" w:sz="0" w:space="0" w:color="auto"/>
        <w:bottom w:val="none" w:sz="0" w:space="0" w:color="auto"/>
        <w:right w:val="none" w:sz="0" w:space="0" w:color="auto"/>
      </w:divBdr>
    </w:div>
    <w:div w:id="1268390615">
      <w:bodyDiv w:val="1"/>
      <w:marLeft w:val="0"/>
      <w:marRight w:val="0"/>
      <w:marTop w:val="0"/>
      <w:marBottom w:val="0"/>
      <w:divBdr>
        <w:top w:val="none" w:sz="0" w:space="0" w:color="auto"/>
        <w:left w:val="none" w:sz="0" w:space="0" w:color="auto"/>
        <w:bottom w:val="none" w:sz="0" w:space="0" w:color="auto"/>
        <w:right w:val="none" w:sz="0" w:space="0" w:color="auto"/>
      </w:divBdr>
    </w:div>
    <w:div w:id="1703901809">
      <w:bodyDiv w:val="1"/>
      <w:marLeft w:val="0"/>
      <w:marRight w:val="0"/>
      <w:marTop w:val="0"/>
      <w:marBottom w:val="0"/>
      <w:divBdr>
        <w:top w:val="none" w:sz="0" w:space="0" w:color="auto"/>
        <w:left w:val="none" w:sz="0" w:space="0" w:color="auto"/>
        <w:bottom w:val="none" w:sz="0" w:space="0" w:color="auto"/>
        <w:right w:val="none" w:sz="0" w:space="0" w:color="auto"/>
      </w:divBdr>
    </w:div>
    <w:div w:id="1863544525">
      <w:bodyDiv w:val="1"/>
      <w:marLeft w:val="0"/>
      <w:marRight w:val="0"/>
      <w:marTop w:val="0"/>
      <w:marBottom w:val="0"/>
      <w:divBdr>
        <w:top w:val="none" w:sz="0" w:space="0" w:color="auto"/>
        <w:left w:val="none" w:sz="0" w:space="0" w:color="auto"/>
        <w:bottom w:val="none" w:sz="0" w:space="0" w:color="auto"/>
        <w:right w:val="none" w:sz="0" w:space="0" w:color="auto"/>
      </w:divBdr>
    </w:div>
    <w:div w:id="192780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asilva@fiponline.edu.br" TargetMode="External"/><Relationship Id="rId18" Type="http://schemas.openxmlformats.org/officeDocument/2006/relationships/header" Target="header3.xml"/><Relationship Id="rId26" Type="http://schemas.openxmlformats.org/officeDocument/2006/relationships/hyperlink" Target="https://periodicos.ufrn.br/casoseconsultoria/article/view/24164/14010" TargetMode="External"/><Relationship Id="rId3" Type="http://schemas.openxmlformats.org/officeDocument/2006/relationships/styles" Target="styles.xml"/><Relationship Id="rId21" Type="http://schemas.openxmlformats.org/officeDocument/2006/relationships/hyperlink" Target="https://periodicos.ufpe.br/revistas/index.php/revistaenfermagem/article/view/246672/37546" TargetMode="External"/><Relationship Id="rId7" Type="http://schemas.openxmlformats.org/officeDocument/2006/relationships/footnotes" Target="footnotes.xml"/><Relationship Id="rId12" Type="http://schemas.openxmlformats.org/officeDocument/2006/relationships/hyperlink" Target="mailto:josuegondim@fiponline.edu.br" TargetMode="External"/><Relationship Id="rId17" Type="http://schemas.openxmlformats.org/officeDocument/2006/relationships/footer" Target="footer2.xml"/><Relationship Id="rId25" Type="http://schemas.openxmlformats.org/officeDocument/2006/relationships/hyperlink" Target="https://sigiisp.ispcaala.com/_repositorio/Arqui_%C3%82NGELO%20ANT%C3%93NIO%20JO%C3%83O_d9594771b4c2f91158dd8cd7f3ced8e7.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cidadao.saude.al.gov.br/wp-content/uploads/2016/11/CARTAZ-MANEJO-PACIENTE-DIARREIA-AGUDA.pdf" TargetMode="External"/><Relationship Id="rId29" Type="http://schemas.openxmlformats.org/officeDocument/2006/relationships/hyperlink" Target="https://www.unicef.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sicaalves@enf.fiponline.edu.br" TargetMode="External"/><Relationship Id="rId24" Type="http://schemas.openxmlformats.org/officeDocument/2006/relationships/hyperlink" Target="https://repositorio.unilab.edu.br/jspui/handle/123456789/4479"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atasus.saude.gov.br/%20" TargetMode="External"/><Relationship Id="rId28" Type="http://schemas.openxmlformats.org/officeDocument/2006/relationships/hyperlink" Target="https://revistas.editora.ufcg.edu.br/index.php/cicufcg/article/view/5734" TargetMode="External"/><Relationship Id="rId10" Type="http://schemas.openxmlformats.org/officeDocument/2006/relationships/hyperlink" Target="mailto:fernandanobrega@enf.fiponline.edu.br"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Silvafellipefragoso123@gmail.com" TargetMode="External"/><Relationship Id="rId14" Type="http://schemas.openxmlformats.org/officeDocument/2006/relationships/header" Target="header1.xml"/><Relationship Id="rId22" Type="http://schemas.openxmlformats.org/officeDocument/2006/relationships/hyperlink" Target="https://www.scielosp.org/article/csp/2020.v36n6/e00155119/" TargetMode="External"/><Relationship Id="rId27" Type="http://schemas.openxmlformats.org/officeDocument/2006/relationships/hyperlink" Target="http://www.repositorio.uem.mz/handle/258/91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2946</Words>
  <Characters>15910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Sulz</dc:creator>
  <cp:keywords/>
  <dc:description/>
  <cp:lastModifiedBy>Notebook</cp:lastModifiedBy>
  <cp:revision>10</cp:revision>
  <cp:lastPrinted>2025-04-07T18:27:00Z</cp:lastPrinted>
  <dcterms:created xsi:type="dcterms:W3CDTF">2025-04-14T17:01:00Z</dcterms:created>
  <dcterms:modified xsi:type="dcterms:W3CDTF">2025-05-11T18:13:00Z</dcterms:modified>
</cp:coreProperties>
</file>