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4F" w:rsidRDefault="00E80F2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INVERNO AMAZÔNICO E DENGUE NO ESTADO DO PARÁ: UM ESTUDO EPIDEMIOLÓGICO ENTRE 2021 E 2023</w:t>
      </w:r>
    </w:p>
    <w:p w:rsidR="0029374F" w:rsidRDefault="0029374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Valéria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OLIVEIRA, Sarah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LIMA, Luís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bookmarkStart w:id="0" w:name="_GoBack"/>
      <w:bookmarkEnd w:id="0"/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Cielma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KIMURA, Mayara (ORIENTADOR)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29374F" w:rsidRDefault="00293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374F" w:rsidRDefault="00E80F29" w:rsidP="00A00B8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8e4w7az2nww4" w:colFirst="0" w:colLast="0"/>
      <w:bookmarkEnd w:id="1"/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Em regiões tropicais como a Amazônia, os fatores climáticos são amplamente discutidos, devido às fortes chuvas de dezembro a maio, que caracterizam um cenário para casos de alagamento. Dentre as doenças causadas por arbovírus, a dengue é evidente, pois o </w:t>
      </w:r>
      <w:r>
        <w:rPr>
          <w:rFonts w:ascii="Times New Roman" w:eastAsia="Times New Roman" w:hAnsi="Times New Roman" w:cs="Times New Roman"/>
        </w:rPr>
        <w:t xml:space="preserve">mosquito </w:t>
      </w:r>
      <w:r>
        <w:rPr>
          <w:rFonts w:ascii="Times New Roman" w:eastAsia="Times New Roman" w:hAnsi="Times New Roman" w:cs="Times New Roman"/>
          <w:i/>
        </w:rPr>
        <w:t xml:space="preserve">Aedes aegypti </w:t>
      </w:r>
      <w:r>
        <w:rPr>
          <w:rFonts w:ascii="Times New Roman" w:eastAsia="Times New Roman" w:hAnsi="Times New Roman" w:cs="Times New Roman"/>
        </w:rPr>
        <w:t>necessita de água parada e temperatura favorável para se proliferar, ocasionando alerta para o avanço de novos casos</w:t>
      </w:r>
      <w:r>
        <w:rPr>
          <w:rFonts w:ascii="Times New Roman" w:eastAsia="Times New Roman" w:hAnsi="Times New Roman" w:cs="Times New Roman"/>
        </w:rPr>
        <w:t>.</w:t>
      </w:r>
    </w:p>
    <w:p w:rsidR="0029374F" w:rsidRDefault="00E80F29" w:rsidP="00A00B8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OBJETIVO</w:t>
      </w:r>
      <w:r>
        <w:rPr>
          <w:rFonts w:ascii="Times New Roman" w:eastAsia="Times New Roman" w:hAnsi="Times New Roman" w:cs="Times New Roman"/>
        </w:rPr>
        <w:t xml:space="preserve">: Levantar dados epidemiológicos sobre os casos de dengue no Pará, durante o período do inverno amazônico, </w:t>
      </w:r>
      <w:r>
        <w:rPr>
          <w:rFonts w:ascii="Times New Roman" w:eastAsia="Times New Roman" w:hAnsi="Times New Roman" w:cs="Times New Roman"/>
        </w:rPr>
        <w:t>entre os anos de 2021 a 2023</w:t>
      </w:r>
      <w:r w:rsidR="00C848A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29374F" w:rsidRDefault="00E80F29" w:rsidP="00A00B8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MÉTODO: </w:t>
      </w:r>
      <w:r>
        <w:rPr>
          <w:rFonts w:ascii="Times New Roman" w:eastAsia="Times New Roman" w:hAnsi="Times New Roman" w:cs="Times New Roman"/>
        </w:rPr>
        <w:t>Trata-se de um estudo epidemiológico de abordagem de natureza quantitativa, descritiva, cujos dados foram advindos do Departamento de Informática do Sistema Único de Saúde (DATASUS/ TABNET), referentes aos anos de 2021</w:t>
      </w:r>
      <w:r>
        <w:rPr>
          <w:rFonts w:ascii="Times New Roman" w:eastAsia="Times New Roman" w:hAnsi="Times New Roman" w:cs="Times New Roman"/>
        </w:rPr>
        <w:t xml:space="preserve"> a 2023, correspondentes do Estado do Pará. As variáveis utilizadas foram idades, sexo e município de residência</w:t>
      </w:r>
      <w:r w:rsidR="00C848A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29374F" w:rsidRDefault="00E80F29" w:rsidP="00A00B8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RESULTADOS</w:t>
      </w:r>
      <w:r>
        <w:rPr>
          <w:rFonts w:ascii="Times New Roman" w:eastAsia="Times New Roman" w:hAnsi="Times New Roman" w:cs="Times New Roman"/>
        </w:rPr>
        <w:t>: A Dengue é um problema de saúde pública no Brasil, por ser uma região endêmica. Com base nos dados obtidos nesta pesquisa, foram 1</w:t>
      </w:r>
      <w:r>
        <w:rPr>
          <w:rFonts w:ascii="Times New Roman" w:eastAsia="Times New Roman" w:hAnsi="Times New Roman" w:cs="Times New Roman"/>
        </w:rPr>
        <w:t>2.506 (73%) de casos notificados de dengue no Pará no período de dezembro a maio nos três anos do estudo. O mês de março destacou-se com 15,2% de casos notificados segundo o mês. A maioria no sexo feminino (52,6%), na faixa etária de 20 a 39 anos (37,4%) p</w:t>
      </w:r>
      <w:r>
        <w:rPr>
          <w:rFonts w:ascii="Times New Roman" w:eastAsia="Times New Roman" w:hAnsi="Times New Roman" w:cs="Times New Roman"/>
        </w:rPr>
        <w:t>ara ambos os sexos, sendo os três municípios com maior taxa de notificação Parauapebas (10,3%), Conceição do Araguaia (9%) e Belém (8,3%)</w:t>
      </w:r>
      <w:r w:rsidR="00C848A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29374F" w:rsidRDefault="00E80F29" w:rsidP="00A00B8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CONSIDERAÇÕES FINAIS</w:t>
      </w:r>
      <w:r>
        <w:rPr>
          <w:rFonts w:ascii="Times New Roman" w:eastAsia="Times New Roman" w:hAnsi="Times New Roman" w:cs="Times New Roman"/>
        </w:rPr>
        <w:t>: Considera-se então que, para reduzir o percentual de casos de dengue, precisa-se investir em me</w:t>
      </w:r>
      <w:r>
        <w:rPr>
          <w:rFonts w:ascii="Times New Roman" w:eastAsia="Times New Roman" w:hAnsi="Times New Roman" w:cs="Times New Roman"/>
        </w:rPr>
        <w:t>didas para prevenção em saúde, sustentadas pela atuação da equipe do serviço de vigilância epidemiológica, como forma de minimizar o impacto da doença na região</w:t>
      </w:r>
      <w:r w:rsidR="00C848A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</w:p>
    <w:p w:rsidR="0029374F" w:rsidRDefault="00E80F29" w:rsidP="00A00B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CONTRIBUIÇÕES PARA A ENFERMAGEM: </w:t>
      </w:r>
      <w:r>
        <w:rPr>
          <w:rFonts w:ascii="Times New Roman" w:eastAsia="Times New Roman" w:hAnsi="Times New Roman" w:cs="Times New Roman"/>
        </w:rPr>
        <w:t>Realizar notificação dos casos suspeitos e confirmados,</w:t>
      </w:r>
      <w:r w:rsidR="007E6BF0">
        <w:rPr>
          <w:rFonts w:ascii="Times New Roman" w:eastAsia="Times New Roman" w:hAnsi="Times New Roman" w:cs="Times New Roman"/>
        </w:rPr>
        <w:t xml:space="preserve"> usar protocolos atualizados</w:t>
      </w:r>
      <w:r>
        <w:rPr>
          <w:rFonts w:ascii="Times New Roman" w:eastAsia="Times New Roman" w:hAnsi="Times New Roman" w:cs="Times New Roman"/>
        </w:rPr>
        <w:t xml:space="preserve"> para combater o vetor nos períodos de risco, </w:t>
      </w:r>
      <w:r w:rsidR="007E6BF0">
        <w:rPr>
          <w:rFonts w:ascii="Times New Roman" w:eastAsia="Times New Roman" w:hAnsi="Times New Roman" w:cs="Times New Roman"/>
        </w:rPr>
        <w:t>realizar cuidadosa triagem aliada ao atendimento humanizado</w:t>
      </w:r>
      <w:r w:rsidR="00C848A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7E6BF0">
        <w:rPr>
          <w:rFonts w:ascii="Times New Roman" w:eastAsia="Times New Roman" w:hAnsi="Times New Roman" w:cs="Times New Roman"/>
        </w:rPr>
        <w:t>.</w:t>
      </w:r>
    </w:p>
    <w:p w:rsidR="0029374F" w:rsidRDefault="002937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Descritores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ID): Dengue – </w:t>
      </w:r>
      <w:r w:rsidR="007E6BF0">
        <w:rPr>
          <w:rFonts w:ascii="Arial" w:hAnsi="Arial" w:cs="Arial"/>
          <w:color w:val="212529"/>
          <w:sz w:val="18"/>
          <w:szCs w:val="18"/>
          <w:shd w:val="clear" w:color="auto" w:fill="FFFFFF"/>
        </w:rPr>
        <w:t>D003715</w:t>
      </w:r>
      <w:r>
        <w:rPr>
          <w:rFonts w:ascii="Times New Roman" w:eastAsia="Times New Roman" w:hAnsi="Times New Roman" w:cs="Times New Roman"/>
          <w:sz w:val="20"/>
          <w:szCs w:val="20"/>
        </w:rPr>
        <w:t>; Epidemiologia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="00C848AA">
        <w:rPr>
          <w:rFonts w:ascii="Arial" w:hAnsi="Arial" w:cs="Arial"/>
          <w:color w:val="212529"/>
          <w:sz w:val="18"/>
          <w:szCs w:val="18"/>
          <w:shd w:val="clear" w:color="auto" w:fill="FFFFFF"/>
        </w:rPr>
        <w:t>D004813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Enfermagem–</w:t>
      </w:r>
      <w:r w:rsidR="00C848AA">
        <w:rPr>
          <w:rFonts w:ascii="Arial" w:hAnsi="Arial" w:cs="Arial"/>
          <w:color w:val="212529"/>
          <w:sz w:val="18"/>
          <w:szCs w:val="18"/>
          <w:shd w:val="clear" w:color="auto" w:fill="FFFFFF"/>
        </w:rPr>
        <w:t>DDCS060987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Modalidade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estudo original (x) relato de experiência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revisão da literatura ( )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Eixo Temático</w:t>
      </w:r>
      <w:r>
        <w:rPr>
          <w:rFonts w:ascii="Times New Roman" w:eastAsia="Times New Roman" w:hAnsi="Times New Roman" w:cs="Times New Roman"/>
          <w:sz w:val="20"/>
          <w:szCs w:val="20"/>
        </w:rPr>
        <w:t>: Impactos das mudanças climáticas e ambientais nas ações de enfermagem.</w:t>
      </w:r>
    </w:p>
    <w:p w:rsidR="0029374F" w:rsidRDefault="002937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REFERÊNCIAS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JUNIOR, J. B. S. et al.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Epidemiology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costs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dengue 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Brazil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review.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Journal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Infectious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Diseases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Pubmed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v. 122, p. 521–528, set. 2022.  Disponível em: </w:t>
      </w:r>
      <w:hyperlink r:id="rId6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https://www.ijidonline.com/article/S1201</w:t>
        </w:r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-9712(22)00383-6/fulltext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. Acesso em: 10 maio 2025.</w:t>
      </w:r>
    </w:p>
    <w:p w:rsidR="0029374F" w:rsidRDefault="00E80F2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RODRIGUES, H. DA S.; RODRIGUES, D. DA S. Relação entre precipitação pluviométrica e casos notificados de dengue em um município do Nordeste do Pará.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Research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v. 11, n. 17, p. </w:t>
      </w:r>
      <w:r>
        <w:rPr>
          <w:rFonts w:ascii="Times New Roman" w:eastAsia="Times New Roman" w:hAnsi="Times New Roman" w:cs="Times New Roman"/>
          <w:sz w:val="22"/>
          <w:szCs w:val="22"/>
        </w:rPr>
        <w:t>e83111739000, 21 dez. 2022.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Disponível em: </w:t>
      </w:r>
      <w:hyperlink r:id="rId7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https://rsdjournal.org/index.php/rsd/article/view/39000</w:t>
        </w:r>
      </w:hyperlink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.  Acesso em: 10 maio 2025.</w:t>
      </w:r>
    </w:p>
    <w:p w:rsidR="0029374F" w:rsidRDefault="00E80F29">
      <w:pPr>
        <w:spacing w:before="240" w:after="240" w:line="276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BRASIL. Ministério da Saúde.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DATASUS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– Departamento de Informática do SUS. Sistema de Informações sobre Mortalidade – SIM: Epidemiologia de dengue no Estado do Pará: https://datasus.saude.gov.br.  Disponível em: </w:t>
      </w:r>
      <w:hyperlink r:id="rId8">
        <w:r>
          <w:rPr>
            <w:rFonts w:ascii="Times New Roman" w:eastAsia="Times New Roman" w:hAnsi="Times New Roman" w:cs="Times New Roman"/>
            <w:sz w:val="22"/>
            <w:szCs w:val="22"/>
            <w:highlight w:val="white"/>
            <w:u w:val="single"/>
          </w:rPr>
          <w:t>http://tabnet.datasus.gov.br/cgi/deftohtm.exe?sinannet/cnv/denguebpa.def</w:t>
        </w:r>
      </w:hyperlink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. Acesso em 03 de maio de 2025</w:t>
      </w:r>
      <w:r>
        <w:rPr>
          <w:rFonts w:ascii="Arial" w:eastAsia="Arial" w:hAnsi="Arial" w:cs="Arial"/>
          <w:sz w:val="21"/>
          <w:szCs w:val="21"/>
          <w:highlight w:val="white"/>
        </w:rPr>
        <w:t>‌.</w:t>
      </w:r>
    </w:p>
    <w:p w:rsidR="0029374F" w:rsidRDefault="00293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374F" w:rsidRDefault="00293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374F" w:rsidRDefault="00293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Acadêmica de Enfermagem. Universidade da Amazônia- UNAMA. </w:t>
      </w:r>
      <w:r w:rsidR="00FE4340"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asilva1013@gmail.com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Acadêmica de Enfermagem. Universidade Federal do Pará- UFPA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Acadêmico de Enfermagem. Universidade da Amazônia- UNAMA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Acadêmica de Enfermagem. Universidade da Amazônia- UNAMA</w:t>
      </w:r>
    </w:p>
    <w:p w:rsidR="0029374F" w:rsidRDefault="00E80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Doutora em virologia PPGV-IEC</w:t>
      </w:r>
    </w:p>
    <w:p w:rsidR="0029374F" w:rsidRDefault="0029374F"/>
    <w:sectPr w:rsidR="0029374F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F29" w:rsidRDefault="00E80F29">
      <w:pPr>
        <w:spacing w:after="0" w:line="240" w:lineRule="auto"/>
      </w:pPr>
      <w:r>
        <w:separator/>
      </w:r>
    </w:p>
  </w:endnote>
  <w:endnote w:type="continuationSeparator" w:id="0">
    <w:p w:rsidR="00E80F29" w:rsidRDefault="00E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4F" w:rsidRDefault="00E80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Anais de Eventos da </w:t>
    </w:r>
    <w:proofErr w:type="spellStart"/>
    <w:r>
      <w:rPr>
        <w:color w:val="000000"/>
      </w:rPr>
      <w:t>ABEn</w:t>
    </w:r>
    <w:proofErr w:type="spellEnd"/>
    <w:r>
      <w:rPr>
        <w:color w:val="000000"/>
      </w:rPr>
      <w:t xml:space="preserve"> PA. Vol. 7 2025. ISSN: 2965-9167.</w:t>
    </w:r>
  </w:p>
  <w:p w:rsidR="0029374F" w:rsidRDefault="00E80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>
        <w:rPr>
          <w:color w:val="467886"/>
          <w:u w:val="single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F29" w:rsidRDefault="00E80F29">
      <w:pPr>
        <w:spacing w:after="0" w:line="240" w:lineRule="auto"/>
      </w:pPr>
      <w:r>
        <w:separator/>
      </w:r>
    </w:p>
  </w:footnote>
  <w:footnote w:type="continuationSeparator" w:id="0">
    <w:p w:rsidR="00E80F29" w:rsidRDefault="00E8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4F" w:rsidRDefault="00E80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-534701</wp:posOffset>
          </wp:positionH>
          <wp:positionV relativeFrom="paragraph">
            <wp:posOffset>-137293</wp:posOffset>
          </wp:positionV>
          <wp:extent cx="6632575" cy="1300480"/>
          <wp:effectExtent l="0" t="0" r="0" b="0"/>
          <wp:wrapTopAndBottom distT="0" distB="0"/>
          <wp:docPr id="1" name="image1.png" descr="12fa9c696-9348-4a5f-b400-ef32e83c5e3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12fa9c696-9348-4a5f-b400-ef32e83c5e39.png"/>
                  <pic:cNvPicPr preferRelativeResize="0"/>
                </pic:nvPicPr>
                <pic:blipFill>
                  <a:blip r:embed="rId1"/>
                  <a:srcRect b="81779"/>
                  <a:stretch>
                    <a:fillRect/>
                  </a:stretch>
                </pic:blipFill>
                <pic:spPr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4F"/>
    <w:rsid w:val="001B5285"/>
    <w:rsid w:val="0029374F"/>
    <w:rsid w:val="007E6BF0"/>
    <w:rsid w:val="00A00B8F"/>
    <w:rsid w:val="00C848AA"/>
    <w:rsid w:val="00E80F29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CE8E"/>
  <w15:docId w15:val="{7576397E-3F0C-4BE1-99AD-AA81207C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net.datasus.gov.br/cgi/deftohtm.exe?sinannet/cnv/denguebpa.d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djournal.org/index.php/rsd/article/view/39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jidonline.com/article/S1201-9712(22)00383-6/fulltex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valéria silva</cp:lastModifiedBy>
  <cp:revision>2</cp:revision>
  <dcterms:created xsi:type="dcterms:W3CDTF">2025-05-10T23:20:00Z</dcterms:created>
  <dcterms:modified xsi:type="dcterms:W3CDTF">2025-05-11T00:06:00Z</dcterms:modified>
</cp:coreProperties>
</file>