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688BF" w14:textId="559E9A4F" w:rsidR="007772BB" w:rsidRPr="007F5ED0" w:rsidRDefault="00DD4856" w:rsidP="00C00E61">
      <w:pPr>
        <w:jc w:val="center"/>
        <w:rPr>
          <w:rFonts w:ascii="Times New Roman" w:hAnsi="Times New Roman" w:cs="Times New Roman"/>
          <w:b/>
          <w:bCs/>
        </w:rPr>
      </w:pPr>
      <w:r w:rsidRPr="007F5ED0">
        <w:rPr>
          <w:rFonts w:ascii="Times New Roman" w:hAnsi="Times New Roman" w:cs="Times New Roman"/>
          <w:b/>
          <w:bCs/>
        </w:rPr>
        <w:t>A DIFICULDADE</w:t>
      </w:r>
      <w:r w:rsidR="00F36BDD" w:rsidRPr="007F5ED0">
        <w:rPr>
          <w:rFonts w:ascii="Times New Roman" w:hAnsi="Times New Roman" w:cs="Times New Roman"/>
          <w:b/>
          <w:bCs/>
        </w:rPr>
        <w:t xml:space="preserve"> </w:t>
      </w:r>
      <w:r w:rsidR="00463BF5">
        <w:rPr>
          <w:rFonts w:ascii="Times New Roman" w:hAnsi="Times New Roman" w:cs="Times New Roman"/>
          <w:b/>
          <w:bCs/>
        </w:rPr>
        <w:t>ASSIST</w:t>
      </w:r>
      <w:r w:rsidR="00991BE0">
        <w:rPr>
          <w:rFonts w:ascii="Times New Roman" w:hAnsi="Times New Roman" w:cs="Times New Roman"/>
          <w:b/>
          <w:bCs/>
        </w:rPr>
        <w:t>IVA</w:t>
      </w:r>
      <w:r w:rsidR="00463BF5">
        <w:rPr>
          <w:rFonts w:ascii="Times New Roman" w:hAnsi="Times New Roman" w:cs="Times New Roman"/>
          <w:b/>
          <w:bCs/>
        </w:rPr>
        <w:t xml:space="preserve"> </w:t>
      </w:r>
      <w:r w:rsidR="00950B5D">
        <w:rPr>
          <w:rFonts w:ascii="Times New Roman" w:hAnsi="Times New Roman" w:cs="Times New Roman"/>
          <w:b/>
          <w:bCs/>
        </w:rPr>
        <w:t>D</w:t>
      </w:r>
      <w:r w:rsidR="006E6724">
        <w:rPr>
          <w:rFonts w:ascii="Times New Roman" w:hAnsi="Times New Roman" w:cs="Times New Roman"/>
          <w:b/>
          <w:bCs/>
        </w:rPr>
        <w:t xml:space="preserve">A </w:t>
      </w:r>
      <w:r w:rsidR="00F36BDD" w:rsidRPr="007F5ED0">
        <w:rPr>
          <w:rFonts w:ascii="Times New Roman" w:hAnsi="Times New Roman" w:cs="Times New Roman"/>
          <w:b/>
          <w:bCs/>
        </w:rPr>
        <w:t>SAÚDE PÚBLICA</w:t>
      </w:r>
      <w:r w:rsidRPr="007F5ED0">
        <w:rPr>
          <w:rFonts w:ascii="Times New Roman" w:hAnsi="Times New Roman" w:cs="Times New Roman"/>
          <w:b/>
          <w:bCs/>
        </w:rPr>
        <w:t xml:space="preserve"> </w:t>
      </w:r>
      <w:r w:rsidR="00CE3228" w:rsidRPr="007F5ED0">
        <w:rPr>
          <w:rFonts w:ascii="Times New Roman" w:hAnsi="Times New Roman" w:cs="Times New Roman"/>
          <w:b/>
          <w:bCs/>
        </w:rPr>
        <w:t>NO</w:t>
      </w:r>
      <w:r w:rsidR="007B2214" w:rsidRPr="007F5ED0">
        <w:rPr>
          <w:rFonts w:ascii="Times New Roman" w:hAnsi="Times New Roman" w:cs="Times New Roman"/>
          <w:b/>
          <w:bCs/>
        </w:rPr>
        <w:t xml:space="preserve"> ENFRENTAMENTO DAS DOENÇAS PARASITÁRIAS NAS REGIÕES RIBEIRINHAS </w:t>
      </w:r>
      <w:r w:rsidR="007510D6">
        <w:rPr>
          <w:rFonts w:ascii="Times New Roman" w:hAnsi="Times New Roman" w:cs="Times New Roman"/>
          <w:b/>
          <w:bCs/>
        </w:rPr>
        <w:t>NO PARÁ</w:t>
      </w:r>
    </w:p>
    <w:p w14:paraId="20E6E79F" w14:textId="77777777" w:rsidR="00BC6CAD" w:rsidRDefault="00BC6CAD" w:rsidP="00C00E61">
      <w:pPr>
        <w:jc w:val="center"/>
        <w:rPr>
          <w:rFonts w:ascii="Times New Roman" w:hAnsi="Times New Roman" w:cs="Times New Roman"/>
        </w:rPr>
      </w:pPr>
    </w:p>
    <w:p w14:paraId="0BB6CEC4" w14:textId="3CBA72A3" w:rsidR="00BC6CAD" w:rsidRPr="00A102F1" w:rsidRDefault="008C0AB9" w:rsidP="00C3641A">
      <w:pPr>
        <w:spacing w:line="240" w:lineRule="auto"/>
        <w:rPr>
          <w:rFonts w:ascii="Times New Roman" w:hAnsi="Times New Roman" w:cs="Times New Roman"/>
          <w:b/>
          <w:bCs/>
          <w:sz w:val="20"/>
          <w:szCs w:val="20"/>
        </w:rPr>
      </w:pPr>
      <w:r>
        <w:rPr>
          <w:rFonts w:ascii="Times New Roman" w:hAnsi="Times New Roman" w:cs="Times New Roman"/>
          <w:sz w:val="20"/>
          <w:szCs w:val="20"/>
        </w:rPr>
        <w:t>OLIVEIRA</w:t>
      </w:r>
      <w:r w:rsidR="001179BA" w:rsidRPr="007F5ED0">
        <w:rPr>
          <w:rFonts w:ascii="Times New Roman" w:hAnsi="Times New Roman" w:cs="Times New Roman"/>
          <w:sz w:val="20"/>
          <w:szCs w:val="20"/>
        </w:rPr>
        <w:t>, Sarah</w:t>
      </w:r>
      <w:r w:rsidR="00521948" w:rsidRPr="007F5ED0">
        <w:rPr>
          <w:rFonts w:ascii="Times New Roman" w:hAnsi="Times New Roman" w:cs="Times New Roman"/>
          <w:sz w:val="20"/>
          <w:szCs w:val="20"/>
        </w:rPr>
        <w:t xml:space="preserve"> </w:t>
      </w:r>
      <w:r w:rsidR="00C146DA">
        <w:rPr>
          <w:rFonts w:ascii="Times New Roman" w:hAnsi="Times New Roman" w:cs="Times New Roman"/>
          <w:sz w:val="20"/>
          <w:szCs w:val="20"/>
        </w:rPr>
        <w:t>¹</w:t>
      </w:r>
    </w:p>
    <w:p w14:paraId="2963CF3A" w14:textId="77777777" w:rsidR="00521948" w:rsidRDefault="00521948" w:rsidP="00747D72">
      <w:pPr>
        <w:spacing w:line="240" w:lineRule="auto"/>
        <w:jc w:val="both"/>
        <w:rPr>
          <w:rFonts w:ascii="Times New Roman" w:hAnsi="Times New Roman" w:cs="Times New Roman"/>
        </w:rPr>
      </w:pPr>
    </w:p>
    <w:p w14:paraId="1B7BFE07" w14:textId="070E2320" w:rsidR="00963AFC" w:rsidRDefault="55184C81" w:rsidP="55184C81">
      <w:pPr>
        <w:spacing w:line="257" w:lineRule="auto"/>
        <w:jc w:val="both"/>
      </w:pPr>
      <w:r w:rsidRPr="55184C81">
        <w:rPr>
          <w:rFonts w:ascii="Times New Roman" w:eastAsia="Times New Roman" w:hAnsi="Times New Roman" w:cs="Times New Roman"/>
          <w:b/>
          <w:bCs/>
        </w:rPr>
        <w:t>INTRODUÇÃO</w:t>
      </w:r>
      <w:r w:rsidRPr="55184C81">
        <w:rPr>
          <w:rFonts w:ascii="Times New Roman" w:eastAsia="Times New Roman" w:hAnsi="Times New Roman" w:cs="Times New Roman"/>
        </w:rPr>
        <w:t xml:space="preserve">: As regiões comunitárias ribeirinhas, formadas à margem dos rios e canais, desempenham um papel importante na diversidade econômica e cultural do estado do Pará. No entanto, essas populações enfrentam grandes desafios socioambientais, o que favorece a proliferação de doenças parasitárias e dificulta a implementação de cuidados primários na saúde. Dentre as patologias endoparasitárias, destaca-se a ascaridíase, causada pelo nematódeo Ascaris Lumbricoides, uma verminose intestinal de alta incidência nessas áreas, que agrava o quadro de vulnerabilidade sanitária. </w:t>
      </w:r>
      <w:r w:rsidRPr="55184C81">
        <w:rPr>
          <w:rFonts w:ascii="Times New Roman" w:eastAsia="Times New Roman" w:hAnsi="Times New Roman" w:cs="Times New Roman"/>
          <w:b/>
          <w:bCs/>
        </w:rPr>
        <w:t>OBJETIVO</w:t>
      </w:r>
      <w:r w:rsidRPr="55184C81">
        <w:rPr>
          <w:rFonts w:ascii="Times New Roman" w:eastAsia="Times New Roman" w:hAnsi="Times New Roman" w:cs="Times New Roman"/>
        </w:rPr>
        <w:t xml:space="preserve">: Analisar os registros de ocorrência da ascaridíase nas comunidades ribeirinhas no Pará, compreendendo seus impactos na saúde individual e coletiva, bem como suas relações com os fatores socioambientais MÉTODO: Trata-se de um estudo com abordagem quantitativa e qualitativa, realizado por meio da análise de dados extraídos do Departamento de Informática do Sistema Único de Saúde (DATASUS\TABNET), referentes ao período de 2000 a 2016, no Pará. Os parâmetros analisados incluíram número de exames realizados, taxa de positividade e distribuição por municípios de residência. </w:t>
      </w:r>
      <w:r w:rsidRPr="55184C81">
        <w:rPr>
          <w:rFonts w:ascii="Times New Roman" w:eastAsia="Times New Roman" w:hAnsi="Times New Roman" w:cs="Times New Roman"/>
          <w:b/>
          <w:bCs/>
        </w:rPr>
        <w:t>RESULTADO</w:t>
      </w:r>
      <w:r w:rsidRPr="55184C81">
        <w:rPr>
          <w:rFonts w:ascii="Times New Roman" w:eastAsia="Times New Roman" w:hAnsi="Times New Roman" w:cs="Times New Roman"/>
        </w:rPr>
        <w:t xml:space="preserve">: A ascaridíase representa um relevante problema de saúde pública no Pará refletindo condições precárias de higiene e saneamento. No período analisado, foram realizados 402.271 exames parasitológicos, dos quais 72.919 (81,2%) apresentaram resultado positivo para Ascaris Lumbricoides. Além disso, os municípios com maior taxa de notificação foram Belém (51%), Bragança (28%) e Cachoeira do Piriá (10%). </w:t>
      </w:r>
      <w:r w:rsidRPr="55184C81">
        <w:rPr>
          <w:rFonts w:ascii="Times New Roman" w:eastAsia="Times New Roman" w:hAnsi="Times New Roman" w:cs="Times New Roman"/>
          <w:b/>
          <w:bCs/>
        </w:rPr>
        <w:t>CONSIDERAÇÃO FINAL</w:t>
      </w:r>
      <w:r w:rsidRPr="55184C81">
        <w:rPr>
          <w:rFonts w:ascii="Times New Roman" w:eastAsia="Times New Roman" w:hAnsi="Times New Roman" w:cs="Times New Roman"/>
        </w:rPr>
        <w:t xml:space="preserve">: Conclui-se que a elevada ocorrência da verminose intestinal está diretamente relacionada à carência de políticas públicas efetivas de saneamento básico e à ausência de ações contínuas de prevenção e tratamento. A contaminação da água e dos alimentos por ovos do parasita contribui significativamente à manutenção do ciclo de infecção. </w:t>
      </w:r>
      <w:r w:rsidRPr="55184C81">
        <w:rPr>
          <w:rFonts w:ascii="Times New Roman" w:eastAsia="Times New Roman" w:hAnsi="Times New Roman" w:cs="Times New Roman"/>
          <w:b/>
          <w:bCs/>
        </w:rPr>
        <w:t>CONTRIBUIÇÃO PARA A ENFERMAGEM</w:t>
      </w:r>
      <w:r w:rsidRPr="55184C81">
        <w:rPr>
          <w:rFonts w:ascii="Times New Roman" w:eastAsia="Times New Roman" w:hAnsi="Times New Roman" w:cs="Times New Roman"/>
        </w:rPr>
        <w:t>: O estudo destaca a importância de abordar e es</w:t>
      </w:r>
      <w:r w:rsidR="00A93BC9">
        <w:rPr>
          <w:rFonts w:ascii="Times New Roman" w:eastAsia="Times New Roman" w:hAnsi="Times New Roman" w:cs="Times New Roman"/>
        </w:rPr>
        <w:t>pecificar</w:t>
      </w:r>
      <w:r w:rsidRPr="55184C81">
        <w:rPr>
          <w:rFonts w:ascii="Times New Roman" w:eastAsia="Times New Roman" w:hAnsi="Times New Roman" w:cs="Times New Roman"/>
        </w:rPr>
        <w:t xml:space="preserve"> o conhecimento endêmico parasitológico nas regiões ribeirinhas, incentivando ações de prevenção, educação em saúde e intervenções adequadas à realidade local.</w:t>
      </w:r>
    </w:p>
    <w:p w14:paraId="51E6716A" w14:textId="681FA02A" w:rsidR="00963AFC" w:rsidRDefault="00963AFC" w:rsidP="00A43E9C">
      <w:pPr>
        <w:spacing w:line="240" w:lineRule="auto"/>
        <w:jc w:val="both"/>
        <w:rPr>
          <w:rFonts w:ascii="Times New Roman" w:hAnsi="Times New Roman" w:cs="Times New Roman"/>
          <w:b/>
          <w:bCs/>
        </w:rPr>
      </w:pPr>
    </w:p>
    <w:p w14:paraId="79A84C27" w14:textId="3EA4134B" w:rsidR="00963AFC" w:rsidRPr="00167815" w:rsidRDefault="55184C81" w:rsidP="00A43E9C">
      <w:pPr>
        <w:spacing w:line="240" w:lineRule="auto"/>
        <w:jc w:val="both"/>
        <w:rPr>
          <w:rFonts w:ascii="Times New Roman" w:hAnsi="Times New Roman" w:cs="Times New Roman"/>
          <w:sz w:val="20"/>
          <w:szCs w:val="20"/>
        </w:rPr>
      </w:pPr>
      <w:r w:rsidRPr="55184C81">
        <w:rPr>
          <w:rFonts w:ascii="Times New Roman" w:hAnsi="Times New Roman" w:cs="Times New Roman"/>
          <w:b/>
          <w:bCs/>
          <w:sz w:val="20"/>
          <w:szCs w:val="20"/>
        </w:rPr>
        <w:t xml:space="preserve">Descritores </w:t>
      </w:r>
      <w:r w:rsidRPr="55184C81">
        <w:rPr>
          <w:rFonts w:ascii="Times New Roman" w:hAnsi="Times New Roman" w:cs="Times New Roman"/>
          <w:sz w:val="20"/>
          <w:szCs w:val="20"/>
        </w:rPr>
        <w:t xml:space="preserve">(Decs-ID): Prevenção de doenças – Português; Atenção Primária à Saúde – Português; Helmintíases – Português. </w:t>
      </w:r>
    </w:p>
    <w:p w14:paraId="21686343" w14:textId="3C9C27EE" w:rsidR="00130CBD" w:rsidRDefault="00130CBD" w:rsidP="00A43E9C">
      <w:pPr>
        <w:spacing w:line="240" w:lineRule="auto"/>
        <w:jc w:val="both"/>
        <w:rPr>
          <w:rFonts w:ascii="Times New Roman" w:hAnsi="Times New Roman" w:cs="Times New Roman"/>
          <w:sz w:val="20"/>
          <w:szCs w:val="20"/>
        </w:rPr>
      </w:pPr>
      <w:r>
        <w:rPr>
          <w:rFonts w:ascii="Times New Roman" w:hAnsi="Times New Roman" w:cs="Times New Roman"/>
          <w:b/>
          <w:bCs/>
          <w:sz w:val="20"/>
          <w:szCs w:val="20"/>
        </w:rPr>
        <w:t>Modalidade</w:t>
      </w:r>
      <w:r w:rsidR="00D807F5">
        <w:rPr>
          <w:rFonts w:ascii="Times New Roman" w:hAnsi="Times New Roman" w:cs="Times New Roman"/>
          <w:sz w:val="20"/>
          <w:szCs w:val="20"/>
        </w:rPr>
        <w:t xml:space="preserve">: estudo original ( </w:t>
      </w:r>
      <w:r w:rsidR="00DB5499">
        <w:rPr>
          <w:rFonts w:ascii="Times New Roman" w:hAnsi="Times New Roman" w:cs="Times New Roman"/>
          <w:sz w:val="20"/>
          <w:szCs w:val="20"/>
        </w:rPr>
        <w:t>x</w:t>
      </w:r>
      <w:r w:rsidR="00D807F5">
        <w:rPr>
          <w:rFonts w:ascii="Times New Roman" w:hAnsi="Times New Roman" w:cs="Times New Roman"/>
          <w:sz w:val="20"/>
          <w:szCs w:val="20"/>
        </w:rPr>
        <w:t xml:space="preserve"> ) relato de experiência</w:t>
      </w:r>
      <w:r w:rsidR="004A4B2F">
        <w:rPr>
          <w:rFonts w:ascii="Times New Roman" w:hAnsi="Times New Roman" w:cs="Times New Roman"/>
          <w:sz w:val="20"/>
          <w:szCs w:val="20"/>
        </w:rPr>
        <w:t xml:space="preserve"> </w:t>
      </w:r>
      <w:r w:rsidR="00D807F5">
        <w:rPr>
          <w:rFonts w:ascii="Times New Roman" w:hAnsi="Times New Roman" w:cs="Times New Roman"/>
          <w:sz w:val="20"/>
          <w:szCs w:val="20"/>
        </w:rPr>
        <w:t xml:space="preserve">( ) </w:t>
      </w:r>
      <w:r w:rsidR="004A4B2F">
        <w:rPr>
          <w:rFonts w:ascii="Times New Roman" w:hAnsi="Times New Roman" w:cs="Times New Roman"/>
          <w:sz w:val="20"/>
          <w:szCs w:val="20"/>
        </w:rPr>
        <w:t>revisão da literatura (</w:t>
      </w:r>
      <w:r w:rsidR="00DB5499">
        <w:rPr>
          <w:rFonts w:ascii="Times New Roman" w:hAnsi="Times New Roman" w:cs="Times New Roman"/>
          <w:b/>
          <w:bCs/>
          <w:sz w:val="20"/>
          <w:szCs w:val="20"/>
        </w:rPr>
        <w:t xml:space="preserve"> </w:t>
      </w:r>
      <w:r w:rsidR="009D085F">
        <w:rPr>
          <w:rFonts w:ascii="Times New Roman" w:hAnsi="Times New Roman" w:cs="Times New Roman"/>
          <w:b/>
          <w:bCs/>
          <w:sz w:val="20"/>
          <w:szCs w:val="20"/>
        </w:rPr>
        <w:t>)</w:t>
      </w:r>
      <w:r w:rsidR="004A4B2F">
        <w:rPr>
          <w:rFonts w:ascii="Times New Roman" w:hAnsi="Times New Roman" w:cs="Times New Roman"/>
          <w:sz w:val="20"/>
          <w:szCs w:val="20"/>
        </w:rPr>
        <w:t xml:space="preserve"> </w:t>
      </w:r>
    </w:p>
    <w:p w14:paraId="0A39B886" w14:textId="38D9BC02" w:rsidR="004A4B2F" w:rsidRPr="000D3B41" w:rsidRDefault="00972697" w:rsidP="00A43E9C">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Eixo Temático: </w:t>
      </w:r>
      <w:r w:rsidR="000D3B41">
        <w:rPr>
          <w:rFonts w:ascii="Times New Roman" w:hAnsi="Times New Roman" w:cs="Times New Roman"/>
          <w:sz w:val="20"/>
          <w:szCs w:val="20"/>
        </w:rPr>
        <w:t xml:space="preserve">Processos de enfermagem, teorias, gestão/organização </w:t>
      </w:r>
      <w:r w:rsidR="00E1649B">
        <w:rPr>
          <w:rFonts w:ascii="Times New Roman" w:hAnsi="Times New Roman" w:cs="Times New Roman"/>
          <w:sz w:val="20"/>
          <w:szCs w:val="20"/>
        </w:rPr>
        <w:t xml:space="preserve">dos serviços de saúde. </w:t>
      </w:r>
    </w:p>
    <w:p w14:paraId="041DB873" w14:textId="77777777" w:rsidR="00473E56" w:rsidRDefault="00473E56" w:rsidP="00A43E9C">
      <w:pPr>
        <w:spacing w:line="240" w:lineRule="auto"/>
        <w:jc w:val="both"/>
        <w:rPr>
          <w:rFonts w:ascii="Times New Roman" w:hAnsi="Times New Roman" w:cs="Times New Roman"/>
          <w:sz w:val="20"/>
          <w:szCs w:val="20"/>
        </w:rPr>
      </w:pPr>
    </w:p>
    <w:p w14:paraId="5CE28029" w14:textId="73E53972" w:rsidR="00473E56" w:rsidRDefault="00473E56" w:rsidP="00A43E9C">
      <w:pPr>
        <w:spacing w:line="240" w:lineRule="auto"/>
        <w:jc w:val="both"/>
        <w:rPr>
          <w:rFonts w:ascii="Times New Roman" w:hAnsi="Times New Roman" w:cs="Times New Roman"/>
          <w:b/>
          <w:bCs/>
        </w:rPr>
      </w:pPr>
      <w:r>
        <w:rPr>
          <w:rFonts w:ascii="Times New Roman" w:hAnsi="Times New Roman" w:cs="Times New Roman"/>
          <w:b/>
          <w:bCs/>
        </w:rPr>
        <w:t>REFERÊNCIAS</w:t>
      </w:r>
    </w:p>
    <w:p w14:paraId="7D6693EA" w14:textId="382BE018" w:rsidR="00D872DC" w:rsidRPr="00106BA0" w:rsidRDefault="00B60CB0" w:rsidP="00D872DC">
      <w:pPr>
        <w:spacing w:line="240" w:lineRule="auto"/>
        <w:jc w:val="both"/>
        <w:rPr>
          <w:rFonts w:ascii="Times New Roman" w:eastAsia="Times New Roman" w:hAnsi="Times New Roman" w:cs="Times New Roman"/>
          <w:sz w:val="20"/>
          <w:szCs w:val="20"/>
        </w:rPr>
      </w:pPr>
      <w:r w:rsidRPr="00106BA0">
        <w:rPr>
          <w:rFonts w:ascii="Times New Roman" w:eastAsia="Times New Roman" w:hAnsi="Times New Roman" w:cs="Times New Roman"/>
          <w:sz w:val="20"/>
          <w:szCs w:val="20"/>
        </w:rPr>
        <w:t>1</w:t>
      </w:r>
      <w:r w:rsidR="0046445E" w:rsidRPr="00106BA0">
        <w:rPr>
          <w:rFonts w:ascii="Times New Roman" w:eastAsia="Times New Roman" w:hAnsi="Times New Roman" w:cs="Times New Roman"/>
          <w:sz w:val="20"/>
          <w:szCs w:val="20"/>
        </w:rPr>
        <w:t xml:space="preserve"> </w:t>
      </w:r>
      <w:r w:rsidR="00E50193" w:rsidRPr="00106BA0">
        <w:rPr>
          <w:rFonts w:ascii="Times New Roman" w:eastAsia="Times New Roman" w:hAnsi="Times New Roman" w:cs="Times New Roman"/>
          <w:sz w:val="20"/>
          <w:szCs w:val="20"/>
        </w:rPr>
        <w:t xml:space="preserve">Silva AMB da, Bouth RC, Costa KS da, Carvalho DC de, Hirai KE, Prado RR, Araújo SG de, Pereira AC de L, Ribeiro KTS. Ocorrência de enteroparasitoses em comunidades ribeirinhas do Município de Igarapé Miri, Estado do Pará, Brasil. Rev. Pan-Amaz. Saúde [nternet]. 31º de janeiro de 2020 [citado 6º de maio de 2025];5(4):7. </w:t>
      </w:r>
      <w:r w:rsidR="0046445E" w:rsidRPr="00106BA0">
        <w:rPr>
          <w:rFonts w:ascii="Times New Roman" w:eastAsia="Times New Roman" w:hAnsi="Times New Roman" w:cs="Times New Roman"/>
          <w:sz w:val="20"/>
          <w:szCs w:val="20"/>
        </w:rPr>
        <w:t>disponível</w:t>
      </w:r>
      <w:r w:rsidR="00E50193" w:rsidRPr="00106BA0">
        <w:rPr>
          <w:rFonts w:ascii="Times New Roman" w:eastAsia="Times New Roman" w:hAnsi="Times New Roman" w:cs="Times New Roman"/>
          <w:sz w:val="20"/>
          <w:szCs w:val="20"/>
        </w:rPr>
        <w:t xml:space="preserve"> em: </w:t>
      </w:r>
      <w:hyperlink r:id="rId6" w:history="1">
        <w:r w:rsidR="00D23D4C" w:rsidRPr="008C6F07">
          <w:rPr>
            <w:rStyle w:val="Hyperlink"/>
            <w:rFonts w:ascii="Times New Roman" w:eastAsia="Times New Roman" w:hAnsi="Times New Roman" w:cs="Times New Roman"/>
            <w:sz w:val="20"/>
            <w:szCs w:val="20"/>
          </w:rPr>
          <w:t>https://ojs.iec.gov.br/rpas/article/view/556</w:t>
        </w:r>
      </w:hyperlink>
      <w:r w:rsidR="00D23D4C">
        <w:rPr>
          <w:rFonts w:ascii="Times New Roman" w:eastAsia="Times New Roman" w:hAnsi="Times New Roman" w:cs="Times New Roman"/>
          <w:sz w:val="20"/>
          <w:szCs w:val="20"/>
        </w:rPr>
        <w:t xml:space="preserve"> </w:t>
      </w:r>
    </w:p>
    <w:p w14:paraId="51A7DA7C" w14:textId="4192B4B6" w:rsidR="007D5E87" w:rsidRPr="00B01455" w:rsidRDefault="007D5E87" w:rsidP="00D872DC">
      <w:pPr>
        <w:spacing w:line="240" w:lineRule="auto"/>
        <w:jc w:val="both"/>
        <w:rPr>
          <w:rFonts w:ascii="Times New Roman" w:eastAsia="Times New Roman" w:hAnsi="Times New Roman" w:cs="Times New Roman"/>
          <w:sz w:val="20"/>
          <w:szCs w:val="20"/>
        </w:rPr>
      </w:pPr>
      <w:r w:rsidRPr="00B01455">
        <w:rPr>
          <w:rFonts w:ascii="Times New Roman" w:eastAsia="Times New Roman" w:hAnsi="Times New Roman" w:cs="Times New Roman"/>
          <w:sz w:val="20"/>
          <w:szCs w:val="20"/>
        </w:rPr>
        <w:t xml:space="preserve">2 </w:t>
      </w:r>
      <w:r w:rsidRPr="00B01455">
        <w:rPr>
          <w:rFonts w:ascii="Times New Roman" w:eastAsia="Times New Roman" w:hAnsi="Times New Roman" w:cs="Times New Roman"/>
          <w:color w:val="333333"/>
          <w:sz w:val="20"/>
          <w:szCs w:val="20"/>
          <w:shd w:val="clear" w:color="auto" w:fill="FFFFFF"/>
        </w:rPr>
        <w:t xml:space="preserve">De Lima Pereira FN, Costa Vaz I, da Silva Mota G Évelin, Souza do Rosário MV, Marques Santa Rosa Malcher C. PREVALÊNCIA DE PARASITOSES INTESTINAIS NAS COMUNIDADES RIBEIRINHAS DA REGIÃO NORTE: UMA REVISÃO DE LITERATURA. Braz. J. Implantol. Health Sci. [Internet]. 25º de março de 2025 [citado 6º de maio de 2025];7(3):1847-60. Disponível em: </w:t>
      </w:r>
      <w:hyperlink r:id="rId7" w:history="1">
        <w:r w:rsidR="00E67874" w:rsidRPr="008C6F07">
          <w:rPr>
            <w:rStyle w:val="Hyperlink"/>
            <w:rFonts w:ascii="Times New Roman" w:eastAsia="Times New Roman" w:hAnsi="Times New Roman" w:cs="Times New Roman"/>
            <w:sz w:val="20"/>
            <w:szCs w:val="20"/>
            <w:shd w:val="clear" w:color="auto" w:fill="FFFFFF"/>
          </w:rPr>
          <w:t>https://bjihs.emnuvens.com.br/bjihs/article/view/5476</w:t>
        </w:r>
      </w:hyperlink>
      <w:r w:rsidR="00E67874">
        <w:rPr>
          <w:rFonts w:ascii="Times New Roman" w:eastAsia="Times New Roman" w:hAnsi="Times New Roman" w:cs="Times New Roman"/>
          <w:color w:val="333333"/>
          <w:sz w:val="20"/>
          <w:szCs w:val="20"/>
          <w:shd w:val="clear" w:color="auto" w:fill="FFFFFF"/>
        </w:rPr>
        <w:t xml:space="preserve"> </w:t>
      </w:r>
    </w:p>
    <w:p w14:paraId="432DC5C7" w14:textId="0DD78C84" w:rsidR="00225997" w:rsidRPr="00F550E7" w:rsidRDefault="00225997" w:rsidP="00A43E9C">
      <w:pPr>
        <w:spacing w:line="240" w:lineRule="auto"/>
        <w:jc w:val="both"/>
        <w:rPr>
          <w:rFonts w:ascii="Times New Roman" w:hAnsi="Times New Roman" w:cs="Times New Roman"/>
          <w:b/>
          <w:bCs/>
          <w:sz w:val="20"/>
          <w:szCs w:val="20"/>
        </w:rPr>
      </w:pPr>
      <w:r w:rsidRPr="007156ED">
        <w:rPr>
          <w:rFonts w:ascii="Times New Roman" w:eastAsia="Times New Roman" w:hAnsi="Times New Roman" w:cs="Times New Roman"/>
          <w:sz w:val="20"/>
          <w:szCs w:val="20"/>
        </w:rPr>
        <w:t xml:space="preserve">3 BRASIL. Ministério da Saúde. </w:t>
      </w:r>
      <w:r w:rsidRPr="007156ED">
        <w:rPr>
          <w:rFonts w:ascii="Times New Roman" w:eastAsia="Times New Roman" w:hAnsi="Times New Roman" w:cs="Times New Roman"/>
          <w:b/>
          <w:bCs/>
          <w:sz w:val="20"/>
          <w:szCs w:val="20"/>
        </w:rPr>
        <w:t>DATASUS</w:t>
      </w:r>
      <w:r w:rsidRPr="007156ED">
        <w:rPr>
          <w:rFonts w:ascii="Times New Roman" w:eastAsia="Times New Roman" w:hAnsi="Times New Roman" w:cs="Times New Roman"/>
          <w:sz w:val="20"/>
          <w:szCs w:val="20"/>
        </w:rPr>
        <w:t xml:space="preserve"> – Departamento de Informática do SUS. Programa de Controle da Esquistossomose – PCE: Enteroparasitose no Estado do Pará: </w:t>
      </w:r>
      <w:hyperlink r:id="rId8" w:history="1">
        <w:r w:rsidR="00A135E9" w:rsidRPr="007156ED">
          <w:rPr>
            <w:rStyle w:val="Hyperlink"/>
            <w:rFonts w:ascii="Times New Roman" w:eastAsia="Times New Roman" w:hAnsi="Times New Roman" w:cs="Times New Roman"/>
            <w:sz w:val="20"/>
            <w:szCs w:val="20"/>
          </w:rPr>
          <w:t>http://tabnet.datasus.gov.br/cgi/deftohtm.exe?sinan/pce/cnv/pcepa.def</w:t>
        </w:r>
      </w:hyperlink>
      <w:r w:rsidR="00A135E9" w:rsidRPr="007156ED">
        <w:rPr>
          <w:rFonts w:ascii="Times New Roman" w:eastAsia="Times New Roman" w:hAnsi="Times New Roman" w:cs="Times New Roman"/>
          <w:sz w:val="20"/>
          <w:szCs w:val="20"/>
        </w:rPr>
        <w:t xml:space="preserve"> </w:t>
      </w:r>
      <w:r w:rsidRPr="007156ED">
        <w:rPr>
          <w:rFonts w:ascii="Times New Roman" w:eastAsia="Times New Roman" w:hAnsi="Times New Roman" w:cs="Times New Roman"/>
          <w:sz w:val="20"/>
          <w:szCs w:val="20"/>
        </w:rPr>
        <w:t>.</w:t>
      </w:r>
      <w:r w:rsidR="00161224" w:rsidRPr="007156ED">
        <w:rPr>
          <w:rFonts w:ascii="Times New Roman" w:eastAsia="Times New Roman" w:hAnsi="Times New Roman" w:cs="Times New Roman"/>
          <w:sz w:val="20"/>
          <w:szCs w:val="20"/>
        </w:rPr>
        <w:t xml:space="preserve"> </w:t>
      </w:r>
      <w:r w:rsidRPr="007156ED">
        <w:rPr>
          <w:rFonts w:ascii="Times New Roman" w:eastAsia="Times New Roman" w:hAnsi="Times New Roman" w:cs="Times New Roman"/>
          <w:sz w:val="20"/>
          <w:szCs w:val="20"/>
        </w:rPr>
        <w:t>Acesso em 06 de maio</w:t>
      </w:r>
      <w:r w:rsidR="00161224">
        <w:rPr>
          <w:rFonts w:ascii="Times New Roman" w:eastAsia="Times New Roman" w:hAnsi="Times New Roman" w:cs="Times New Roman"/>
          <w:sz w:val="20"/>
          <w:szCs w:val="20"/>
        </w:rPr>
        <w:t xml:space="preserve"> </w:t>
      </w:r>
      <w:r w:rsidRPr="00F550E7">
        <w:rPr>
          <w:rFonts w:ascii="Times New Roman" w:eastAsia="Times New Roman" w:hAnsi="Times New Roman" w:cs="Times New Roman"/>
          <w:sz w:val="20"/>
          <w:szCs w:val="20"/>
        </w:rPr>
        <w:t>de 2025‌.</w:t>
      </w:r>
      <w:r w:rsidRPr="00F550E7">
        <w:rPr>
          <w:rFonts w:ascii="Times New Roman" w:eastAsia="Times New Roman" w:hAnsi="Times New Roman" w:cs="Times New Roman"/>
          <w:sz w:val="20"/>
          <w:szCs w:val="20"/>
        </w:rPr>
        <w:br/>
      </w:r>
      <w:r w:rsidRPr="00F550E7">
        <w:rPr>
          <w:rFonts w:ascii="Times New Roman" w:eastAsia="Times New Roman" w:hAnsi="Times New Roman" w:cs="Times New Roman"/>
          <w:sz w:val="20"/>
          <w:szCs w:val="20"/>
        </w:rPr>
        <w:br/>
      </w:r>
      <w:r w:rsidR="00C813D9">
        <w:rPr>
          <w:rFonts w:ascii="Times New Roman" w:hAnsi="Times New Roman" w:cs="Times New Roman"/>
          <w:b/>
          <w:bCs/>
          <w:sz w:val="20"/>
          <w:szCs w:val="20"/>
        </w:rPr>
        <w:t>________________________________________________________________________________________________________</w:t>
      </w:r>
    </w:p>
    <w:p w14:paraId="3EBBF200" w14:textId="2DFF12AF" w:rsidR="00C813D9" w:rsidRPr="00373AD0" w:rsidRDefault="18453B25" w:rsidP="00B76600">
      <w:pPr>
        <w:spacing w:line="240" w:lineRule="auto"/>
        <w:jc w:val="both"/>
        <w:rPr>
          <w:rFonts w:ascii="Times New Roman" w:hAnsi="Times New Roman" w:cs="Times New Roman"/>
          <w:sz w:val="20"/>
          <w:szCs w:val="20"/>
        </w:rPr>
      </w:pPr>
      <w:r w:rsidRPr="18453B25">
        <w:rPr>
          <w:rFonts w:ascii="Times New Roman" w:hAnsi="Times New Roman" w:cs="Times New Roman"/>
          <w:sz w:val="20"/>
          <w:szCs w:val="20"/>
        </w:rPr>
        <w:t>1 Acadêmica de Enfermagem. Universidade Federal do Pará – UFPA. sarahlima28100@gmail.com</w:t>
      </w:r>
    </w:p>
    <w:p w14:paraId="2AF75B53" w14:textId="77777777" w:rsidR="003B0452" w:rsidRPr="003B0452" w:rsidRDefault="003B0452" w:rsidP="00A43E9C">
      <w:pPr>
        <w:spacing w:line="240" w:lineRule="auto"/>
        <w:jc w:val="both"/>
        <w:rPr>
          <w:rFonts w:ascii="Times New Roman" w:hAnsi="Times New Roman" w:cs="Times New Roman"/>
        </w:rPr>
      </w:pPr>
    </w:p>
    <w:p w14:paraId="348E45EB" w14:textId="77777777" w:rsidR="00963AFC" w:rsidRPr="00963AFC" w:rsidRDefault="00963AFC" w:rsidP="00A43E9C">
      <w:pPr>
        <w:spacing w:line="240" w:lineRule="auto"/>
        <w:jc w:val="both"/>
        <w:rPr>
          <w:rFonts w:ascii="Times New Roman" w:hAnsi="Times New Roman" w:cs="Times New Roman"/>
        </w:rPr>
      </w:pPr>
    </w:p>
    <w:p w14:paraId="5F77B042" w14:textId="77777777" w:rsidR="004B4715" w:rsidRDefault="004B4715" w:rsidP="00A43E9C">
      <w:pPr>
        <w:spacing w:line="240" w:lineRule="auto"/>
        <w:jc w:val="both"/>
        <w:rPr>
          <w:rFonts w:ascii="Times New Roman" w:hAnsi="Times New Roman" w:cs="Times New Roman"/>
          <w:b/>
          <w:bCs/>
        </w:rPr>
      </w:pPr>
    </w:p>
    <w:p w14:paraId="76B621F4" w14:textId="77777777" w:rsidR="004B4715" w:rsidRDefault="004B4715" w:rsidP="00A43E9C">
      <w:pPr>
        <w:spacing w:line="240" w:lineRule="auto"/>
        <w:jc w:val="both"/>
        <w:rPr>
          <w:rFonts w:ascii="Times New Roman" w:hAnsi="Times New Roman" w:cs="Times New Roman"/>
          <w:b/>
          <w:bCs/>
        </w:rPr>
      </w:pPr>
    </w:p>
    <w:p w14:paraId="211C7287" w14:textId="77777777" w:rsidR="004B4715" w:rsidRDefault="004B4715" w:rsidP="00A43E9C">
      <w:pPr>
        <w:spacing w:line="240" w:lineRule="auto"/>
        <w:jc w:val="both"/>
        <w:rPr>
          <w:rFonts w:ascii="Times New Roman" w:hAnsi="Times New Roman" w:cs="Times New Roman"/>
          <w:b/>
          <w:bCs/>
        </w:rPr>
      </w:pPr>
    </w:p>
    <w:p w14:paraId="6C1D9C1C" w14:textId="77777777" w:rsidR="004B4715" w:rsidRDefault="004B4715" w:rsidP="00A43E9C">
      <w:pPr>
        <w:spacing w:line="240" w:lineRule="auto"/>
        <w:jc w:val="both"/>
        <w:rPr>
          <w:rFonts w:ascii="Times New Roman" w:hAnsi="Times New Roman" w:cs="Times New Roman"/>
          <w:b/>
          <w:bCs/>
        </w:rPr>
      </w:pPr>
    </w:p>
    <w:p w14:paraId="4DF73F54" w14:textId="7358EFC3" w:rsidR="003054CC" w:rsidRPr="00217276" w:rsidRDefault="003054CC" w:rsidP="00A43E9C">
      <w:pPr>
        <w:spacing w:line="240" w:lineRule="auto"/>
        <w:jc w:val="both"/>
        <w:rPr>
          <w:rFonts w:ascii="Times New Roman" w:hAnsi="Times New Roman" w:cs="Times New Roman"/>
        </w:rPr>
      </w:pPr>
    </w:p>
    <w:p w14:paraId="44BAE4CD" w14:textId="5AA6AEE5" w:rsidR="00521948" w:rsidRPr="007F5ED0" w:rsidRDefault="00521948" w:rsidP="00A43E9C">
      <w:pPr>
        <w:spacing w:line="240" w:lineRule="auto"/>
        <w:jc w:val="both"/>
        <w:rPr>
          <w:rFonts w:ascii="Times New Roman" w:hAnsi="Times New Roman" w:cs="Times New Roman"/>
          <w:b/>
          <w:bCs/>
        </w:rPr>
      </w:pPr>
    </w:p>
    <w:sectPr w:rsidR="00521948" w:rsidRPr="007F5ED0" w:rsidSect="00C3641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86FC3" w14:textId="77777777" w:rsidR="00971946" w:rsidRDefault="00971946" w:rsidP="007F5ED0">
      <w:pPr>
        <w:spacing w:after="0" w:line="240" w:lineRule="auto"/>
      </w:pPr>
      <w:r>
        <w:separator/>
      </w:r>
    </w:p>
  </w:endnote>
  <w:endnote w:type="continuationSeparator" w:id="0">
    <w:p w14:paraId="5F89F951" w14:textId="77777777" w:rsidR="00971946" w:rsidRDefault="00971946" w:rsidP="007F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35073" w14:textId="77777777" w:rsidR="00971946" w:rsidRDefault="00971946" w:rsidP="007F5ED0">
      <w:pPr>
        <w:spacing w:after="0" w:line="240" w:lineRule="auto"/>
      </w:pPr>
      <w:r>
        <w:separator/>
      </w:r>
    </w:p>
  </w:footnote>
  <w:footnote w:type="continuationSeparator" w:id="0">
    <w:p w14:paraId="2766BF55" w14:textId="77777777" w:rsidR="00971946" w:rsidRDefault="00971946" w:rsidP="007F5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BB"/>
    <w:rsid w:val="000004B8"/>
    <w:rsid w:val="0000132B"/>
    <w:rsid w:val="00007377"/>
    <w:rsid w:val="0003604C"/>
    <w:rsid w:val="00037CCE"/>
    <w:rsid w:val="00043948"/>
    <w:rsid w:val="00046878"/>
    <w:rsid w:val="00046FAF"/>
    <w:rsid w:val="00050016"/>
    <w:rsid w:val="00071F39"/>
    <w:rsid w:val="00086C08"/>
    <w:rsid w:val="00092BCA"/>
    <w:rsid w:val="00092C7D"/>
    <w:rsid w:val="0009732F"/>
    <w:rsid w:val="00097763"/>
    <w:rsid w:val="000A0818"/>
    <w:rsid w:val="000A1D48"/>
    <w:rsid w:val="000A5E8A"/>
    <w:rsid w:val="000B3A89"/>
    <w:rsid w:val="000C3B43"/>
    <w:rsid w:val="000D30B1"/>
    <w:rsid w:val="000D3B41"/>
    <w:rsid w:val="000E57BD"/>
    <w:rsid w:val="000E79B0"/>
    <w:rsid w:val="000F12F3"/>
    <w:rsid w:val="000F27E8"/>
    <w:rsid w:val="000F3176"/>
    <w:rsid w:val="000F71AD"/>
    <w:rsid w:val="00106BA0"/>
    <w:rsid w:val="0011431F"/>
    <w:rsid w:val="001179BA"/>
    <w:rsid w:val="00120FC9"/>
    <w:rsid w:val="0012324F"/>
    <w:rsid w:val="00123884"/>
    <w:rsid w:val="00130CBD"/>
    <w:rsid w:val="001372EC"/>
    <w:rsid w:val="00143545"/>
    <w:rsid w:val="00161224"/>
    <w:rsid w:val="00166F66"/>
    <w:rsid w:val="00167815"/>
    <w:rsid w:val="001679FB"/>
    <w:rsid w:val="00167CF8"/>
    <w:rsid w:val="001713C7"/>
    <w:rsid w:val="00180670"/>
    <w:rsid w:val="001834BA"/>
    <w:rsid w:val="00184816"/>
    <w:rsid w:val="001851D5"/>
    <w:rsid w:val="00197604"/>
    <w:rsid w:val="001A0F0A"/>
    <w:rsid w:val="001A2773"/>
    <w:rsid w:val="001A4FBB"/>
    <w:rsid w:val="001A5722"/>
    <w:rsid w:val="001D08A9"/>
    <w:rsid w:val="001E76C7"/>
    <w:rsid w:val="001F4EF6"/>
    <w:rsid w:val="00201575"/>
    <w:rsid w:val="00204B85"/>
    <w:rsid w:val="00217276"/>
    <w:rsid w:val="00225997"/>
    <w:rsid w:val="00225CB1"/>
    <w:rsid w:val="002427A2"/>
    <w:rsid w:val="00250004"/>
    <w:rsid w:val="00262A6D"/>
    <w:rsid w:val="00295B3B"/>
    <w:rsid w:val="002B1DDB"/>
    <w:rsid w:val="002B56EE"/>
    <w:rsid w:val="002B5B9D"/>
    <w:rsid w:val="002B6401"/>
    <w:rsid w:val="002C1320"/>
    <w:rsid w:val="002C45F4"/>
    <w:rsid w:val="002C5775"/>
    <w:rsid w:val="002D1BF2"/>
    <w:rsid w:val="002D5442"/>
    <w:rsid w:val="002D7CA7"/>
    <w:rsid w:val="002E2020"/>
    <w:rsid w:val="002E4794"/>
    <w:rsid w:val="002E6F6D"/>
    <w:rsid w:val="002F566E"/>
    <w:rsid w:val="00303635"/>
    <w:rsid w:val="00303B2B"/>
    <w:rsid w:val="003054CC"/>
    <w:rsid w:val="00310F0D"/>
    <w:rsid w:val="00320F33"/>
    <w:rsid w:val="00320F75"/>
    <w:rsid w:val="003256C6"/>
    <w:rsid w:val="003326DE"/>
    <w:rsid w:val="00337524"/>
    <w:rsid w:val="00362559"/>
    <w:rsid w:val="00370A3E"/>
    <w:rsid w:val="003722C8"/>
    <w:rsid w:val="00373AD0"/>
    <w:rsid w:val="00375CCF"/>
    <w:rsid w:val="00377063"/>
    <w:rsid w:val="00396319"/>
    <w:rsid w:val="003B0452"/>
    <w:rsid w:val="003B3934"/>
    <w:rsid w:val="003B5354"/>
    <w:rsid w:val="003B5567"/>
    <w:rsid w:val="003D41E3"/>
    <w:rsid w:val="003F13FC"/>
    <w:rsid w:val="003F44F1"/>
    <w:rsid w:val="00401CB9"/>
    <w:rsid w:val="00425689"/>
    <w:rsid w:val="004269AD"/>
    <w:rsid w:val="00431CFD"/>
    <w:rsid w:val="004433C6"/>
    <w:rsid w:val="00445D59"/>
    <w:rsid w:val="00463BF5"/>
    <w:rsid w:val="0046445E"/>
    <w:rsid w:val="0047093E"/>
    <w:rsid w:val="00473E56"/>
    <w:rsid w:val="00476B42"/>
    <w:rsid w:val="00477303"/>
    <w:rsid w:val="00481696"/>
    <w:rsid w:val="004969D4"/>
    <w:rsid w:val="004A36A0"/>
    <w:rsid w:val="004A4920"/>
    <w:rsid w:val="004A4B2F"/>
    <w:rsid w:val="004A6501"/>
    <w:rsid w:val="004A6AF2"/>
    <w:rsid w:val="004A7434"/>
    <w:rsid w:val="004B4715"/>
    <w:rsid w:val="004B77EB"/>
    <w:rsid w:val="004C3445"/>
    <w:rsid w:val="004E1C0F"/>
    <w:rsid w:val="004E4D51"/>
    <w:rsid w:val="004E6CDD"/>
    <w:rsid w:val="004F278F"/>
    <w:rsid w:val="004F27B9"/>
    <w:rsid w:val="004F281F"/>
    <w:rsid w:val="005056D6"/>
    <w:rsid w:val="00521948"/>
    <w:rsid w:val="00544C34"/>
    <w:rsid w:val="00553843"/>
    <w:rsid w:val="005552E5"/>
    <w:rsid w:val="005952DE"/>
    <w:rsid w:val="00595558"/>
    <w:rsid w:val="005A179A"/>
    <w:rsid w:val="005A3FDB"/>
    <w:rsid w:val="005B7DA2"/>
    <w:rsid w:val="005C2139"/>
    <w:rsid w:val="005E19EC"/>
    <w:rsid w:val="005F5476"/>
    <w:rsid w:val="005F6BA6"/>
    <w:rsid w:val="00602700"/>
    <w:rsid w:val="00612311"/>
    <w:rsid w:val="006138D7"/>
    <w:rsid w:val="006152BB"/>
    <w:rsid w:val="00622EB9"/>
    <w:rsid w:val="0063720A"/>
    <w:rsid w:val="00645481"/>
    <w:rsid w:val="00660462"/>
    <w:rsid w:val="006650AC"/>
    <w:rsid w:val="00667EE8"/>
    <w:rsid w:val="006719BE"/>
    <w:rsid w:val="0068148B"/>
    <w:rsid w:val="00685018"/>
    <w:rsid w:val="00686E0F"/>
    <w:rsid w:val="00693528"/>
    <w:rsid w:val="006945DC"/>
    <w:rsid w:val="006A0565"/>
    <w:rsid w:val="006B1CC3"/>
    <w:rsid w:val="006B6332"/>
    <w:rsid w:val="006B6642"/>
    <w:rsid w:val="006C7488"/>
    <w:rsid w:val="006D174C"/>
    <w:rsid w:val="006E0597"/>
    <w:rsid w:val="006E08F2"/>
    <w:rsid w:val="006E6724"/>
    <w:rsid w:val="006E751A"/>
    <w:rsid w:val="006E7E4C"/>
    <w:rsid w:val="006F2D62"/>
    <w:rsid w:val="0070073E"/>
    <w:rsid w:val="00705602"/>
    <w:rsid w:val="0070592C"/>
    <w:rsid w:val="007156ED"/>
    <w:rsid w:val="0072064A"/>
    <w:rsid w:val="007208D1"/>
    <w:rsid w:val="00723664"/>
    <w:rsid w:val="00724A7C"/>
    <w:rsid w:val="007353C1"/>
    <w:rsid w:val="00741518"/>
    <w:rsid w:val="0074257F"/>
    <w:rsid w:val="00747D72"/>
    <w:rsid w:val="007510D6"/>
    <w:rsid w:val="00751FD9"/>
    <w:rsid w:val="00764543"/>
    <w:rsid w:val="007670E6"/>
    <w:rsid w:val="00771BB8"/>
    <w:rsid w:val="007772BB"/>
    <w:rsid w:val="0078122B"/>
    <w:rsid w:val="0078428B"/>
    <w:rsid w:val="00791A3E"/>
    <w:rsid w:val="007927D6"/>
    <w:rsid w:val="007A2FF9"/>
    <w:rsid w:val="007A7D20"/>
    <w:rsid w:val="007B2214"/>
    <w:rsid w:val="007B4D69"/>
    <w:rsid w:val="007B6C19"/>
    <w:rsid w:val="007B76D7"/>
    <w:rsid w:val="007C2B0C"/>
    <w:rsid w:val="007D298E"/>
    <w:rsid w:val="007D3C62"/>
    <w:rsid w:val="007D5E87"/>
    <w:rsid w:val="007E138C"/>
    <w:rsid w:val="007F1A17"/>
    <w:rsid w:val="007F5ED0"/>
    <w:rsid w:val="008107BC"/>
    <w:rsid w:val="00815894"/>
    <w:rsid w:val="00817EAB"/>
    <w:rsid w:val="00826AE9"/>
    <w:rsid w:val="00840CEF"/>
    <w:rsid w:val="00841863"/>
    <w:rsid w:val="00853A1D"/>
    <w:rsid w:val="00856A7B"/>
    <w:rsid w:val="00862B2D"/>
    <w:rsid w:val="008631FF"/>
    <w:rsid w:val="008636D0"/>
    <w:rsid w:val="008675DE"/>
    <w:rsid w:val="008716F8"/>
    <w:rsid w:val="00875958"/>
    <w:rsid w:val="00885AF1"/>
    <w:rsid w:val="00895457"/>
    <w:rsid w:val="008A00EB"/>
    <w:rsid w:val="008A36D0"/>
    <w:rsid w:val="008A4E2B"/>
    <w:rsid w:val="008B219E"/>
    <w:rsid w:val="008B4D0A"/>
    <w:rsid w:val="008C0AB9"/>
    <w:rsid w:val="008C1060"/>
    <w:rsid w:val="008C1498"/>
    <w:rsid w:val="008C5F17"/>
    <w:rsid w:val="008C5F7F"/>
    <w:rsid w:val="008C6E7D"/>
    <w:rsid w:val="008D3B8B"/>
    <w:rsid w:val="008D3C1B"/>
    <w:rsid w:val="008D6516"/>
    <w:rsid w:val="008E684D"/>
    <w:rsid w:val="008E71CD"/>
    <w:rsid w:val="008F200F"/>
    <w:rsid w:val="008F532A"/>
    <w:rsid w:val="00900C1C"/>
    <w:rsid w:val="00910DE2"/>
    <w:rsid w:val="009147CC"/>
    <w:rsid w:val="00921576"/>
    <w:rsid w:val="0092674A"/>
    <w:rsid w:val="00933842"/>
    <w:rsid w:val="00942F45"/>
    <w:rsid w:val="0094737F"/>
    <w:rsid w:val="00950B5D"/>
    <w:rsid w:val="00950CCA"/>
    <w:rsid w:val="009547A5"/>
    <w:rsid w:val="00955929"/>
    <w:rsid w:val="00957E3B"/>
    <w:rsid w:val="00963AFC"/>
    <w:rsid w:val="009643D2"/>
    <w:rsid w:val="00964642"/>
    <w:rsid w:val="00971946"/>
    <w:rsid w:val="00972697"/>
    <w:rsid w:val="009738D7"/>
    <w:rsid w:val="00987FD7"/>
    <w:rsid w:val="00991BE0"/>
    <w:rsid w:val="00992D19"/>
    <w:rsid w:val="00993EA1"/>
    <w:rsid w:val="009A1375"/>
    <w:rsid w:val="009A591C"/>
    <w:rsid w:val="009B0894"/>
    <w:rsid w:val="009B2565"/>
    <w:rsid w:val="009B4534"/>
    <w:rsid w:val="009B49B0"/>
    <w:rsid w:val="009B67D6"/>
    <w:rsid w:val="009C59D3"/>
    <w:rsid w:val="009C634E"/>
    <w:rsid w:val="009C6BBF"/>
    <w:rsid w:val="009D085F"/>
    <w:rsid w:val="009D7E62"/>
    <w:rsid w:val="009E4C1F"/>
    <w:rsid w:val="009E6FF5"/>
    <w:rsid w:val="009F1F3C"/>
    <w:rsid w:val="00A01225"/>
    <w:rsid w:val="00A102F1"/>
    <w:rsid w:val="00A10E4D"/>
    <w:rsid w:val="00A135E9"/>
    <w:rsid w:val="00A160DC"/>
    <w:rsid w:val="00A20179"/>
    <w:rsid w:val="00A211FA"/>
    <w:rsid w:val="00A261AF"/>
    <w:rsid w:val="00A43D97"/>
    <w:rsid w:val="00A43E9C"/>
    <w:rsid w:val="00A568D0"/>
    <w:rsid w:val="00A60497"/>
    <w:rsid w:val="00A6352E"/>
    <w:rsid w:val="00A67747"/>
    <w:rsid w:val="00A7185C"/>
    <w:rsid w:val="00A74221"/>
    <w:rsid w:val="00A75CD9"/>
    <w:rsid w:val="00A763E0"/>
    <w:rsid w:val="00A8005B"/>
    <w:rsid w:val="00A802C1"/>
    <w:rsid w:val="00A827E0"/>
    <w:rsid w:val="00A873FF"/>
    <w:rsid w:val="00A879E0"/>
    <w:rsid w:val="00A93BC9"/>
    <w:rsid w:val="00A9707E"/>
    <w:rsid w:val="00AA21D1"/>
    <w:rsid w:val="00AA4533"/>
    <w:rsid w:val="00AB0E41"/>
    <w:rsid w:val="00AD1A54"/>
    <w:rsid w:val="00AF44ED"/>
    <w:rsid w:val="00AF5BF8"/>
    <w:rsid w:val="00B01455"/>
    <w:rsid w:val="00B0732D"/>
    <w:rsid w:val="00B100C4"/>
    <w:rsid w:val="00B1553A"/>
    <w:rsid w:val="00B15902"/>
    <w:rsid w:val="00B237CB"/>
    <w:rsid w:val="00B3146D"/>
    <w:rsid w:val="00B3734F"/>
    <w:rsid w:val="00B50094"/>
    <w:rsid w:val="00B518EB"/>
    <w:rsid w:val="00B539A1"/>
    <w:rsid w:val="00B60CB0"/>
    <w:rsid w:val="00B60F00"/>
    <w:rsid w:val="00B63716"/>
    <w:rsid w:val="00B74DA0"/>
    <w:rsid w:val="00B75B4E"/>
    <w:rsid w:val="00B76600"/>
    <w:rsid w:val="00B77569"/>
    <w:rsid w:val="00B84CA8"/>
    <w:rsid w:val="00BA43A1"/>
    <w:rsid w:val="00BA4F03"/>
    <w:rsid w:val="00BB1375"/>
    <w:rsid w:val="00BB154F"/>
    <w:rsid w:val="00BC236E"/>
    <w:rsid w:val="00BC6CAD"/>
    <w:rsid w:val="00BD6789"/>
    <w:rsid w:val="00BE2341"/>
    <w:rsid w:val="00BF16CB"/>
    <w:rsid w:val="00BF26FF"/>
    <w:rsid w:val="00C00618"/>
    <w:rsid w:val="00C00E61"/>
    <w:rsid w:val="00C07098"/>
    <w:rsid w:val="00C10FAD"/>
    <w:rsid w:val="00C12C0A"/>
    <w:rsid w:val="00C143DB"/>
    <w:rsid w:val="00C146DA"/>
    <w:rsid w:val="00C3503B"/>
    <w:rsid w:val="00C3641A"/>
    <w:rsid w:val="00C41A54"/>
    <w:rsid w:val="00C42A06"/>
    <w:rsid w:val="00C47C52"/>
    <w:rsid w:val="00C5502E"/>
    <w:rsid w:val="00C55E5C"/>
    <w:rsid w:val="00C63EC6"/>
    <w:rsid w:val="00C667C7"/>
    <w:rsid w:val="00C66A04"/>
    <w:rsid w:val="00C71A9F"/>
    <w:rsid w:val="00C74381"/>
    <w:rsid w:val="00C77D46"/>
    <w:rsid w:val="00C813D9"/>
    <w:rsid w:val="00C91A50"/>
    <w:rsid w:val="00C97D79"/>
    <w:rsid w:val="00CA2B2A"/>
    <w:rsid w:val="00CA356D"/>
    <w:rsid w:val="00CB45DA"/>
    <w:rsid w:val="00CC776B"/>
    <w:rsid w:val="00CD4421"/>
    <w:rsid w:val="00CD64A6"/>
    <w:rsid w:val="00CE3228"/>
    <w:rsid w:val="00CF2993"/>
    <w:rsid w:val="00D019E0"/>
    <w:rsid w:val="00D02A51"/>
    <w:rsid w:val="00D03161"/>
    <w:rsid w:val="00D03F67"/>
    <w:rsid w:val="00D04062"/>
    <w:rsid w:val="00D20D37"/>
    <w:rsid w:val="00D23D4C"/>
    <w:rsid w:val="00D32D2F"/>
    <w:rsid w:val="00D35ED7"/>
    <w:rsid w:val="00D4690A"/>
    <w:rsid w:val="00D51638"/>
    <w:rsid w:val="00D54154"/>
    <w:rsid w:val="00D5561D"/>
    <w:rsid w:val="00D72BCD"/>
    <w:rsid w:val="00D73995"/>
    <w:rsid w:val="00D807F5"/>
    <w:rsid w:val="00D872DC"/>
    <w:rsid w:val="00D94709"/>
    <w:rsid w:val="00D962CA"/>
    <w:rsid w:val="00DB5499"/>
    <w:rsid w:val="00DC0415"/>
    <w:rsid w:val="00DC0AE6"/>
    <w:rsid w:val="00DC763F"/>
    <w:rsid w:val="00DD4046"/>
    <w:rsid w:val="00DD464D"/>
    <w:rsid w:val="00DD4856"/>
    <w:rsid w:val="00DE3F16"/>
    <w:rsid w:val="00DE4105"/>
    <w:rsid w:val="00DE4383"/>
    <w:rsid w:val="00E02171"/>
    <w:rsid w:val="00E054A5"/>
    <w:rsid w:val="00E162F8"/>
    <w:rsid w:val="00E1649B"/>
    <w:rsid w:val="00E2043E"/>
    <w:rsid w:val="00E2049E"/>
    <w:rsid w:val="00E26F40"/>
    <w:rsid w:val="00E470F4"/>
    <w:rsid w:val="00E50193"/>
    <w:rsid w:val="00E55320"/>
    <w:rsid w:val="00E62E47"/>
    <w:rsid w:val="00E67874"/>
    <w:rsid w:val="00E67919"/>
    <w:rsid w:val="00E67FF5"/>
    <w:rsid w:val="00E83432"/>
    <w:rsid w:val="00E83627"/>
    <w:rsid w:val="00E86FEA"/>
    <w:rsid w:val="00E948B9"/>
    <w:rsid w:val="00E97D38"/>
    <w:rsid w:val="00EA49E3"/>
    <w:rsid w:val="00EB0E45"/>
    <w:rsid w:val="00EB449E"/>
    <w:rsid w:val="00EC4867"/>
    <w:rsid w:val="00EE473E"/>
    <w:rsid w:val="00EE7ABF"/>
    <w:rsid w:val="00EF1B9C"/>
    <w:rsid w:val="00F006C6"/>
    <w:rsid w:val="00F03DCC"/>
    <w:rsid w:val="00F064C0"/>
    <w:rsid w:val="00F06E84"/>
    <w:rsid w:val="00F1231F"/>
    <w:rsid w:val="00F324E9"/>
    <w:rsid w:val="00F33AF2"/>
    <w:rsid w:val="00F34BE5"/>
    <w:rsid w:val="00F36BDD"/>
    <w:rsid w:val="00F41E0C"/>
    <w:rsid w:val="00F505B0"/>
    <w:rsid w:val="00F550CD"/>
    <w:rsid w:val="00F550E7"/>
    <w:rsid w:val="00F626B4"/>
    <w:rsid w:val="00F67154"/>
    <w:rsid w:val="00F71CDD"/>
    <w:rsid w:val="00F731C6"/>
    <w:rsid w:val="00F74076"/>
    <w:rsid w:val="00F81B02"/>
    <w:rsid w:val="00F847EB"/>
    <w:rsid w:val="00F94A65"/>
    <w:rsid w:val="00FA6860"/>
    <w:rsid w:val="00FB02D9"/>
    <w:rsid w:val="00FB346B"/>
    <w:rsid w:val="00FC1B55"/>
    <w:rsid w:val="00FC6CAF"/>
    <w:rsid w:val="00FE3FB1"/>
    <w:rsid w:val="00FE45A9"/>
    <w:rsid w:val="00FE676D"/>
    <w:rsid w:val="00FF4930"/>
    <w:rsid w:val="18453B25"/>
    <w:rsid w:val="55184C8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B69D"/>
  <w15:chartTrackingRefBased/>
  <w15:docId w15:val="{F3D048BC-AAF0-48B0-A3EB-DF71C63D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77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77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772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772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772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772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772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772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772B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72B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772B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772B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772B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772B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772B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772B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772B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772BB"/>
    <w:rPr>
      <w:rFonts w:eastAsiaTheme="majorEastAsia" w:cstheme="majorBidi"/>
      <w:color w:val="272727" w:themeColor="text1" w:themeTint="D8"/>
    </w:rPr>
  </w:style>
  <w:style w:type="paragraph" w:styleId="Ttulo">
    <w:name w:val="Title"/>
    <w:basedOn w:val="Normal"/>
    <w:next w:val="Normal"/>
    <w:link w:val="TtuloChar"/>
    <w:uiPriority w:val="10"/>
    <w:qFormat/>
    <w:rsid w:val="00777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772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772B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772B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772BB"/>
    <w:pPr>
      <w:spacing w:before="160"/>
      <w:jc w:val="center"/>
    </w:pPr>
    <w:rPr>
      <w:i/>
      <w:iCs/>
      <w:color w:val="404040" w:themeColor="text1" w:themeTint="BF"/>
    </w:rPr>
  </w:style>
  <w:style w:type="character" w:customStyle="1" w:styleId="CitaoChar">
    <w:name w:val="Citação Char"/>
    <w:basedOn w:val="Fontepargpadro"/>
    <w:link w:val="Citao"/>
    <w:uiPriority w:val="29"/>
    <w:rsid w:val="007772BB"/>
    <w:rPr>
      <w:i/>
      <w:iCs/>
      <w:color w:val="404040" w:themeColor="text1" w:themeTint="BF"/>
    </w:rPr>
  </w:style>
  <w:style w:type="paragraph" w:styleId="PargrafodaLista">
    <w:name w:val="List Paragraph"/>
    <w:basedOn w:val="Normal"/>
    <w:uiPriority w:val="34"/>
    <w:qFormat/>
    <w:rsid w:val="007772BB"/>
    <w:pPr>
      <w:ind w:left="720"/>
      <w:contextualSpacing/>
    </w:pPr>
  </w:style>
  <w:style w:type="character" w:styleId="nfaseIntensa">
    <w:name w:val="Intense Emphasis"/>
    <w:basedOn w:val="Fontepargpadro"/>
    <w:uiPriority w:val="21"/>
    <w:qFormat/>
    <w:rsid w:val="007772BB"/>
    <w:rPr>
      <w:i/>
      <w:iCs/>
      <w:color w:val="0F4761" w:themeColor="accent1" w:themeShade="BF"/>
    </w:rPr>
  </w:style>
  <w:style w:type="paragraph" w:styleId="CitaoIntensa">
    <w:name w:val="Intense Quote"/>
    <w:basedOn w:val="Normal"/>
    <w:next w:val="Normal"/>
    <w:link w:val="CitaoIntensaChar"/>
    <w:uiPriority w:val="30"/>
    <w:qFormat/>
    <w:rsid w:val="00777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772BB"/>
    <w:rPr>
      <w:i/>
      <w:iCs/>
      <w:color w:val="0F4761" w:themeColor="accent1" w:themeShade="BF"/>
    </w:rPr>
  </w:style>
  <w:style w:type="character" w:styleId="RefernciaIntensa">
    <w:name w:val="Intense Reference"/>
    <w:basedOn w:val="Fontepargpadro"/>
    <w:uiPriority w:val="32"/>
    <w:qFormat/>
    <w:rsid w:val="007772BB"/>
    <w:rPr>
      <w:b/>
      <w:bCs/>
      <w:smallCaps/>
      <w:color w:val="0F4761" w:themeColor="accent1" w:themeShade="BF"/>
      <w:spacing w:val="5"/>
    </w:rPr>
  </w:style>
  <w:style w:type="paragraph" w:styleId="Cabealho">
    <w:name w:val="header"/>
    <w:basedOn w:val="Normal"/>
    <w:link w:val="CabealhoChar"/>
    <w:uiPriority w:val="99"/>
    <w:unhideWhenUsed/>
    <w:rsid w:val="007F5E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5ED0"/>
  </w:style>
  <w:style w:type="paragraph" w:styleId="Rodap">
    <w:name w:val="footer"/>
    <w:basedOn w:val="Normal"/>
    <w:link w:val="RodapChar"/>
    <w:uiPriority w:val="99"/>
    <w:unhideWhenUsed/>
    <w:rsid w:val="007F5ED0"/>
    <w:pPr>
      <w:tabs>
        <w:tab w:val="center" w:pos="4252"/>
        <w:tab w:val="right" w:pos="8504"/>
      </w:tabs>
      <w:spacing w:after="0" w:line="240" w:lineRule="auto"/>
    </w:pPr>
  </w:style>
  <w:style w:type="character" w:customStyle="1" w:styleId="RodapChar">
    <w:name w:val="Rodapé Char"/>
    <w:basedOn w:val="Fontepargpadro"/>
    <w:link w:val="Rodap"/>
    <w:uiPriority w:val="99"/>
    <w:rsid w:val="007F5ED0"/>
  </w:style>
  <w:style w:type="character" w:styleId="Hyperlink">
    <w:name w:val="Hyperlink"/>
    <w:basedOn w:val="Fontepargpadro"/>
    <w:uiPriority w:val="99"/>
    <w:unhideWhenUsed/>
    <w:rsid w:val="00A135E9"/>
    <w:rPr>
      <w:color w:val="467886" w:themeColor="hyperlink"/>
      <w:u w:val="single"/>
    </w:rPr>
  </w:style>
  <w:style w:type="character" w:styleId="MenoPendente">
    <w:name w:val="Unresolved Mention"/>
    <w:basedOn w:val="Fontepargpadro"/>
    <w:uiPriority w:val="99"/>
    <w:semiHidden/>
    <w:unhideWhenUsed/>
    <w:rsid w:val="00A13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bnet.datasus.gov.br/cgi/deftohtm.exe?sinan/pce/cnv/pcepa.def" TargetMode="External"/><Relationship Id="rId3" Type="http://schemas.openxmlformats.org/officeDocument/2006/relationships/webSettings" Target="webSettings.xml"/><Relationship Id="rId7" Type="http://schemas.openxmlformats.org/officeDocument/2006/relationships/hyperlink" Target="https://bjihs.emnuvens.com.br/bjihs/article/view/54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js.iec.gov.br/rpas/article/view/55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3451</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Lima</dc:creator>
  <cp:keywords/>
  <dc:description/>
  <cp:lastModifiedBy>ghe.lab04</cp:lastModifiedBy>
  <cp:revision>360</cp:revision>
  <dcterms:created xsi:type="dcterms:W3CDTF">2025-05-05T21:16:00Z</dcterms:created>
  <dcterms:modified xsi:type="dcterms:W3CDTF">2025-05-10T02:39:00Z</dcterms:modified>
</cp:coreProperties>
</file>