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60C14" w14:textId="77777777" w:rsidR="009E0209" w:rsidRPr="009E0209" w:rsidRDefault="009E0209" w:rsidP="009E0209">
      <w:pPr>
        <w:spacing w:after="0" w:line="240" w:lineRule="auto"/>
        <w:jc w:val="center"/>
        <w:rPr>
          <w:rFonts w:ascii="Times New Roman" w:eastAsia="Times New Roman" w:hAnsi="Times New Roman" w:cs="Times New Roman"/>
          <w:sz w:val="24"/>
          <w:szCs w:val="24"/>
          <w:lang w:eastAsia="pt-BR"/>
        </w:rPr>
      </w:pPr>
      <w:r w:rsidRPr="009E0209">
        <w:rPr>
          <w:rFonts w:ascii="Arial" w:eastAsia="Times New Roman" w:hAnsi="Arial" w:cs="Arial"/>
          <w:b/>
          <w:bCs/>
          <w:color w:val="000000"/>
          <w:sz w:val="28"/>
          <w:szCs w:val="28"/>
          <w:lang w:eastAsia="pt-BR"/>
        </w:rPr>
        <w:t>ASSISTÊNCIA DE ENFERMAGEM FRENTE AOS IMPACTOS DA DESNUTRIÇÃO NO DESENVOLVIMENTO INFANTIL</w:t>
      </w:r>
    </w:p>
    <w:p w14:paraId="0AEA5C85" w14:textId="77777777" w:rsidR="009E0209" w:rsidRPr="009E0209" w:rsidRDefault="009E0209" w:rsidP="009E0209">
      <w:pPr>
        <w:spacing w:after="0" w:line="240" w:lineRule="auto"/>
        <w:rPr>
          <w:rFonts w:ascii="Times New Roman" w:eastAsia="Times New Roman" w:hAnsi="Times New Roman" w:cs="Times New Roman"/>
          <w:sz w:val="24"/>
          <w:szCs w:val="24"/>
          <w:lang w:eastAsia="pt-BR"/>
        </w:rPr>
      </w:pPr>
    </w:p>
    <w:p w14:paraId="5BEC1A74" w14:textId="77777777" w:rsidR="009E0209" w:rsidRPr="009E0209" w:rsidRDefault="009E0209" w:rsidP="009E0209">
      <w:pPr>
        <w:spacing w:after="0" w:line="240" w:lineRule="auto"/>
        <w:jc w:val="center"/>
        <w:rPr>
          <w:rFonts w:ascii="Times New Roman" w:eastAsia="Times New Roman" w:hAnsi="Times New Roman" w:cs="Times New Roman"/>
          <w:sz w:val="24"/>
          <w:szCs w:val="24"/>
          <w:lang w:eastAsia="pt-BR"/>
        </w:rPr>
      </w:pPr>
      <w:r w:rsidRPr="009E0209">
        <w:rPr>
          <w:rFonts w:ascii="Arial" w:eastAsia="Times New Roman" w:hAnsi="Arial" w:cs="Arial"/>
          <w:color w:val="000000"/>
          <w:sz w:val="24"/>
          <w:szCs w:val="24"/>
          <w:lang w:eastAsia="pt-BR"/>
        </w:rPr>
        <w:t>Gabriele Lima Monteiro</w:t>
      </w:r>
      <w:r w:rsidRPr="009E0209">
        <w:rPr>
          <w:rFonts w:ascii="Arial" w:eastAsia="Times New Roman" w:hAnsi="Arial" w:cs="Arial"/>
          <w:color w:val="000000"/>
          <w:sz w:val="20"/>
          <w:szCs w:val="20"/>
          <w:lang w:eastAsia="pt-BR"/>
        </w:rPr>
        <w:t> </w:t>
      </w:r>
    </w:p>
    <w:p w14:paraId="0BBFC091" w14:textId="77777777" w:rsidR="009E0209" w:rsidRPr="009E0209" w:rsidRDefault="009E0209" w:rsidP="009E0209">
      <w:pPr>
        <w:spacing w:after="0" w:line="240" w:lineRule="auto"/>
        <w:jc w:val="center"/>
        <w:rPr>
          <w:rFonts w:ascii="Times New Roman" w:eastAsia="Times New Roman" w:hAnsi="Times New Roman" w:cs="Times New Roman"/>
          <w:sz w:val="24"/>
          <w:szCs w:val="24"/>
          <w:lang w:eastAsia="pt-BR"/>
        </w:rPr>
      </w:pPr>
      <w:r w:rsidRPr="009E0209">
        <w:rPr>
          <w:rFonts w:ascii="Arial" w:eastAsia="Times New Roman" w:hAnsi="Arial" w:cs="Arial"/>
          <w:color w:val="000000"/>
          <w:sz w:val="20"/>
          <w:szCs w:val="20"/>
          <w:lang w:eastAsia="pt-BR"/>
        </w:rPr>
        <w:t>Centro Universitário de Patos- UNIFIP- gabrielemonteiro009@gmail.com</w:t>
      </w:r>
    </w:p>
    <w:p w14:paraId="564B27C8" w14:textId="77777777" w:rsidR="009E0209" w:rsidRPr="009E0209" w:rsidRDefault="009E0209" w:rsidP="009E0209">
      <w:pPr>
        <w:spacing w:after="0" w:line="240" w:lineRule="auto"/>
        <w:jc w:val="center"/>
        <w:rPr>
          <w:rFonts w:ascii="Times New Roman" w:eastAsia="Times New Roman" w:hAnsi="Times New Roman" w:cs="Times New Roman"/>
          <w:sz w:val="24"/>
          <w:szCs w:val="24"/>
          <w:lang w:eastAsia="pt-BR"/>
        </w:rPr>
      </w:pPr>
      <w:r w:rsidRPr="009E0209">
        <w:rPr>
          <w:rFonts w:ascii="Arial" w:eastAsia="Times New Roman" w:hAnsi="Arial" w:cs="Arial"/>
          <w:color w:val="000000"/>
          <w:sz w:val="24"/>
          <w:szCs w:val="24"/>
          <w:lang w:eastAsia="pt-BR"/>
        </w:rPr>
        <w:t>Lana Cruz Marques de Alencar </w:t>
      </w:r>
    </w:p>
    <w:p w14:paraId="1C420AD6" w14:textId="77777777" w:rsidR="009E0209" w:rsidRPr="009E0209" w:rsidRDefault="009E0209" w:rsidP="009E0209">
      <w:pPr>
        <w:spacing w:after="0" w:line="240" w:lineRule="auto"/>
        <w:jc w:val="center"/>
        <w:rPr>
          <w:rFonts w:ascii="Times New Roman" w:eastAsia="Times New Roman" w:hAnsi="Times New Roman" w:cs="Times New Roman"/>
          <w:sz w:val="24"/>
          <w:szCs w:val="24"/>
          <w:lang w:eastAsia="pt-BR"/>
        </w:rPr>
      </w:pPr>
      <w:r w:rsidRPr="009E0209">
        <w:rPr>
          <w:rFonts w:ascii="Arial" w:eastAsia="Times New Roman" w:hAnsi="Arial" w:cs="Arial"/>
          <w:color w:val="000000"/>
          <w:sz w:val="20"/>
          <w:szCs w:val="20"/>
          <w:lang w:eastAsia="pt-BR"/>
        </w:rPr>
        <w:t>Centro Universitário de Patos-UNIFIP- lanaalencar.enf.fiponline.edu.br</w:t>
      </w:r>
    </w:p>
    <w:p w14:paraId="2CA66BCA" w14:textId="77777777" w:rsidR="009E0209" w:rsidRPr="009E0209" w:rsidRDefault="009E0209" w:rsidP="009E0209">
      <w:pPr>
        <w:spacing w:after="0" w:line="240" w:lineRule="auto"/>
        <w:jc w:val="center"/>
        <w:rPr>
          <w:rFonts w:ascii="Times New Roman" w:eastAsia="Times New Roman" w:hAnsi="Times New Roman" w:cs="Times New Roman"/>
          <w:sz w:val="24"/>
          <w:szCs w:val="24"/>
          <w:lang w:eastAsia="pt-BR"/>
        </w:rPr>
      </w:pPr>
      <w:r w:rsidRPr="009E0209">
        <w:rPr>
          <w:rFonts w:ascii="Arial" w:eastAsia="Times New Roman" w:hAnsi="Arial" w:cs="Arial"/>
          <w:color w:val="000000"/>
          <w:sz w:val="24"/>
          <w:szCs w:val="24"/>
          <w:lang w:eastAsia="pt-BR"/>
        </w:rPr>
        <w:t>Giovani Batista Amado</w:t>
      </w:r>
    </w:p>
    <w:p w14:paraId="0781F921" w14:textId="77777777" w:rsidR="009E0209" w:rsidRPr="009E0209" w:rsidRDefault="009E0209" w:rsidP="009E0209">
      <w:pPr>
        <w:spacing w:after="0" w:line="240" w:lineRule="auto"/>
        <w:jc w:val="center"/>
        <w:rPr>
          <w:rFonts w:ascii="Times New Roman" w:eastAsia="Times New Roman" w:hAnsi="Times New Roman" w:cs="Times New Roman"/>
          <w:sz w:val="24"/>
          <w:szCs w:val="24"/>
          <w:lang w:eastAsia="pt-BR"/>
        </w:rPr>
      </w:pPr>
      <w:r w:rsidRPr="009E0209">
        <w:rPr>
          <w:rFonts w:ascii="Arial" w:eastAsia="Times New Roman" w:hAnsi="Arial" w:cs="Arial"/>
          <w:color w:val="000000"/>
          <w:sz w:val="20"/>
          <w:szCs w:val="20"/>
          <w:lang w:eastAsia="pt-BR"/>
        </w:rPr>
        <w:t xml:space="preserve">Centro Universitário de Patos UNIFIP - </w:t>
      </w:r>
      <w:r w:rsidRPr="009E0209">
        <w:rPr>
          <w:rFonts w:ascii="Arial" w:eastAsia="Times New Roman" w:hAnsi="Arial" w:cs="Arial"/>
          <w:color w:val="000000"/>
          <w:lang w:eastAsia="pt-BR"/>
        </w:rPr>
        <w:t> </w:t>
      </w:r>
    </w:p>
    <w:p w14:paraId="203F2B2D" w14:textId="77777777" w:rsidR="009E0209" w:rsidRPr="009E0209" w:rsidRDefault="009E0209" w:rsidP="009E0209">
      <w:pPr>
        <w:spacing w:after="0" w:line="240" w:lineRule="auto"/>
        <w:rPr>
          <w:rFonts w:ascii="Times New Roman" w:eastAsia="Times New Roman" w:hAnsi="Times New Roman" w:cs="Times New Roman"/>
          <w:sz w:val="24"/>
          <w:szCs w:val="24"/>
          <w:lang w:eastAsia="pt-BR"/>
        </w:rPr>
      </w:pPr>
    </w:p>
    <w:p w14:paraId="32681C10" w14:textId="77777777" w:rsidR="009E0209" w:rsidRPr="009E0209" w:rsidRDefault="009E0209" w:rsidP="009E0209">
      <w:pPr>
        <w:spacing w:after="0" w:line="240" w:lineRule="auto"/>
        <w:jc w:val="center"/>
        <w:rPr>
          <w:rFonts w:ascii="Times New Roman" w:eastAsia="Times New Roman" w:hAnsi="Times New Roman" w:cs="Times New Roman"/>
          <w:sz w:val="24"/>
          <w:szCs w:val="24"/>
          <w:lang w:eastAsia="pt-BR"/>
        </w:rPr>
      </w:pPr>
      <w:r w:rsidRPr="009E0209">
        <w:rPr>
          <w:rFonts w:ascii="Arial" w:eastAsia="Times New Roman" w:hAnsi="Arial" w:cs="Arial"/>
          <w:b/>
          <w:bCs/>
          <w:color w:val="000000"/>
          <w:sz w:val="24"/>
          <w:szCs w:val="24"/>
          <w:lang w:eastAsia="pt-BR"/>
        </w:rPr>
        <w:t>Resumo</w:t>
      </w:r>
    </w:p>
    <w:p w14:paraId="5F096CEC" w14:textId="642C9A65" w:rsidR="009E0209" w:rsidRDefault="009E0209" w:rsidP="00DA1967">
      <w:pPr>
        <w:spacing w:after="0" w:line="240" w:lineRule="auto"/>
        <w:jc w:val="both"/>
        <w:rPr>
          <w:rFonts w:ascii="Arial" w:eastAsia="Times New Roman" w:hAnsi="Arial" w:cs="Arial"/>
          <w:color w:val="000000"/>
          <w:sz w:val="24"/>
          <w:szCs w:val="24"/>
          <w:lang w:eastAsia="pt-BR"/>
        </w:rPr>
      </w:pPr>
      <w:r w:rsidRPr="009E0209">
        <w:rPr>
          <w:rFonts w:ascii="Arial" w:eastAsia="Times New Roman" w:hAnsi="Arial" w:cs="Arial"/>
          <w:color w:val="000000"/>
          <w:sz w:val="24"/>
          <w:szCs w:val="24"/>
          <w:lang w:eastAsia="pt-BR"/>
        </w:rPr>
        <w:t>A desnutrição infantil</w:t>
      </w:r>
      <w:r w:rsidR="00B33E84">
        <w:rPr>
          <w:rFonts w:ascii="Arial" w:eastAsia="Times New Roman" w:hAnsi="Arial" w:cs="Arial"/>
          <w:color w:val="000000"/>
          <w:sz w:val="24"/>
          <w:szCs w:val="24"/>
          <w:lang w:eastAsia="pt-BR"/>
        </w:rPr>
        <w:t xml:space="preserve">, apesar da redução dos índices, </w:t>
      </w:r>
      <w:r w:rsidRPr="009E0209">
        <w:rPr>
          <w:rFonts w:ascii="Arial" w:eastAsia="Times New Roman" w:hAnsi="Arial" w:cs="Arial"/>
          <w:color w:val="000000"/>
          <w:sz w:val="24"/>
          <w:szCs w:val="24"/>
          <w:lang w:eastAsia="pt-BR"/>
        </w:rPr>
        <w:t xml:space="preserve">é um problema multifatorial e de saúde pública, principalmente em </w:t>
      </w:r>
      <w:r w:rsidR="00D01ED7">
        <w:rPr>
          <w:rFonts w:ascii="Arial" w:eastAsia="Times New Roman" w:hAnsi="Arial" w:cs="Arial"/>
          <w:color w:val="000000"/>
          <w:sz w:val="24"/>
          <w:szCs w:val="24"/>
          <w:lang w:eastAsia="pt-BR"/>
        </w:rPr>
        <w:t>regiõ</w:t>
      </w:r>
      <w:r w:rsidR="00781CAD">
        <w:rPr>
          <w:rFonts w:ascii="Arial" w:eastAsia="Times New Roman" w:hAnsi="Arial" w:cs="Arial"/>
          <w:color w:val="000000"/>
          <w:sz w:val="24"/>
          <w:szCs w:val="24"/>
          <w:lang w:eastAsia="pt-BR"/>
        </w:rPr>
        <w:t>e</w:t>
      </w:r>
      <w:r w:rsidR="00D01ED7">
        <w:rPr>
          <w:rFonts w:ascii="Arial" w:eastAsia="Times New Roman" w:hAnsi="Arial" w:cs="Arial"/>
          <w:color w:val="000000"/>
          <w:sz w:val="24"/>
          <w:szCs w:val="24"/>
          <w:lang w:eastAsia="pt-BR"/>
        </w:rPr>
        <w:t>s</w:t>
      </w:r>
      <w:r w:rsidRPr="009E0209">
        <w:rPr>
          <w:rFonts w:ascii="Arial" w:eastAsia="Times New Roman" w:hAnsi="Arial" w:cs="Arial"/>
          <w:color w:val="000000"/>
          <w:sz w:val="24"/>
          <w:szCs w:val="24"/>
          <w:lang w:eastAsia="pt-BR"/>
        </w:rPr>
        <w:t xml:space="preserve"> de baixa renda. Afeta o desenvolvimento físico, cognitivo,</w:t>
      </w:r>
      <w:r>
        <w:rPr>
          <w:rFonts w:ascii="Arial" w:eastAsia="Times New Roman" w:hAnsi="Arial" w:cs="Arial"/>
          <w:color w:val="000000"/>
          <w:sz w:val="24"/>
          <w:szCs w:val="24"/>
          <w:lang w:eastAsia="pt-BR"/>
        </w:rPr>
        <w:t xml:space="preserve"> </w:t>
      </w:r>
      <w:r w:rsidRPr="009E0209">
        <w:rPr>
          <w:rFonts w:ascii="Arial" w:eastAsia="Times New Roman" w:hAnsi="Arial" w:cs="Arial"/>
          <w:color w:val="000000"/>
          <w:sz w:val="24"/>
          <w:szCs w:val="24"/>
          <w:lang w:eastAsia="pt-BR"/>
        </w:rPr>
        <w:t>motor e imunológico, aumentando a mortalidade e comprometendo o desempenho escolar. Fatores como pobreza,</w:t>
      </w:r>
      <w:r>
        <w:rPr>
          <w:rFonts w:ascii="Arial" w:eastAsia="Times New Roman" w:hAnsi="Arial" w:cs="Arial"/>
          <w:color w:val="000000"/>
          <w:sz w:val="24"/>
          <w:szCs w:val="24"/>
          <w:lang w:eastAsia="pt-BR"/>
        </w:rPr>
        <w:t xml:space="preserve"> </w:t>
      </w:r>
      <w:r w:rsidRPr="009E0209">
        <w:rPr>
          <w:rFonts w:ascii="Arial" w:eastAsia="Times New Roman" w:hAnsi="Arial" w:cs="Arial"/>
          <w:color w:val="000000"/>
          <w:sz w:val="24"/>
          <w:szCs w:val="24"/>
          <w:lang w:eastAsia="pt-BR"/>
        </w:rPr>
        <w:t>insegurança alimentar e falta de saneamento contribuem para o problema</w:t>
      </w:r>
      <w:r>
        <w:rPr>
          <w:rFonts w:ascii="Arial" w:eastAsia="Times New Roman" w:hAnsi="Arial" w:cs="Arial"/>
          <w:color w:val="000000"/>
          <w:sz w:val="24"/>
          <w:szCs w:val="24"/>
          <w:lang w:eastAsia="pt-BR"/>
        </w:rPr>
        <w:t xml:space="preserve">. </w:t>
      </w:r>
      <w:r w:rsidRPr="009E0209">
        <w:rPr>
          <w:rFonts w:ascii="Arial" w:eastAsia="Times New Roman" w:hAnsi="Arial" w:cs="Arial"/>
          <w:color w:val="000000"/>
          <w:sz w:val="24"/>
          <w:szCs w:val="24"/>
          <w:lang w:eastAsia="pt-BR"/>
        </w:rPr>
        <w:t xml:space="preserve">O estudo é uma revisão integrativa da literatura, com abordagem descritivo-exploratória, realizado em abril de 2025 através do </w:t>
      </w:r>
      <w:proofErr w:type="spellStart"/>
      <w:r w:rsidRPr="009E0209">
        <w:rPr>
          <w:rFonts w:ascii="Arial" w:eastAsia="Times New Roman" w:hAnsi="Arial" w:cs="Arial"/>
          <w:color w:val="000000"/>
          <w:sz w:val="24"/>
          <w:szCs w:val="24"/>
          <w:lang w:eastAsia="pt-BR"/>
        </w:rPr>
        <w:t>SCielo</w:t>
      </w:r>
      <w:proofErr w:type="spellEnd"/>
      <w:r w:rsidRPr="009E0209">
        <w:rPr>
          <w:rFonts w:ascii="Arial" w:eastAsia="Times New Roman" w:hAnsi="Arial" w:cs="Arial"/>
          <w:color w:val="000000"/>
          <w:sz w:val="24"/>
          <w:szCs w:val="24"/>
          <w:lang w:eastAsia="pt-BR"/>
        </w:rPr>
        <w:t>. Seguiu seis etapas metodológicas e teve como foco os impactos da desnutrição</w:t>
      </w:r>
      <w:r w:rsidRPr="009E0209">
        <w:rPr>
          <w:rFonts w:ascii="Arial" w:eastAsia="Times New Roman" w:hAnsi="Arial" w:cs="Arial"/>
          <w:b/>
          <w:bCs/>
          <w:color w:val="000000"/>
          <w:sz w:val="24"/>
          <w:szCs w:val="24"/>
          <w:lang w:eastAsia="pt-BR"/>
        </w:rPr>
        <w:t xml:space="preserve"> </w:t>
      </w:r>
      <w:r w:rsidRPr="009E0209">
        <w:rPr>
          <w:rFonts w:ascii="Arial" w:eastAsia="Times New Roman" w:hAnsi="Arial" w:cs="Arial"/>
          <w:color w:val="000000"/>
          <w:sz w:val="24"/>
          <w:szCs w:val="24"/>
          <w:lang w:eastAsia="pt-BR"/>
        </w:rPr>
        <w:t>no desenvolvimento</w:t>
      </w:r>
      <w:r w:rsidRPr="009E0209">
        <w:rPr>
          <w:rFonts w:ascii="Arial" w:eastAsia="Times New Roman" w:hAnsi="Arial" w:cs="Arial"/>
          <w:b/>
          <w:bCs/>
          <w:color w:val="000000"/>
          <w:sz w:val="24"/>
          <w:szCs w:val="24"/>
          <w:lang w:eastAsia="pt-BR"/>
        </w:rPr>
        <w:t xml:space="preserve"> </w:t>
      </w:r>
      <w:r w:rsidRPr="009E0209">
        <w:rPr>
          <w:rFonts w:ascii="Arial" w:eastAsia="Times New Roman" w:hAnsi="Arial" w:cs="Arial"/>
          <w:color w:val="000000"/>
          <w:sz w:val="24"/>
          <w:szCs w:val="24"/>
          <w:lang w:eastAsia="pt-BR"/>
        </w:rPr>
        <w:t>infantil</w:t>
      </w:r>
      <w:r w:rsidRPr="009E0209">
        <w:rPr>
          <w:rFonts w:ascii="Arial" w:eastAsia="Times New Roman" w:hAnsi="Arial" w:cs="Arial"/>
          <w:b/>
          <w:bCs/>
          <w:color w:val="000000"/>
          <w:sz w:val="24"/>
          <w:szCs w:val="24"/>
          <w:lang w:eastAsia="pt-BR"/>
        </w:rPr>
        <w:t xml:space="preserve">, </w:t>
      </w:r>
      <w:r w:rsidRPr="009E0209">
        <w:rPr>
          <w:rFonts w:ascii="Arial" w:eastAsia="Times New Roman" w:hAnsi="Arial" w:cs="Arial"/>
          <w:color w:val="000000"/>
          <w:sz w:val="24"/>
          <w:szCs w:val="24"/>
          <w:lang w:eastAsia="pt-BR"/>
        </w:rPr>
        <w:t>com ênfase</w:t>
      </w:r>
      <w:r w:rsidRPr="009E0209">
        <w:rPr>
          <w:rFonts w:ascii="Arial" w:eastAsia="Times New Roman" w:hAnsi="Arial" w:cs="Arial"/>
          <w:b/>
          <w:bCs/>
          <w:color w:val="000000"/>
          <w:sz w:val="24"/>
          <w:szCs w:val="24"/>
          <w:lang w:eastAsia="pt-BR"/>
        </w:rPr>
        <w:t xml:space="preserve"> </w:t>
      </w:r>
      <w:r w:rsidRPr="009E0209">
        <w:rPr>
          <w:rFonts w:ascii="Arial" w:eastAsia="Times New Roman" w:hAnsi="Arial" w:cs="Arial"/>
          <w:color w:val="000000"/>
          <w:sz w:val="24"/>
          <w:szCs w:val="24"/>
          <w:lang w:eastAsia="pt-BR"/>
        </w:rPr>
        <w:t>nos cuidados de enfermagem. A desnutrição infantil afeta o desenvolvimento e exige atuação ativa da enfermagem na prevenção e cuidado. Investimentos em alimentação, saúde e educação são essenciais para redução do problema. </w:t>
      </w:r>
      <w:r w:rsidR="00E57676">
        <w:rPr>
          <w:rFonts w:ascii="Arial" w:eastAsia="Times New Roman" w:hAnsi="Arial" w:cs="Arial"/>
          <w:color w:val="000000"/>
          <w:sz w:val="24"/>
          <w:szCs w:val="24"/>
          <w:lang w:eastAsia="pt-BR"/>
        </w:rPr>
        <w:t xml:space="preserve">O objetivo do presente estudo é </w:t>
      </w:r>
      <w:r w:rsidR="00E57676" w:rsidRPr="009E0209">
        <w:rPr>
          <w:rFonts w:ascii="Arial" w:eastAsia="Times New Roman" w:hAnsi="Arial" w:cs="Arial"/>
          <w:color w:val="000000"/>
          <w:sz w:val="24"/>
          <w:szCs w:val="24"/>
          <w:lang w:eastAsia="pt-BR"/>
        </w:rPr>
        <w:t>analisar os cuidados prestados às crianças afetadas pela desnutrição, que pode contar com equipe multidisciplinar e principalmente com a</w:t>
      </w:r>
      <w:r w:rsidR="00E57676">
        <w:rPr>
          <w:rFonts w:ascii="Arial" w:eastAsia="Times New Roman" w:hAnsi="Arial" w:cs="Arial"/>
          <w:color w:val="000000"/>
          <w:sz w:val="24"/>
          <w:szCs w:val="24"/>
          <w:lang w:eastAsia="pt-BR"/>
        </w:rPr>
        <w:t xml:space="preserve"> de</w:t>
      </w:r>
      <w:r w:rsidR="00E57676" w:rsidRPr="009E0209">
        <w:rPr>
          <w:rFonts w:ascii="Arial" w:eastAsia="Times New Roman" w:hAnsi="Arial" w:cs="Arial"/>
          <w:color w:val="000000"/>
          <w:sz w:val="24"/>
          <w:szCs w:val="24"/>
          <w:lang w:eastAsia="pt-BR"/>
        </w:rPr>
        <w:t xml:space="preserve"> enfermagem</w:t>
      </w:r>
      <w:r w:rsidR="00E57676">
        <w:rPr>
          <w:rFonts w:ascii="Arial" w:eastAsia="Times New Roman" w:hAnsi="Arial" w:cs="Arial"/>
          <w:color w:val="000000"/>
          <w:sz w:val="24"/>
          <w:szCs w:val="24"/>
          <w:lang w:eastAsia="pt-BR"/>
        </w:rPr>
        <w:t>.</w:t>
      </w:r>
    </w:p>
    <w:p w14:paraId="2AF95B5D" w14:textId="77777777" w:rsidR="007B778B" w:rsidRPr="009E0209" w:rsidRDefault="007B778B" w:rsidP="00DA1967">
      <w:pPr>
        <w:spacing w:after="0" w:line="240" w:lineRule="auto"/>
        <w:jc w:val="both"/>
        <w:rPr>
          <w:rFonts w:ascii="Times New Roman" w:eastAsia="Times New Roman" w:hAnsi="Times New Roman" w:cs="Times New Roman"/>
          <w:sz w:val="24"/>
          <w:szCs w:val="24"/>
          <w:lang w:eastAsia="pt-BR"/>
        </w:rPr>
      </w:pPr>
    </w:p>
    <w:p w14:paraId="07A49525" w14:textId="76F90B75" w:rsidR="009E0209" w:rsidRDefault="009E0209" w:rsidP="00DA1967">
      <w:pPr>
        <w:spacing w:after="0" w:line="240" w:lineRule="auto"/>
        <w:jc w:val="both"/>
        <w:rPr>
          <w:rFonts w:ascii="Arial" w:eastAsia="Times New Roman" w:hAnsi="Arial" w:cs="Arial"/>
          <w:color w:val="000000"/>
          <w:sz w:val="24"/>
          <w:szCs w:val="24"/>
          <w:lang w:val="en-US" w:eastAsia="pt-BR"/>
        </w:rPr>
      </w:pPr>
      <w:r w:rsidRPr="00FA1518">
        <w:rPr>
          <w:rFonts w:ascii="Arial" w:eastAsia="Times New Roman" w:hAnsi="Arial" w:cs="Arial"/>
          <w:b/>
          <w:bCs/>
          <w:color w:val="000000"/>
          <w:sz w:val="24"/>
          <w:szCs w:val="24"/>
          <w:lang w:eastAsia="pt-BR"/>
        </w:rPr>
        <w:t>Descritores: </w:t>
      </w:r>
      <w:r w:rsidR="006F04FD" w:rsidRPr="00FA1518">
        <w:rPr>
          <w:rFonts w:ascii="Arial" w:eastAsia="Times New Roman" w:hAnsi="Arial" w:cs="Arial"/>
          <w:color w:val="000000"/>
          <w:sz w:val="24"/>
          <w:szCs w:val="24"/>
          <w:lang w:eastAsia="pt-BR"/>
        </w:rPr>
        <w:t xml:space="preserve">Assistência de Enfermagem.  Nutrição. </w:t>
      </w:r>
      <w:proofErr w:type="spellStart"/>
      <w:r w:rsidR="006F04FD" w:rsidRPr="006F04FD">
        <w:rPr>
          <w:rFonts w:ascii="Arial" w:eastAsia="Times New Roman" w:hAnsi="Arial" w:cs="Arial"/>
          <w:color w:val="000000"/>
          <w:sz w:val="24"/>
          <w:szCs w:val="24"/>
          <w:lang w:val="en-US" w:eastAsia="pt-BR"/>
        </w:rPr>
        <w:t>Desenvolvimento</w:t>
      </w:r>
      <w:proofErr w:type="spellEnd"/>
      <w:r w:rsidR="006F04FD" w:rsidRPr="006F04FD">
        <w:rPr>
          <w:rFonts w:ascii="Arial" w:eastAsia="Times New Roman" w:hAnsi="Arial" w:cs="Arial"/>
          <w:color w:val="000000"/>
          <w:sz w:val="24"/>
          <w:szCs w:val="24"/>
          <w:lang w:val="en-US" w:eastAsia="pt-BR"/>
        </w:rPr>
        <w:t xml:space="preserve"> Infantil.</w:t>
      </w:r>
    </w:p>
    <w:p w14:paraId="77C1EBD0" w14:textId="77777777" w:rsidR="007B778B" w:rsidRPr="006F04FD" w:rsidRDefault="007B778B" w:rsidP="00DA1967">
      <w:pPr>
        <w:spacing w:after="0" w:line="240" w:lineRule="auto"/>
        <w:jc w:val="both"/>
        <w:rPr>
          <w:rFonts w:ascii="Times New Roman" w:eastAsia="Times New Roman" w:hAnsi="Times New Roman" w:cs="Times New Roman"/>
          <w:sz w:val="24"/>
          <w:szCs w:val="24"/>
          <w:lang w:val="en-US" w:eastAsia="pt-BR"/>
        </w:rPr>
      </w:pPr>
    </w:p>
    <w:p w14:paraId="4FFA6623" w14:textId="6FE59121" w:rsidR="009E0209" w:rsidRPr="00781CAD" w:rsidRDefault="007B778B" w:rsidP="00DA1967">
      <w:pPr>
        <w:spacing w:after="0" w:line="240" w:lineRule="auto"/>
        <w:jc w:val="both"/>
        <w:rPr>
          <w:rFonts w:ascii="Times New Roman" w:eastAsia="Times New Roman" w:hAnsi="Times New Roman" w:cs="Times New Roman"/>
          <w:sz w:val="24"/>
          <w:szCs w:val="24"/>
          <w:lang w:val="en-US" w:eastAsia="pt-BR"/>
        </w:rPr>
      </w:pPr>
      <w:r>
        <w:rPr>
          <w:rFonts w:ascii="Arial" w:eastAsia="Times New Roman" w:hAnsi="Arial" w:cs="Arial"/>
          <w:b/>
          <w:bCs/>
          <w:color w:val="000000"/>
          <w:sz w:val="24"/>
          <w:szCs w:val="24"/>
          <w:lang w:val="en-US" w:eastAsia="pt-BR"/>
        </w:rPr>
        <w:t xml:space="preserve">                                                      </w:t>
      </w:r>
      <w:r w:rsidR="009E0209" w:rsidRPr="00781CAD">
        <w:rPr>
          <w:rFonts w:ascii="Arial" w:eastAsia="Times New Roman" w:hAnsi="Arial" w:cs="Arial"/>
          <w:b/>
          <w:bCs/>
          <w:color w:val="000000"/>
          <w:sz w:val="24"/>
          <w:szCs w:val="24"/>
          <w:lang w:val="en-US" w:eastAsia="pt-BR"/>
        </w:rPr>
        <w:t>Abstract</w:t>
      </w:r>
    </w:p>
    <w:p w14:paraId="542D214F" w14:textId="73723E1D" w:rsidR="009E0209" w:rsidRDefault="009E0209" w:rsidP="00DA1967">
      <w:pPr>
        <w:spacing w:after="0" w:line="240" w:lineRule="auto"/>
        <w:jc w:val="both"/>
        <w:rPr>
          <w:rFonts w:ascii="Arial" w:eastAsia="Times New Roman" w:hAnsi="Arial" w:cs="Arial"/>
          <w:color w:val="1F1F1F"/>
          <w:sz w:val="24"/>
          <w:szCs w:val="24"/>
          <w:shd w:val="clear" w:color="auto" w:fill="F8F9FA"/>
          <w:lang w:val="en-US" w:eastAsia="pt-BR"/>
        </w:rPr>
      </w:pPr>
      <w:r w:rsidRPr="009E0209">
        <w:rPr>
          <w:rFonts w:ascii="Arial" w:eastAsia="Times New Roman" w:hAnsi="Arial" w:cs="Arial"/>
          <w:color w:val="1F1F1F"/>
          <w:sz w:val="24"/>
          <w:szCs w:val="24"/>
          <w:shd w:val="clear" w:color="auto" w:fill="F8F9FA"/>
          <w:lang w:val="en-US" w:eastAsia="pt-BR"/>
        </w:rPr>
        <w:t xml:space="preserve">Child malnutrition is a multifactorial public health problem, mainly in low-income areas. Affects physical, cognitive, motor and immunological development, increasing mortality and compromising school performance. Factors such as poverty, food insecurity and lack of sanitation contribute to the problem. The study is an integrative literature review, with a descriptive-exploratory approach, carried out in April 2025 through </w:t>
      </w:r>
      <w:proofErr w:type="spellStart"/>
      <w:r w:rsidRPr="009E0209">
        <w:rPr>
          <w:rFonts w:ascii="Arial" w:eastAsia="Times New Roman" w:hAnsi="Arial" w:cs="Arial"/>
          <w:color w:val="1F1F1F"/>
          <w:sz w:val="24"/>
          <w:szCs w:val="24"/>
          <w:shd w:val="clear" w:color="auto" w:fill="F8F9FA"/>
          <w:lang w:val="en-US" w:eastAsia="pt-BR"/>
        </w:rPr>
        <w:t>SCielo</w:t>
      </w:r>
      <w:proofErr w:type="spellEnd"/>
      <w:r w:rsidRPr="009E0209">
        <w:rPr>
          <w:rFonts w:ascii="Arial" w:eastAsia="Times New Roman" w:hAnsi="Arial" w:cs="Arial"/>
          <w:color w:val="1F1F1F"/>
          <w:sz w:val="24"/>
          <w:szCs w:val="24"/>
          <w:shd w:val="clear" w:color="auto" w:fill="F8F9FA"/>
          <w:lang w:val="en-US" w:eastAsia="pt-BR"/>
        </w:rPr>
        <w:t>. It followed six methodological steps and focused on the impacts of malnutrition on child development, with an emphasis on nursing care. Child malnutrition affects development and requires active nursing intervention in prevention and care. Investments in food, health and education are essential to reduce the problem.</w:t>
      </w:r>
      <w:r w:rsidR="00E57676">
        <w:rPr>
          <w:rFonts w:ascii="Arial" w:eastAsia="Times New Roman" w:hAnsi="Arial" w:cs="Arial"/>
          <w:color w:val="1F1F1F"/>
          <w:sz w:val="24"/>
          <w:szCs w:val="24"/>
          <w:shd w:val="clear" w:color="auto" w:fill="F8F9FA"/>
          <w:lang w:val="en-US" w:eastAsia="pt-BR"/>
        </w:rPr>
        <w:t xml:space="preserve"> </w:t>
      </w:r>
      <w:r w:rsidR="00E57676" w:rsidRPr="00E57676">
        <w:rPr>
          <w:rFonts w:ascii="Arial" w:eastAsia="Times New Roman" w:hAnsi="Arial" w:cs="Arial"/>
          <w:color w:val="1F1F1F"/>
          <w:sz w:val="24"/>
          <w:szCs w:val="24"/>
          <w:shd w:val="clear" w:color="auto" w:fill="F8F9FA"/>
          <w:lang w:val="en-US" w:eastAsia="pt-BR"/>
        </w:rPr>
        <w:t>The objective of this study is to analyze the care provided to children affected by malnutrition, which can be provided by a multidisciplinary team, especially a nursing team.</w:t>
      </w:r>
    </w:p>
    <w:p w14:paraId="24D35028" w14:textId="77777777" w:rsidR="007B778B" w:rsidRPr="009E0209" w:rsidRDefault="007B778B" w:rsidP="00DA1967">
      <w:pPr>
        <w:spacing w:after="0" w:line="240" w:lineRule="auto"/>
        <w:jc w:val="both"/>
        <w:rPr>
          <w:rFonts w:ascii="Times New Roman" w:eastAsia="Times New Roman" w:hAnsi="Times New Roman" w:cs="Times New Roman"/>
          <w:sz w:val="24"/>
          <w:szCs w:val="24"/>
          <w:lang w:val="en-US" w:eastAsia="pt-BR"/>
        </w:rPr>
      </w:pPr>
    </w:p>
    <w:p w14:paraId="6263B04F" w14:textId="1768B9CA" w:rsidR="009E0209" w:rsidRDefault="007B778B" w:rsidP="007B778B">
      <w:pPr>
        <w:spacing w:after="0" w:line="360" w:lineRule="auto"/>
        <w:jc w:val="both"/>
        <w:rPr>
          <w:rFonts w:ascii="Arial" w:eastAsia="Times New Roman" w:hAnsi="Arial" w:cs="Arial"/>
          <w:b/>
          <w:bCs/>
          <w:sz w:val="24"/>
          <w:szCs w:val="24"/>
          <w:lang w:val="en-US" w:eastAsia="pt-BR"/>
        </w:rPr>
      </w:pPr>
      <w:r>
        <w:rPr>
          <w:rFonts w:ascii="Arial" w:eastAsia="Times New Roman" w:hAnsi="Arial" w:cs="Arial"/>
          <w:b/>
          <w:bCs/>
          <w:sz w:val="24"/>
          <w:szCs w:val="24"/>
          <w:lang w:val="en-US" w:eastAsia="pt-BR"/>
        </w:rPr>
        <w:t xml:space="preserve">Descriptors: </w:t>
      </w:r>
      <w:proofErr w:type="gramStart"/>
      <w:r>
        <w:rPr>
          <w:rFonts w:ascii="Arial" w:eastAsia="Times New Roman" w:hAnsi="Arial" w:cs="Arial"/>
          <w:b/>
          <w:bCs/>
          <w:sz w:val="24"/>
          <w:szCs w:val="24"/>
          <w:lang w:val="en-US" w:eastAsia="pt-BR"/>
        </w:rPr>
        <w:t>Nurses</w:t>
      </w:r>
      <w:proofErr w:type="gramEnd"/>
      <w:r>
        <w:rPr>
          <w:rFonts w:ascii="Arial" w:eastAsia="Times New Roman" w:hAnsi="Arial" w:cs="Arial"/>
          <w:b/>
          <w:bCs/>
          <w:sz w:val="24"/>
          <w:szCs w:val="24"/>
          <w:lang w:val="en-US" w:eastAsia="pt-BR"/>
        </w:rPr>
        <w:t xml:space="preserve"> assistance. Nutrition. Child Development. </w:t>
      </w:r>
    </w:p>
    <w:p w14:paraId="0AF7CE5B" w14:textId="77777777" w:rsidR="007B778B" w:rsidRPr="007B778B" w:rsidRDefault="007B778B" w:rsidP="007B778B">
      <w:pPr>
        <w:spacing w:after="0" w:line="360" w:lineRule="auto"/>
        <w:jc w:val="both"/>
        <w:rPr>
          <w:rFonts w:ascii="Arial" w:eastAsia="Times New Roman" w:hAnsi="Arial" w:cs="Arial"/>
          <w:b/>
          <w:bCs/>
          <w:sz w:val="24"/>
          <w:szCs w:val="24"/>
          <w:lang w:val="en-US" w:eastAsia="pt-BR"/>
        </w:rPr>
      </w:pPr>
    </w:p>
    <w:p w14:paraId="256FB406" w14:textId="6756F240" w:rsidR="009E0209" w:rsidRPr="009E0209" w:rsidRDefault="007B778B" w:rsidP="00DA1967">
      <w:pPr>
        <w:spacing w:after="0" w:line="240" w:lineRule="auto"/>
        <w:jc w:val="both"/>
        <w:rPr>
          <w:rFonts w:ascii="Times New Roman" w:eastAsia="Times New Roman" w:hAnsi="Times New Roman" w:cs="Times New Roman"/>
          <w:sz w:val="24"/>
          <w:szCs w:val="24"/>
          <w:lang w:eastAsia="pt-BR"/>
        </w:rPr>
      </w:pPr>
      <w:r w:rsidRPr="00FA1518">
        <w:rPr>
          <w:rFonts w:ascii="Arial" w:eastAsia="Times New Roman" w:hAnsi="Arial" w:cs="Arial"/>
          <w:b/>
          <w:bCs/>
          <w:color w:val="000000"/>
          <w:sz w:val="24"/>
          <w:szCs w:val="24"/>
          <w:lang w:eastAsia="pt-BR"/>
        </w:rPr>
        <w:t>1</w:t>
      </w:r>
      <w:r w:rsidR="009E0209" w:rsidRPr="00FA1518">
        <w:rPr>
          <w:rFonts w:ascii="Arial" w:eastAsia="Times New Roman" w:hAnsi="Arial" w:cs="Arial"/>
          <w:b/>
          <w:bCs/>
          <w:color w:val="000000"/>
          <w:sz w:val="24"/>
          <w:szCs w:val="24"/>
          <w:lang w:eastAsia="pt-BR"/>
        </w:rPr>
        <w:t> </w:t>
      </w:r>
      <w:r w:rsidR="009E0209" w:rsidRPr="009E0209">
        <w:rPr>
          <w:rFonts w:ascii="Arial" w:eastAsia="Times New Roman" w:hAnsi="Arial" w:cs="Arial"/>
          <w:b/>
          <w:bCs/>
          <w:color w:val="000000"/>
          <w:sz w:val="24"/>
          <w:szCs w:val="24"/>
          <w:lang w:eastAsia="pt-BR"/>
        </w:rPr>
        <w:t>INTRODUÇÃO</w:t>
      </w:r>
    </w:p>
    <w:p w14:paraId="1C7906CD" w14:textId="1E1A7593" w:rsidR="009E0209" w:rsidRPr="00DA1967" w:rsidRDefault="009E0209" w:rsidP="00DA1967">
      <w:pPr>
        <w:spacing w:after="0" w:line="240" w:lineRule="auto"/>
        <w:ind w:firstLine="720"/>
        <w:jc w:val="both"/>
        <w:rPr>
          <w:rFonts w:ascii="Times New Roman" w:eastAsia="Times New Roman" w:hAnsi="Times New Roman" w:cs="Times New Roman"/>
          <w:sz w:val="24"/>
          <w:szCs w:val="24"/>
          <w:lang w:eastAsia="pt-BR"/>
        </w:rPr>
      </w:pPr>
      <w:r w:rsidRPr="009E0209">
        <w:rPr>
          <w:rFonts w:ascii="Arial" w:eastAsia="Times New Roman" w:hAnsi="Arial" w:cs="Arial"/>
          <w:color w:val="000000"/>
          <w:sz w:val="24"/>
          <w:szCs w:val="24"/>
          <w:lang w:eastAsia="pt-BR"/>
        </w:rPr>
        <w:t xml:space="preserve">A desnutrição infantil é uma doença multifatorial que pode ser determinada através de fatores como o desequilíbrio dos suprimentos básicos, com isso, a </w:t>
      </w:r>
      <w:r w:rsidRPr="00DA1967">
        <w:rPr>
          <w:rFonts w:ascii="Arial" w:eastAsia="Times New Roman" w:hAnsi="Arial" w:cs="Arial"/>
          <w:sz w:val="24"/>
          <w:szCs w:val="24"/>
          <w:lang w:eastAsia="pt-BR"/>
        </w:rPr>
        <w:t xml:space="preserve">deficiência de nutrientes que são considerados essenciais para o nosso corpo, como calorias, proteínas e vitaminas, pode ocasionar um grave problema se tornando prejudicial para o crescimento infantil que impacta diretamente no desenvolvimento </w:t>
      </w:r>
      <w:r w:rsidRPr="00DA1967">
        <w:rPr>
          <w:rFonts w:ascii="Arial" w:eastAsia="Times New Roman" w:hAnsi="Arial" w:cs="Arial"/>
          <w:sz w:val="24"/>
          <w:szCs w:val="24"/>
          <w:lang w:eastAsia="pt-BR"/>
        </w:rPr>
        <w:lastRenderedPageBreak/>
        <w:t>cognitivo, físico, motor e imunológico</w:t>
      </w:r>
      <w:r w:rsidRPr="00D01ED7">
        <w:rPr>
          <w:rFonts w:ascii="Arial" w:eastAsia="Times New Roman" w:hAnsi="Arial" w:cs="Arial"/>
          <w:color w:val="538135" w:themeColor="accent6" w:themeShade="BF"/>
          <w:sz w:val="24"/>
          <w:szCs w:val="24"/>
          <w:lang w:eastAsia="pt-BR"/>
        </w:rPr>
        <w:t xml:space="preserve"> </w:t>
      </w:r>
      <w:r w:rsidRPr="009E0209">
        <w:rPr>
          <w:rFonts w:ascii="Arial" w:eastAsia="Times New Roman" w:hAnsi="Arial" w:cs="Arial"/>
          <w:color w:val="000000"/>
          <w:sz w:val="24"/>
          <w:szCs w:val="24"/>
          <w:lang w:eastAsia="pt-BR"/>
        </w:rPr>
        <w:t xml:space="preserve">(Xavier </w:t>
      </w:r>
      <w:r w:rsidRPr="009E0209">
        <w:rPr>
          <w:rFonts w:ascii="Arial" w:eastAsia="Times New Roman" w:hAnsi="Arial" w:cs="Arial"/>
          <w:i/>
          <w:iCs/>
          <w:color w:val="000000"/>
          <w:sz w:val="24"/>
          <w:szCs w:val="24"/>
          <w:lang w:eastAsia="pt-BR"/>
        </w:rPr>
        <w:t>et al.,</w:t>
      </w:r>
      <w:r w:rsidRPr="009E0209">
        <w:rPr>
          <w:rFonts w:ascii="Arial" w:eastAsia="Times New Roman" w:hAnsi="Arial" w:cs="Arial"/>
          <w:color w:val="000000"/>
          <w:sz w:val="24"/>
          <w:szCs w:val="24"/>
          <w:lang w:eastAsia="pt-BR"/>
        </w:rPr>
        <w:t xml:space="preserve"> 2022). Com isso, é considerado um problema de saúde pública, afetando principalmente locais de baixa renda, ampliando os riscos de complicações a curto e longo prazo (Costa </w:t>
      </w:r>
      <w:r w:rsidRPr="009E0209">
        <w:rPr>
          <w:rFonts w:ascii="Arial" w:eastAsia="Times New Roman" w:hAnsi="Arial" w:cs="Arial"/>
          <w:i/>
          <w:iCs/>
          <w:color w:val="000000"/>
          <w:sz w:val="24"/>
          <w:szCs w:val="24"/>
          <w:lang w:eastAsia="pt-BR"/>
        </w:rPr>
        <w:t>et al.,</w:t>
      </w:r>
      <w:r w:rsidRPr="009E0209">
        <w:rPr>
          <w:rFonts w:ascii="Arial" w:eastAsia="Times New Roman" w:hAnsi="Arial" w:cs="Arial"/>
          <w:color w:val="000000"/>
          <w:sz w:val="24"/>
          <w:szCs w:val="24"/>
          <w:lang w:eastAsia="pt-BR"/>
        </w:rPr>
        <w:t xml:space="preserve"> 2024). </w:t>
      </w:r>
    </w:p>
    <w:p w14:paraId="6A06A303" w14:textId="47350405" w:rsidR="009E0209" w:rsidRPr="009E0209" w:rsidRDefault="009E0209" w:rsidP="00DA1967">
      <w:pPr>
        <w:spacing w:after="0" w:line="240" w:lineRule="auto"/>
        <w:ind w:firstLine="720"/>
        <w:jc w:val="both"/>
        <w:rPr>
          <w:rFonts w:ascii="Times New Roman" w:eastAsia="Times New Roman" w:hAnsi="Times New Roman" w:cs="Times New Roman"/>
          <w:sz w:val="24"/>
          <w:szCs w:val="24"/>
          <w:lang w:eastAsia="pt-BR"/>
        </w:rPr>
      </w:pPr>
      <w:r w:rsidRPr="009E0209">
        <w:rPr>
          <w:rFonts w:ascii="Arial" w:eastAsia="Times New Roman" w:hAnsi="Arial" w:cs="Arial"/>
          <w:color w:val="000000"/>
          <w:sz w:val="24"/>
          <w:szCs w:val="24"/>
          <w:lang w:eastAsia="pt-BR"/>
        </w:rPr>
        <w:t>Estudos mostram que essa falta de alimentos e nutrientes durante a infância ocasiona maior taxa de mortalidade, deixando vulnerável a doenças infecciosas e prejudicando o desempenho escolar. Existem fatores que acabam auxiliando o aumento da desnutrição infantil no Brasil, como insegurança alimentar, pobreza, serviços de saúde e saneamento básico limitados e falta de educação nutricional. Onde começa a se manifestar através de magreza extrema (desnutrição aguda) e pode avançar para estrutura reduzida (desnutrição crônica). Pois os cuidados feitos na primeira infância fornece</w:t>
      </w:r>
      <w:r>
        <w:rPr>
          <w:rFonts w:ascii="Arial" w:eastAsia="Times New Roman" w:hAnsi="Arial" w:cs="Arial"/>
          <w:color w:val="000000"/>
          <w:sz w:val="24"/>
          <w:szCs w:val="24"/>
          <w:lang w:eastAsia="pt-BR"/>
        </w:rPr>
        <w:t>m</w:t>
      </w:r>
      <w:r w:rsidRPr="009E0209">
        <w:rPr>
          <w:rFonts w:ascii="Arial" w:eastAsia="Times New Roman" w:hAnsi="Arial" w:cs="Arial"/>
          <w:color w:val="000000"/>
          <w:sz w:val="24"/>
          <w:szCs w:val="24"/>
          <w:lang w:eastAsia="pt-BR"/>
        </w:rPr>
        <w:t xml:space="preserve"> suplementos para a vida toda, na qual irá refletir na consciência social, autonomia e aprendizagem (</w:t>
      </w:r>
      <w:proofErr w:type="spellStart"/>
      <w:r w:rsidRPr="009E0209">
        <w:rPr>
          <w:rFonts w:ascii="Arial" w:eastAsia="Times New Roman" w:hAnsi="Arial" w:cs="Arial"/>
          <w:color w:val="000000"/>
          <w:sz w:val="24"/>
          <w:szCs w:val="24"/>
          <w:lang w:eastAsia="pt-BR"/>
        </w:rPr>
        <w:t>P</w:t>
      </w:r>
      <w:r w:rsidR="00781CAD">
        <w:rPr>
          <w:rFonts w:ascii="Arial" w:eastAsia="Times New Roman" w:hAnsi="Arial" w:cs="Arial"/>
          <w:color w:val="000000"/>
          <w:sz w:val="24"/>
          <w:szCs w:val="24"/>
          <w:lang w:eastAsia="pt-BR"/>
        </w:rPr>
        <w:t>luviose</w:t>
      </w:r>
      <w:proofErr w:type="spellEnd"/>
      <w:r w:rsidRPr="009E0209">
        <w:rPr>
          <w:rFonts w:ascii="Arial" w:eastAsia="Times New Roman" w:hAnsi="Arial" w:cs="Arial"/>
          <w:color w:val="000000"/>
          <w:sz w:val="24"/>
          <w:szCs w:val="24"/>
          <w:lang w:eastAsia="pt-BR"/>
        </w:rPr>
        <w:t xml:space="preserve"> </w:t>
      </w:r>
      <w:r w:rsidRPr="009E0209">
        <w:rPr>
          <w:rFonts w:ascii="Arial" w:eastAsia="Times New Roman" w:hAnsi="Arial" w:cs="Arial"/>
          <w:i/>
          <w:iCs/>
          <w:color w:val="000000"/>
          <w:sz w:val="24"/>
          <w:szCs w:val="24"/>
          <w:lang w:eastAsia="pt-BR"/>
        </w:rPr>
        <w:t>et al.,</w:t>
      </w:r>
      <w:r w:rsidRPr="009E0209">
        <w:rPr>
          <w:rFonts w:ascii="Arial" w:eastAsia="Times New Roman" w:hAnsi="Arial" w:cs="Arial"/>
          <w:color w:val="000000"/>
          <w:sz w:val="24"/>
          <w:szCs w:val="24"/>
          <w:lang w:eastAsia="pt-BR"/>
        </w:rPr>
        <w:t xml:space="preserve"> 2023).</w:t>
      </w:r>
    </w:p>
    <w:p w14:paraId="1BA8A14E" w14:textId="41B9C253" w:rsidR="009E0209" w:rsidRPr="009E0209" w:rsidRDefault="009E0209" w:rsidP="00DA1967">
      <w:pPr>
        <w:spacing w:after="0" w:line="240" w:lineRule="auto"/>
        <w:ind w:firstLine="720"/>
        <w:jc w:val="both"/>
        <w:rPr>
          <w:rFonts w:ascii="Times New Roman" w:eastAsia="Times New Roman" w:hAnsi="Times New Roman" w:cs="Times New Roman"/>
          <w:sz w:val="24"/>
          <w:szCs w:val="24"/>
          <w:lang w:eastAsia="pt-BR"/>
        </w:rPr>
      </w:pPr>
      <w:r w:rsidRPr="009E0209">
        <w:rPr>
          <w:rFonts w:ascii="Arial" w:eastAsia="Times New Roman" w:hAnsi="Arial" w:cs="Arial"/>
          <w:color w:val="000000"/>
          <w:sz w:val="24"/>
          <w:szCs w:val="24"/>
          <w:lang w:eastAsia="pt-BR"/>
        </w:rPr>
        <w:t xml:space="preserve">Dessa forma, existem programas governamentais buscando integrar ações de promoção à saúde e prevenção de doenças relacionadas à alimentação e desnutrição, com ênfase na atenção básica à saúde, como a Estratégia Nacional para Alimentação e Nutrição (Mendes </w:t>
      </w:r>
      <w:r w:rsidRPr="009E0209">
        <w:rPr>
          <w:rFonts w:ascii="Arial" w:eastAsia="Times New Roman" w:hAnsi="Arial" w:cs="Arial"/>
          <w:i/>
          <w:iCs/>
          <w:color w:val="000000"/>
          <w:sz w:val="24"/>
          <w:szCs w:val="24"/>
          <w:lang w:eastAsia="pt-BR"/>
        </w:rPr>
        <w:t>e</w:t>
      </w:r>
      <w:r>
        <w:rPr>
          <w:rFonts w:ascii="Arial" w:eastAsia="Times New Roman" w:hAnsi="Arial" w:cs="Arial"/>
          <w:i/>
          <w:iCs/>
          <w:color w:val="000000"/>
          <w:sz w:val="24"/>
          <w:szCs w:val="24"/>
          <w:lang w:eastAsia="pt-BR"/>
        </w:rPr>
        <w:t>t</w:t>
      </w:r>
      <w:r w:rsidRPr="009E0209">
        <w:rPr>
          <w:rFonts w:ascii="Arial" w:eastAsia="Times New Roman" w:hAnsi="Arial" w:cs="Arial"/>
          <w:i/>
          <w:iCs/>
          <w:color w:val="000000"/>
          <w:sz w:val="24"/>
          <w:szCs w:val="24"/>
          <w:lang w:eastAsia="pt-BR"/>
        </w:rPr>
        <w:t xml:space="preserve"> al.,</w:t>
      </w:r>
      <w:r w:rsidRPr="009E0209">
        <w:rPr>
          <w:rFonts w:ascii="Arial" w:eastAsia="Times New Roman" w:hAnsi="Arial" w:cs="Arial"/>
          <w:color w:val="000000"/>
          <w:sz w:val="24"/>
          <w:szCs w:val="24"/>
          <w:lang w:eastAsia="pt-BR"/>
        </w:rPr>
        <w:t xml:space="preserve"> 2024). Com isso, o presente estudo objetivou analisar os cuidados prestados às crianças afetadas pela desnutrição, que pode contar com equipe multidisciplinar e principalmente com a enfermagem, auxiliando com consultas de rotina, incentivando o aleitamento materno e cuidados necessários para a redução da desnutrição infantil (Bezerra </w:t>
      </w:r>
      <w:r w:rsidRPr="009E0209">
        <w:rPr>
          <w:rFonts w:ascii="Arial" w:eastAsia="Times New Roman" w:hAnsi="Arial" w:cs="Arial"/>
          <w:i/>
          <w:iCs/>
          <w:color w:val="000000"/>
          <w:sz w:val="24"/>
          <w:szCs w:val="24"/>
          <w:lang w:eastAsia="pt-BR"/>
        </w:rPr>
        <w:t>et al.,</w:t>
      </w:r>
      <w:r w:rsidRPr="009E0209">
        <w:rPr>
          <w:rFonts w:ascii="Arial" w:eastAsia="Times New Roman" w:hAnsi="Arial" w:cs="Arial"/>
          <w:color w:val="000000"/>
          <w:sz w:val="24"/>
          <w:szCs w:val="24"/>
          <w:lang w:eastAsia="pt-BR"/>
        </w:rPr>
        <w:t xml:space="preserve"> 2022).</w:t>
      </w:r>
    </w:p>
    <w:p w14:paraId="2F40E070" w14:textId="77777777" w:rsidR="009E0209" w:rsidRPr="009E0209" w:rsidRDefault="009E0209" w:rsidP="00DA1967">
      <w:pPr>
        <w:spacing w:before="240" w:after="240" w:line="240" w:lineRule="auto"/>
        <w:jc w:val="both"/>
        <w:rPr>
          <w:rFonts w:ascii="Times New Roman" w:eastAsia="Times New Roman" w:hAnsi="Times New Roman" w:cs="Times New Roman"/>
          <w:sz w:val="24"/>
          <w:szCs w:val="24"/>
          <w:lang w:eastAsia="pt-BR"/>
        </w:rPr>
      </w:pPr>
      <w:r w:rsidRPr="009E0209">
        <w:rPr>
          <w:rFonts w:ascii="Arial" w:eastAsia="Times New Roman" w:hAnsi="Arial" w:cs="Arial"/>
          <w:b/>
          <w:bCs/>
          <w:color w:val="000000"/>
          <w:sz w:val="24"/>
          <w:szCs w:val="24"/>
          <w:shd w:val="clear" w:color="auto" w:fill="FFFFFF"/>
          <w:lang w:eastAsia="pt-BR"/>
        </w:rPr>
        <w:t>2 MÉTODO</w:t>
      </w:r>
    </w:p>
    <w:p w14:paraId="66EEFDE1" w14:textId="346E5080" w:rsidR="009E0209" w:rsidRPr="009E0209" w:rsidRDefault="006F04FD" w:rsidP="00DA1967">
      <w:pPr>
        <w:spacing w:before="240" w:after="240" w:line="24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shd w:val="clear" w:color="auto" w:fill="FFFFFF"/>
          <w:lang w:eastAsia="pt-BR"/>
        </w:rPr>
        <w:t xml:space="preserve">          </w:t>
      </w:r>
      <w:r w:rsidR="009E0209" w:rsidRPr="009E0209">
        <w:rPr>
          <w:rFonts w:ascii="Arial" w:eastAsia="Times New Roman" w:hAnsi="Arial" w:cs="Arial"/>
          <w:color w:val="000000"/>
          <w:sz w:val="24"/>
          <w:szCs w:val="24"/>
          <w:shd w:val="clear" w:color="auto" w:fill="FFFFFF"/>
          <w:lang w:eastAsia="pt-BR"/>
        </w:rPr>
        <w:t xml:space="preserve">Este estudo foi conduzido por meio de uma revisão integrativa da literatura, com abordagem descritivo- exploratória, visando realizar uma síntese abrangente que proporcionasse uma compreensão aprofundada do fenômeno investigado. Essa metodologia permite reunir informações relevantes sobre um tema especial para a prática futura do cuidado em saúde. A elaboração da revisão seguiu as seis etapas recomendadas na literatura científica: 01- Definição do tema e formulação da pergunta de pesquisa; 02- Estabelecimento dos critérios de inclusão e exclusão; 03- Coleta de dados dos estudos selecionados; 04- Avaliação dos estudos incluídos; 05- Análise e interpretação dos dados; 06- Apresentação da síntese dos achados. A questão norteadora definida foi: “Quais os impactos que afetam o desenvolvimento infantil?” Para respondê-la foi realizada uma busca nas bases de dados </w:t>
      </w:r>
      <w:r w:rsidR="009E0209">
        <w:rPr>
          <w:rFonts w:ascii="Arial" w:eastAsia="Times New Roman" w:hAnsi="Arial" w:cs="Arial"/>
          <w:color w:val="000000"/>
          <w:sz w:val="24"/>
          <w:szCs w:val="24"/>
          <w:shd w:val="clear" w:color="auto" w:fill="FFFFFF"/>
          <w:lang w:eastAsia="pt-BR"/>
        </w:rPr>
        <w:t xml:space="preserve">do </w:t>
      </w:r>
      <w:r w:rsidR="009E0209" w:rsidRPr="009E0209">
        <w:rPr>
          <w:rFonts w:ascii="Arial" w:eastAsia="Times New Roman" w:hAnsi="Arial" w:cs="Arial"/>
          <w:color w:val="000000"/>
          <w:sz w:val="24"/>
          <w:szCs w:val="24"/>
          <w:shd w:val="clear" w:color="auto" w:fill="FFFFFF"/>
          <w:lang w:eastAsia="pt-BR"/>
        </w:rPr>
        <w:t>SciELO, durante o mês de abril de 2025. Os critérios de inclusão adotados foram: artigos originais, completos, disponíveis em português ou inglês, que abordassem os cuidados de enfermagem no cuidado e atenção às crianças com desnutrição</w:t>
      </w:r>
      <w:r w:rsidR="00C05148">
        <w:rPr>
          <w:rFonts w:ascii="Arial" w:eastAsia="Times New Roman" w:hAnsi="Arial" w:cs="Arial"/>
          <w:color w:val="000000"/>
          <w:sz w:val="24"/>
          <w:szCs w:val="24"/>
          <w:shd w:val="clear" w:color="auto" w:fill="FFFFFF"/>
          <w:lang w:eastAsia="pt-BR"/>
        </w:rPr>
        <w:t>.</w:t>
      </w:r>
    </w:p>
    <w:p w14:paraId="49BB8107" w14:textId="4D23128F" w:rsidR="006F04FD" w:rsidRDefault="009E0209" w:rsidP="006F04FD">
      <w:pPr>
        <w:spacing w:before="240" w:after="240" w:line="240" w:lineRule="auto"/>
        <w:jc w:val="both"/>
        <w:rPr>
          <w:rFonts w:ascii="Arial" w:eastAsia="Times New Roman" w:hAnsi="Arial" w:cs="Arial"/>
          <w:b/>
          <w:bCs/>
          <w:color w:val="000000"/>
          <w:sz w:val="24"/>
          <w:szCs w:val="24"/>
          <w:shd w:val="clear" w:color="auto" w:fill="FFFFFF"/>
          <w:lang w:eastAsia="pt-BR"/>
        </w:rPr>
      </w:pPr>
      <w:r w:rsidRPr="009E0209">
        <w:rPr>
          <w:rFonts w:ascii="Arial" w:eastAsia="Times New Roman" w:hAnsi="Arial" w:cs="Arial"/>
          <w:b/>
          <w:bCs/>
          <w:color w:val="000000"/>
          <w:sz w:val="24"/>
          <w:szCs w:val="24"/>
          <w:shd w:val="clear" w:color="auto" w:fill="FFFFFF"/>
          <w:lang w:eastAsia="pt-BR"/>
        </w:rPr>
        <w:t>3 RESULTADOS</w:t>
      </w:r>
    </w:p>
    <w:p w14:paraId="6FF36471" w14:textId="615D9584" w:rsidR="006F04FD" w:rsidRPr="006F04FD" w:rsidRDefault="006F04FD" w:rsidP="006F04FD">
      <w:pPr>
        <w:spacing w:before="240" w:after="240" w:line="240" w:lineRule="auto"/>
        <w:jc w:val="both"/>
        <w:rPr>
          <w:rFonts w:ascii="Arial" w:eastAsia="Times New Roman" w:hAnsi="Arial" w:cs="Arial"/>
          <w:color w:val="000000"/>
          <w:sz w:val="24"/>
          <w:szCs w:val="24"/>
          <w:shd w:val="clear" w:color="auto" w:fill="FFFFFF"/>
          <w:lang w:eastAsia="pt-BR"/>
        </w:rPr>
      </w:pPr>
      <w:r>
        <w:rPr>
          <w:rFonts w:ascii="Arial" w:eastAsia="Times New Roman" w:hAnsi="Arial" w:cs="Arial"/>
          <w:color w:val="000000"/>
          <w:sz w:val="24"/>
          <w:szCs w:val="24"/>
          <w:shd w:val="clear" w:color="auto" w:fill="FFFFFF"/>
          <w:lang w:eastAsia="pt-BR"/>
        </w:rPr>
        <w:t xml:space="preserve">        Os resultados seguem com a descrição das características dos artigos seguintes:</w:t>
      </w:r>
    </w:p>
    <w:tbl>
      <w:tblPr>
        <w:tblW w:w="0" w:type="auto"/>
        <w:tblCellMar>
          <w:top w:w="15" w:type="dxa"/>
          <w:left w:w="15" w:type="dxa"/>
          <w:bottom w:w="15" w:type="dxa"/>
          <w:right w:w="15" w:type="dxa"/>
        </w:tblCellMar>
        <w:tblLook w:val="04A0" w:firstRow="1" w:lastRow="0" w:firstColumn="1" w:lastColumn="0" w:noHBand="0" w:noVBand="1"/>
      </w:tblPr>
      <w:tblGrid>
        <w:gridCol w:w="1420"/>
        <w:gridCol w:w="2230"/>
        <w:gridCol w:w="2610"/>
        <w:gridCol w:w="2791"/>
      </w:tblGrid>
      <w:tr w:rsidR="009E0209" w:rsidRPr="009E0209" w14:paraId="71E72818" w14:textId="77777777" w:rsidTr="009E020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68EA5" w14:textId="77777777" w:rsidR="009E0209" w:rsidRPr="009E0209" w:rsidRDefault="009E0209" w:rsidP="00DA1967">
            <w:pPr>
              <w:spacing w:after="0" w:line="240" w:lineRule="auto"/>
              <w:ind w:left="-2" w:hanging="2"/>
              <w:jc w:val="both"/>
              <w:rPr>
                <w:rFonts w:ascii="Times New Roman" w:eastAsia="Times New Roman" w:hAnsi="Times New Roman" w:cs="Times New Roman"/>
                <w:sz w:val="24"/>
                <w:szCs w:val="24"/>
                <w:lang w:eastAsia="pt-BR"/>
              </w:rPr>
            </w:pPr>
            <w:r w:rsidRPr="009E0209">
              <w:rPr>
                <w:rFonts w:ascii="Arial" w:eastAsia="Times New Roman" w:hAnsi="Arial" w:cs="Arial"/>
                <w:b/>
                <w:bCs/>
                <w:color w:val="000000"/>
                <w:sz w:val="24"/>
                <w:szCs w:val="24"/>
                <w:lang w:eastAsia="pt-BR"/>
              </w:rPr>
              <w:t>Autor/ano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9B53BE" w14:textId="77777777" w:rsidR="009E0209" w:rsidRPr="009E0209" w:rsidRDefault="009E0209" w:rsidP="00DA1967">
            <w:pPr>
              <w:spacing w:after="0" w:line="240" w:lineRule="auto"/>
              <w:ind w:left="-2" w:hanging="2"/>
              <w:jc w:val="both"/>
              <w:rPr>
                <w:rFonts w:ascii="Times New Roman" w:eastAsia="Times New Roman" w:hAnsi="Times New Roman" w:cs="Times New Roman"/>
                <w:sz w:val="24"/>
                <w:szCs w:val="24"/>
                <w:lang w:eastAsia="pt-BR"/>
              </w:rPr>
            </w:pPr>
            <w:r w:rsidRPr="009E0209">
              <w:rPr>
                <w:rFonts w:ascii="Arial" w:eastAsia="Times New Roman" w:hAnsi="Arial" w:cs="Arial"/>
                <w:b/>
                <w:bCs/>
                <w:color w:val="000000"/>
                <w:sz w:val="24"/>
                <w:szCs w:val="24"/>
                <w:lang w:eastAsia="pt-BR"/>
              </w:rPr>
              <w:t>Título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866FA" w14:textId="77777777" w:rsidR="009E0209" w:rsidRPr="009E0209" w:rsidRDefault="009E0209" w:rsidP="00DA1967">
            <w:pPr>
              <w:spacing w:after="0" w:line="240" w:lineRule="auto"/>
              <w:ind w:left="-2" w:hanging="2"/>
              <w:jc w:val="both"/>
              <w:rPr>
                <w:rFonts w:ascii="Times New Roman" w:eastAsia="Times New Roman" w:hAnsi="Times New Roman" w:cs="Times New Roman"/>
                <w:sz w:val="24"/>
                <w:szCs w:val="24"/>
                <w:lang w:eastAsia="pt-BR"/>
              </w:rPr>
            </w:pPr>
            <w:r w:rsidRPr="009E0209">
              <w:rPr>
                <w:rFonts w:ascii="Arial" w:eastAsia="Times New Roman" w:hAnsi="Arial" w:cs="Arial"/>
                <w:b/>
                <w:bCs/>
                <w:color w:val="000000"/>
                <w:sz w:val="24"/>
                <w:szCs w:val="24"/>
                <w:lang w:eastAsia="pt-BR"/>
              </w:rPr>
              <w:t>Objetivos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3858D" w14:textId="77777777" w:rsidR="009E0209" w:rsidRPr="009E0209" w:rsidRDefault="009E0209" w:rsidP="00DA1967">
            <w:pPr>
              <w:spacing w:after="0" w:line="240" w:lineRule="auto"/>
              <w:ind w:left="-2" w:hanging="2"/>
              <w:jc w:val="both"/>
              <w:rPr>
                <w:rFonts w:ascii="Times New Roman" w:eastAsia="Times New Roman" w:hAnsi="Times New Roman" w:cs="Times New Roman"/>
                <w:sz w:val="24"/>
                <w:szCs w:val="24"/>
                <w:lang w:eastAsia="pt-BR"/>
              </w:rPr>
            </w:pPr>
            <w:r w:rsidRPr="009E0209">
              <w:rPr>
                <w:rFonts w:ascii="Arial" w:eastAsia="Times New Roman" w:hAnsi="Arial" w:cs="Arial"/>
                <w:b/>
                <w:bCs/>
                <w:color w:val="000000"/>
                <w:sz w:val="24"/>
                <w:szCs w:val="24"/>
                <w:lang w:eastAsia="pt-BR"/>
              </w:rPr>
              <w:t>Resultados</w:t>
            </w:r>
          </w:p>
        </w:tc>
      </w:tr>
      <w:tr w:rsidR="009E0209" w:rsidRPr="009E0209" w14:paraId="36144D22" w14:textId="77777777" w:rsidTr="009E020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A118F" w14:textId="77777777" w:rsidR="009E0209" w:rsidRPr="009E0209" w:rsidRDefault="009E0209" w:rsidP="00DA1967">
            <w:pPr>
              <w:spacing w:after="0" w:line="240" w:lineRule="auto"/>
              <w:ind w:left="-2" w:hanging="2"/>
              <w:jc w:val="both"/>
              <w:rPr>
                <w:rFonts w:ascii="Times New Roman" w:eastAsia="Times New Roman" w:hAnsi="Times New Roman" w:cs="Times New Roman"/>
                <w:sz w:val="24"/>
                <w:szCs w:val="24"/>
                <w:lang w:eastAsia="pt-BR"/>
              </w:rPr>
            </w:pPr>
            <w:r w:rsidRPr="009E0209">
              <w:rPr>
                <w:rFonts w:ascii="Arial" w:eastAsia="Times New Roman" w:hAnsi="Arial" w:cs="Arial"/>
                <w:color w:val="000000"/>
                <w:sz w:val="24"/>
                <w:szCs w:val="24"/>
                <w:lang w:eastAsia="pt-BR"/>
              </w:rPr>
              <w:t xml:space="preserve">Oliveira </w:t>
            </w:r>
            <w:r w:rsidRPr="009E0209">
              <w:rPr>
                <w:rFonts w:ascii="Arial" w:eastAsia="Times New Roman" w:hAnsi="Arial" w:cs="Arial"/>
                <w:i/>
                <w:iCs/>
                <w:color w:val="000000"/>
                <w:sz w:val="24"/>
                <w:szCs w:val="24"/>
                <w:lang w:eastAsia="pt-BR"/>
              </w:rPr>
              <w:t>et a</w:t>
            </w:r>
            <w:r w:rsidRPr="009E0209">
              <w:rPr>
                <w:rFonts w:ascii="Arial" w:eastAsia="Times New Roman" w:hAnsi="Arial" w:cs="Arial"/>
                <w:color w:val="000000"/>
                <w:sz w:val="24"/>
                <w:szCs w:val="24"/>
                <w:lang w:eastAsia="pt-BR"/>
              </w:rPr>
              <w:t>l., 2024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808A11" w14:textId="77777777" w:rsidR="009E0209" w:rsidRPr="009E0209" w:rsidRDefault="009E0209" w:rsidP="00DA1967">
            <w:pPr>
              <w:spacing w:after="0" w:line="240" w:lineRule="auto"/>
              <w:ind w:left="-2" w:hanging="2"/>
              <w:jc w:val="both"/>
              <w:rPr>
                <w:rFonts w:ascii="Times New Roman" w:eastAsia="Times New Roman" w:hAnsi="Times New Roman" w:cs="Times New Roman"/>
                <w:sz w:val="24"/>
                <w:szCs w:val="24"/>
                <w:lang w:eastAsia="pt-BR"/>
              </w:rPr>
            </w:pPr>
            <w:r w:rsidRPr="009E0209">
              <w:rPr>
                <w:rFonts w:ascii="Arial" w:eastAsia="Times New Roman" w:hAnsi="Arial" w:cs="Arial"/>
                <w:color w:val="000000"/>
                <w:sz w:val="24"/>
                <w:szCs w:val="24"/>
                <w:lang w:eastAsia="pt-BR"/>
              </w:rPr>
              <w:t xml:space="preserve">Monitoramento dos determinantes da prevalência da desnutrição infantil no Brasil segundo indicadores da </w:t>
            </w:r>
            <w:r w:rsidRPr="009E0209">
              <w:rPr>
                <w:rFonts w:ascii="Arial" w:eastAsia="Times New Roman" w:hAnsi="Arial" w:cs="Arial"/>
                <w:color w:val="000000"/>
                <w:sz w:val="24"/>
                <w:szCs w:val="24"/>
                <w:lang w:eastAsia="pt-BR"/>
              </w:rPr>
              <w:lastRenderedPageBreak/>
              <w:t>Agenda 2030 no ano de 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3D9654" w14:textId="77777777" w:rsidR="009E0209" w:rsidRPr="009E0209" w:rsidRDefault="009E0209" w:rsidP="00DA1967">
            <w:pPr>
              <w:spacing w:after="0" w:line="240" w:lineRule="auto"/>
              <w:ind w:left="-2" w:hanging="2"/>
              <w:jc w:val="both"/>
              <w:rPr>
                <w:rFonts w:ascii="Times New Roman" w:eastAsia="Times New Roman" w:hAnsi="Times New Roman" w:cs="Times New Roman"/>
                <w:sz w:val="24"/>
                <w:szCs w:val="24"/>
                <w:lang w:eastAsia="pt-BR"/>
              </w:rPr>
            </w:pPr>
            <w:r w:rsidRPr="009E0209">
              <w:rPr>
                <w:rFonts w:ascii="Arial" w:eastAsia="Times New Roman" w:hAnsi="Arial" w:cs="Arial"/>
                <w:color w:val="000000"/>
                <w:sz w:val="24"/>
                <w:szCs w:val="24"/>
                <w:lang w:eastAsia="pt-BR"/>
              </w:rPr>
              <w:lastRenderedPageBreak/>
              <w:t xml:space="preserve">Selecionar os indicadores dos Objetivos do Desenvolvimento Sustentável (ODS) determinantes da </w:t>
            </w:r>
            <w:r w:rsidRPr="009E0209">
              <w:rPr>
                <w:rFonts w:ascii="Arial" w:eastAsia="Times New Roman" w:hAnsi="Arial" w:cs="Arial"/>
                <w:color w:val="000000"/>
                <w:sz w:val="24"/>
                <w:szCs w:val="24"/>
                <w:lang w:eastAsia="pt-BR"/>
              </w:rPr>
              <w:lastRenderedPageBreak/>
              <w:t>desnutrição infantil (DI) no Brasil e monitorar o alcance das metas da DI por região no ano de 2022.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BCDA6D" w14:textId="77777777" w:rsidR="009E0209" w:rsidRPr="009E0209" w:rsidRDefault="009E0209" w:rsidP="00DA1967">
            <w:pPr>
              <w:spacing w:after="0" w:line="240" w:lineRule="auto"/>
              <w:ind w:left="-2" w:hanging="2"/>
              <w:jc w:val="both"/>
              <w:rPr>
                <w:rFonts w:ascii="Times New Roman" w:eastAsia="Times New Roman" w:hAnsi="Times New Roman" w:cs="Times New Roman"/>
                <w:sz w:val="24"/>
                <w:szCs w:val="24"/>
                <w:lang w:eastAsia="pt-BR"/>
              </w:rPr>
            </w:pPr>
            <w:r w:rsidRPr="009E0209">
              <w:rPr>
                <w:rFonts w:ascii="Arial" w:eastAsia="Times New Roman" w:hAnsi="Arial" w:cs="Arial"/>
                <w:color w:val="000000"/>
                <w:sz w:val="24"/>
                <w:szCs w:val="24"/>
                <w:lang w:eastAsia="pt-BR"/>
              </w:rPr>
              <w:lastRenderedPageBreak/>
              <w:t xml:space="preserve">Os determinantes da DI segundo percentuais, regiões do país mais afetadas e ordem de impacto foram: analfabetismo na </w:t>
            </w:r>
            <w:r w:rsidRPr="009E0209">
              <w:rPr>
                <w:rFonts w:ascii="Arial" w:eastAsia="Times New Roman" w:hAnsi="Arial" w:cs="Arial"/>
                <w:color w:val="000000"/>
                <w:sz w:val="24"/>
                <w:szCs w:val="24"/>
                <w:lang w:eastAsia="pt-BR"/>
              </w:rPr>
              <w:lastRenderedPageBreak/>
              <w:t>população igual ou mais que 15 anos (Nordeste), pré-natal insuficiente (Norte), pequeno para idade gestacional (Sul), mulheres de 15-24 anos “Nem-Nem’’ (norte e nordeste) e população ocupada entre 10 e 17 anos (Sul).</w:t>
            </w:r>
          </w:p>
        </w:tc>
      </w:tr>
      <w:tr w:rsidR="009E0209" w:rsidRPr="009E0209" w14:paraId="6BAA75EA" w14:textId="77777777" w:rsidTr="009E0209">
        <w:trPr>
          <w:trHeight w:val="204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DFDA68" w14:textId="77777777" w:rsidR="009E0209" w:rsidRPr="009E0209" w:rsidRDefault="009E0209" w:rsidP="00DA1967">
            <w:pPr>
              <w:spacing w:after="0" w:line="240" w:lineRule="auto"/>
              <w:ind w:left="-2" w:hanging="2"/>
              <w:jc w:val="both"/>
              <w:rPr>
                <w:rFonts w:ascii="Times New Roman" w:eastAsia="Times New Roman" w:hAnsi="Times New Roman" w:cs="Times New Roman"/>
                <w:sz w:val="24"/>
                <w:szCs w:val="24"/>
                <w:lang w:eastAsia="pt-BR"/>
              </w:rPr>
            </w:pPr>
            <w:r w:rsidRPr="009E0209">
              <w:rPr>
                <w:rFonts w:ascii="Arial" w:eastAsia="Times New Roman" w:hAnsi="Arial" w:cs="Arial"/>
                <w:color w:val="000000"/>
                <w:sz w:val="24"/>
                <w:szCs w:val="24"/>
                <w:lang w:eastAsia="pt-BR"/>
              </w:rPr>
              <w:lastRenderedPageBreak/>
              <w:t xml:space="preserve">Cristovam </w:t>
            </w:r>
            <w:r w:rsidRPr="009E0209">
              <w:rPr>
                <w:rFonts w:ascii="Arial" w:eastAsia="Times New Roman" w:hAnsi="Arial" w:cs="Arial"/>
                <w:i/>
                <w:iCs/>
                <w:color w:val="000000"/>
                <w:sz w:val="24"/>
                <w:szCs w:val="24"/>
                <w:lang w:eastAsia="pt-BR"/>
              </w:rPr>
              <w:t>et al</w:t>
            </w:r>
            <w:r w:rsidRPr="009E0209">
              <w:rPr>
                <w:rFonts w:ascii="Arial" w:eastAsia="Times New Roman" w:hAnsi="Arial" w:cs="Arial"/>
                <w:color w:val="000000"/>
                <w:sz w:val="24"/>
                <w:szCs w:val="24"/>
                <w:lang w:eastAsia="pt-BR"/>
              </w:rPr>
              <w:t>., 2024.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CAA570" w14:textId="77777777" w:rsidR="009E0209" w:rsidRPr="009E0209" w:rsidRDefault="009E0209" w:rsidP="00DA1967">
            <w:pPr>
              <w:spacing w:after="0" w:line="240" w:lineRule="auto"/>
              <w:ind w:left="-2" w:hanging="2"/>
              <w:jc w:val="both"/>
              <w:rPr>
                <w:rFonts w:ascii="Times New Roman" w:eastAsia="Times New Roman" w:hAnsi="Times New Roman" w:cs="Times New Roman"/>
                <w:sz w:val="24"/>
                <w:szCs w:val="24"/>
                <w:lang w:eastAsia="pt-BR"/>
              </w:rPr>
            </w:pPr>
            <w:r w:rsidRPr="009E0209">
              <w:rPr>
                <w:rFonts w:ascii="Arial" w:eastAsia="Times New Roman" w:hAnsi="Arial" w:cs="Arial"/>
                <w:color w:val="000000"/>
                <w:sz w:val="24"/>
                <w:szCs w:val="24"/>
                <w:lang w:eastAsia="pt-BR"/>
              </w:rPr>
              <w:t>Impactos da insegurança alimentar e nutricional no desenvolvimento infantil.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9BBD6" w14:textId="77777777" w:rsidR="009E0209" w:rsidRPr="009E0209" w:rsidRDefault="009E0209" w:rsidP="00DA1967">
            <w:pPr>
              <w:spacing w:after="0" w:line="240" w:lineRule="auto"/>
              <w:ind w:left="-2" w:hanging="2"/>
              <w:jc w:val="both"/>
              <w:rPr>
                <w:rFonts w:ascii="Times New Roman" w:eastAsia="Times New Roman" w:hAnsi="Times New Roman" w:cs="Times New Roman"/>
                <w:sz w:val="24"/>
                <w:szCs w:val="24"/>
                <w:lang w:eastAsia="pt-BR"/>
              </w:rPr>
            </w:pPr>
            <w:r w:rsidRPr="009E0209">
              <w:rPr>
                <w:rFonts w:ascii="Arial" w:eastAsia="Times New Roman" w:hAnsi="Arial" w:cs="Arial"/>
                <w:color w:val="000000"/>
                <w:sz w:val="24"/>
                <w:szCs w:val="24"/>
                <w:lang w:eastAsia="pt-BR"/>
              </w:rPr>
              <w:t>Contribuir com reflexões a respeito do impacto da insegurança alimentar e nutricional (IAN) no desenvolvimento infantil.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E7EE36" w14:textId="77777777" w:rsidR="009E0209" w:rsidRPr="009E0209" w:rsidRDefault="009E0209" w:rsidP="00DA1967">
            <w:pPr>
              <w:spacing w:after="0" w:line="240" w:lineRule="auto"/>
              <w:ind w:left="-2" w:hanging="2"/>
              <w:jc w:val="both"/>
              <w:rPr>
                <w:rFonts w:ascii="Times New Roman" w:eastAsia="Times New Roman" w:hAnsi="Times New Roman" w:cs="Times New Roman"/>
                <w:sz w:val="24"/>
                <w:szCs w:val="24"/>
                <w:lang w:eastAsia="pt-BR"/>
              </w:rPr>
            </w:pPr>
            <w:r w:rsidRPr="009E0209">
              <w:rPr>
                <w:rFonts w:ascii="Arial" w:eastAsia="Times New Roman" w:hAnsi="Arial" w:cs="Arial"/>
                <w:color w:val="000000"/>
                <w:sz w:val="24"/>
                <w:szCs w:val="24"/>
                <w:lang w:eastAsia="pt-BR"/>
              </w:rPr>
              <w:t>Considera-se que diante os impactos da desnutrição, obesidade e fome oculta ocasionados pela IAN no desenvolvimento infantil, ações urgentes se fazem necessárias para a promoção de qualidade de vida, a fim de reduzir o índice de mortalidade por desnutrição infantil e doenças na vida adulta.</w:t>
            </w:r>
          </w:p>
        </w:tc>
      </w:tr>
      <w:tr w:rsidR="009E0209" w:rsidRPr="009E0209" w14:paraId="4D026977" w14:textId="77777777" w:rsidTr="009E0209">
        <w:trPr>
          <w:trHeight w:val="18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A8C38" w14:textId="77777777" w:rsidR="009E0209" w:rsidRPr="009E0209" w:rsidRDefault="009E0209" w:rsidP="00DA1967">
            <w:pPr>
              <w:spacing w:after="0" w:line="240" w:lineRule="auto"/>
              <w:ind w:left="-2" w:hanging="2"/>
              <w:jc w:val="both"/>
              <w:rPr>
                <w:rFonts w:ascii="Times New Roman" w:eastAsia="Times New Roman" w:hAnsi="Times New Roman" w:cs="Times New Roman"/>
                <w:sz w:val="24"/>
                <w:szCs w:val="24"/>
                <w:lang w:eastAsia="pt-BR"/>
              </w:rPr>
            </w:pPr>
            <w:r w:rsidRPr="009E0209">
              <w:rPr>
                <w:rFonts w:ascii="Arial" w:eastAsia="Times New Roman" w:hAnsi="Arial" w:cs="Arial"/>
                <w:color w:val="000000"/>
                <w:sz w:val="24"/>
                <w:szCs w:val="24"/>
                <w:lang w:eastAsia="pt-BR"/>
              </w:rPr>
              <w:t xml:space="preserve">Dantas </w:t>
            </w:r>
            <w:r w:rsidRPr="009E0209">
              <w:rPr>
                <w:rFonts w:ascii="Arial" w:eastAsia="Times New Roman" w:hAnsi="Arial" w:cs="Arial"/>
                <w:i/>
                <w:iCs/>
                <w:color w:val="000000"/>
                <w:sz w:val="24"/>
                <w:szCs w:val="24"/>
                <w:lang w:eastAsia="pt-BR"/>
              </w:rPr>
              <w:t>et al</w:t>
            </w:r>
            <w:r w:rsidRPr="009E0209">
              <w:rPr>
                <w:rFonts w:ascii="Arial" w:eastAsia="Times New Roman" w:hAnsi="Arial" w:cs="Arial"/>
                <w:color w:val="000000"/>
                <w:sz w:val="24"/>
                <w:szCs w:val="24"/>
                <w:lang w:eastAsia="pt-BR"/>
              </w:rPr>
              <w:t>., 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61FDB6" w14:textId="77777777" w:rsidR="009E0209" w:rsidRPr="009E0209" w:rsidRDefault="009E0209" w:rsidP="00DA1967">
            <w:pPr>
              <w:spacing w:after="0" w:line="240" w:lineRule="auto"/>
              <w:ind w:left="-2" w:hanging="2"/>
              <w:jc w:val="both"/>
              <w:rPr>
                <w:rFonts w:ascii="Times New Roman" w:eastAsia="Times New Roman" w:hAnsi="Times New Roman" w:cs="Times New Roman"/>
                <w:sz w:val="24"/>
                <w:szCs w:val="24"/>
                <w:lang w:eastAsia="pt-BR"/>
              </w:rPr>
            </w:pPr>
            <w:r w:rsidRPr="009E0209">
              <w:rPr>
                <w:rFonts w:ascii="Arial" w:eastAsia="Times New Roman" w:hAnsi="Arial" w:cs="Arial"/>
                <w:color w:val="000000"/>
                <w:sz w:val="24"/>
                <w:szCs w:val="24"/>
                <w:lang w:eastAsia="pt-BR"/>
              </w:rPr>
              <w:t>Desnutrição infantil e a relação com aleitamento materno: contribuições da enfermagem.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4EFFE4" w14:textId="77777777" w:rsidR="009E0209" w:rsidRPr="009E0209" w:rsidRDefault="009E0209" w:rsidP="00DA1967">
            <w:pPr>
              <w:spacing w:after="0" w:line="240" w:lineRule="auto"/>
              <w:ind w:left="-2" w:hanging="2"/>
              <w:jc w:val="both"/>
              <w:rPr>
                <w:rFonts w:ascii="Times New Roman" w:eastAsia="Times New Roman" w:hAnsi="Times New Roman" w:cs="Times New Roman"/>
                <w:sz w:val="24"/>
                <w:szCs w:val="24"/>
                <w:lang w:eastAsia="pt-BR"/>
              </w:rPr>
            </w:pPr>
            <w:r w:rsidRPr="009E0209">
              <w:rPr>
                <w:rFonts w:ascii="Arial" w:eastAsia="Times New Roman" w:hAnsi="Arial" w:cs="Arial"/>
                <w:color w:val="000000"/>
                <w:sz w:val="24"/>
                <w:szCs w:val="24"/>
                <w:lang w:eastAsia="pt-BR"/>
              </w:rPr>
              <w:t>Analisar as contribuições da enfermagem diante da desnutrição infantil associada ao aleitamento materno.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BA053" w14:textId="77777777" w:rsidR="009E0209" w:rsidRPr="009E0209" w:rsidRDefault="009E0209" w:rsidP="00DA1967">
            <w:pPr>
              <w:spacing w:after="0" w:line="240" w:lineRule="auto"/>
              <w:ind w:left="-2" w:hanging="2"/>
              <w:jc w:val="both"/>
              <w:rPr>
                <w:rFonts w:ascii="Times New Roman" w:eastAsia="Times New Roman" w:hAnsi="Times New Roman" w:cs="Times New Roman"/>
                <w:sz w:val="24"/>
                <w:szCs w:val="24"/>
                <w:lang w:eastAsia="pt-BR"/>
              </w:rPr>
            </w:pPr>
            <w:r w:rsidRPr="009E0209">
              <w:rPr>
                <w:rFonts w:ascii="Arial" w:eastAsia="Times New Roman" w:hAnsi="Arial" w:cs="Arial"/>
                <w:color w:val="000000"/>
                <w:sz w:val="24"/>
                <w:szCs w:val="24"/>
                <w:lang w:eastAsia="pt-BR"/>
              </w:rPr>
              <w:t>A desnutrição, ausência ou deficiência de vitaminas ou minerais causa danos irreversíveis quando ocorrem no primeiro ano de vida.</w:t>
            </w:r>
          </w:p>
        </w:tc>
      </w:tr>
      <w:tr w:rsidR="009E0209" w:rsidRPr="009E0209" w14:paraId="58D39C97" w14:textId="77777777" w:rsidTr="009E0209">
        <w:trPr>
          <w:trHeight w:val="18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94E7D9" w14:textId="77777777" w:rsidR="009E0209" w:rsidRPr="009E0209" w:rsidRDefault="009E0209" w:rsidP="00DA1967">
            <w:pPr>
              <w:spacing w:after="0" w:line="240" w:lineRule="auto"/>
              <w:ind w:left="-2" w:hanging="2"/>
              <w:jc w:val="both"/>
              <w:rPr>
                <w:rFonts w:ascii="Times New Roman" w:eastAsia="Times New Roman" w:hAnsi="Times New Roman" w:cs="Times New Roman"/>
                <w:sz w:val="24"/>
                <w:szCs w:val="24"/>
                <w:lang w:eastAsia="pt-BR"/>
              </w:rPr>
            </w:pPr>
            <w:r w:rsidRPr="009E0209">
              <w:rPr>
                <w:rFonts w:ascii="Arial" w:eastAsia="Times New Roman" w:hAnsi="Arial" w:cs="Arial"/>
                <w:color w:val="000000"/>
                <w:sz w:val="24"/>
                <w:szCs w:val="24"/>
                <w:lang w:eastAsia="pt-BR"/>
              </w:rPr>
              <w:t xml:space="preserve">Bezerra </w:t>
            </w:r>
            <w:r w:rsidRPr="009E0209">
              <w:rPr>
                <w:rFonts w:ascii="Arial" w:eastAsia="Times New Roman" w:hAnsi="Arial" w:cs="Arial"/>
                <w:i/>
                <w:iCs/>
                <w:color w:val="000000"/>
                <w:sz w:val="24"/>
                <w:szCs w:val="24"/>
                <w:lang w:eastAsia="pt-BR"/>
              </w:rPr>
              <w:t>et al</w:t>
            </w:r>
            <w:r w:rsidRPr="009E0209">
              <w:rPr>
                <w:rFonts w:ascii="Arial" w:eastAsia="Times New Roman" w:hAnsi="Arial" w:cs="Arial"/>
                <w:color w:val="000000"/>
                <w:sz w:val="24"/>
                <w:szCs w:val="24"/>
                <w:lang w:eastAsia="pt-BR"/>
              </w:rPr>
              <w:t>., 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8F6612" w14:textId="77777777" w:rsidR="009E0209" w:rsidRPr="009E0209" w:rsidRDefault="009E0209" w:rsidP="00DA1967">
            <w:pPr>
              <w:spacing w:after="0" w:line="240" w:lineRule="auto"/>
              <w:ind w:left="-2" w:hanging="2"/>
              <w:jc w:val="both"/>
              <w:rPr>
                <w:rFonts w:ascii="Times New Roman" w:eastAsia="Times New Roman" w:hAnsi="Times New Roman" w:cs="Times New Roman"/>
                <w:sz w:val="24"/>
                <w:szCs w:val="24"/>
                <w:lang w:eastAsia="pt-BR"/>
              </w:rPr>
            </w:pPr>
            <w:r w:rsidRPr="009E0209">
              <w:rPr>
                <w:rFonts w:ascii="Arial" w:eastAsia="Times New Roman" w:hAnsi="Arial" w:cs="Arial"/>
                <w:color w:val="000000"/>
                <w:sz w:val="24"/>
                <w:szCs w:val="24"/>
                <w:lang w:eastAsia="pt-BR"/>
              </w:rPr>
              <w:t>Assistência da enfermagem à desnutrição infantil na primeira infância: revisão integrativa.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4B8C4A" w14:textId="77777777" w:rsidR="009E0209" w:rsidRPr="009E0209" w:rsidRDefault="009E0209" w:rsidP="00DA1967">
            <w:pPr>
              <w:spacing w:after="0" w:line="240" w:lineRule="auto"/>
              <w:ind w:left="-2" w:hanging="2"/>
              <w:jc w:val="both"/>
              <w:rPr>
                <w:rFonts w:ascii="Times New Roman" w:eastAsia="Times New Roman" w:hAnsi="Times New Roman" w:cs="Times New Roman"/>
                <w:sz w:val="24"/>
                <w:szCs w:val="24"/>
                <w:lang w:eastAsia="pt-BR"/>
              </w:rPr>
            </w:pPr>
            <w:r w:rsidRPr="009E0209">
              <w:rPr>
                <w:rFonts w:ascii="Arial" w:eastAsia="Times New Roman" w:hAnsi="Arial" w:cs="Arial"/>
                <w:color w:val="000000"/>
                <w:sz w:val="24"/>
                <w:szCs w:val="24"/>
                <w:lang w:eastAsia="pt-BR"/>
              </w:rPr>
              <w:t>Analisar o papel da enfermagem na assistência a quadros de desnutrição infantil na primeira infância.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51E539" w14:textId="3E49A901" w:rsidR="009E0209" w:rsidRPr="009E0209" w:rsidRDefault="009E0209" w:rsidP="00DA1967">
            <w:pPr>
              <w:spacing w:after="0" w:line="240" w:lineRule="auto"/>
              <w:ind w:left="-2" w:hanging="2"/>
              <w:jc w:val="both"/>
              <w:rPr>
                <w:rFonts w:ascii="Times New Roman" w:eastAsia="Times New Roman" w:hAnsi="Times New Roman" w:cs="Times New Roman"/>
                <w:sz w:val="24"/>
                <w:szCs w:val="24"/>
                <w:lang w:eastAsia="pt-BR"/>
              </w:rPr>
            </w:pPr>
            <w:r w:rsidRPr="009E0209">
              <w:rPr>
                <w:rFonts w:ascii="Arial" w:eastAsia="Times New Roman" w:hAnsi="Arial" w:cs="Arial"/>
                <w:color w:val="000000"/>
                <w:sz w:val="24"/>
                <w:szCs w:val="24"/>
                <w:lang w:eastAsia="pt-BR"/>
              </w:rPr>
              <w:t>Atribui ao profissional de enfermagem um prisma voltado aos aspectos do desenvolvimento infantil de forma pré-estabelecida como padrão, a observador alterações no estado nutricional e investigando as possíveis causas e a necessidade de tomada de decisão</w:t>
            </w:r>
            <w:r w:rsidR="00F15D85">
              <w:rPr>
                <w:rFonts w:ascii="Arial" w:eastAsia="Times New Roman" w:hAnsi="Arial" w:cs="Arial"/>
                <w:color w:val="000000"/>
                <w:sz w:val="24"/>
                <w:szCs w:val="24"/>
                <w:lang w:eastAsia="pt-BR"/>
              </w:rPr>
              <w:t>.</w:t>
            </w:r>
          </w:p>
        </w:tc>
      </w:tr>
      <w:tr w:rsidR="009E0209" w:rsidRPr="009E0209" w14:paraId="41C4C8D2" w14:textId="77777777" w:rsidTr="009E0209">
        <w:trPr>
          <w:trHeight w:val="18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B2160" w14:textId="77777777" w:rsidR="009E0209" w:rsidRPr="009E0209" w:rsidRDefault="009E0209" w:rsidP="00DA1967">
            <w:pPr>
              <w:spacing w:after="0" w:line="240" w:lineRule="auto"/>
              <w:ind w:left="-2" w:hanging="2"/>
              <w:jc w:val="both"/>
              <w:rPr>
                <w:rFonts w:ascii="Times New Roman" w:eastAsia="Times New Roman" w:hAnsi="Times New Roman" w:cs="Times New Roman"/>
                <w:sz w:val="24"/>
                <w:szCs w:val="24"/>
                <w:lang w:eastAsia="pt-BR"/>
              </w:rPr>
            </w:pPr>
            <w:r w:rsidRPr="009E0209">
              <w:rPr>
                <w:rFonts w:ascii="Arial" w:eastAsia="Times New Roman" w:hAnsi="Arial" w:cs="Arial"/>
                <w:color w:val="000000"/>
                <w:sz w:val="24"/>
                <w:szCs w:val="24"/>
                <w:lang w:eastAsia="pt-BR"/>
              </w:rPr>
              <w:lastRenderedPageBreak/>
              <w:t>Almeida</w:t>
            </w:r>
            <w:r w:rsidRPr="009E0209">
              <w:rPr>
                <w:rFonts w:ascii="Arial" w:eastAsia="Times New Roman" w:hAnsi="Arial" w:cs="Arial"/>
                <w:i/>
                <w:iCs/>
                <w:color w:val="000000"/>
                <w:sz w:val="24"/>
                <w:szCs w:val="24"/>
                <w:lang w:eastAsia="pt-BR"/>
              </w:rPr>
              <w:t xml:space="preserve"> et al</w:t>
            </w:r>
            <w:r w:rsidRPr="009E0209">
              <w:rPr>
                <w:rFonts w:ascii="Arial" w:eastAsia="Times New Roman" w:hAnsi="Arial" w:cs="Arial"/>
                <w:color w:val="000000"/>
                <w:sz w:val="24"/>
                <w:szCs w:val="24"/>
                <w:lang w:eastAsia="pt-BR"/>
              </w:rPr>
              <w:t>., 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AC3585" w14:textId="77777777" w:rsidR="009E0209" w:rsidRPr="009E0209" w:rsidRDefault="009E0209" w:rsidP="00DA1967">
            <w:pPr>
              <w:spacing w:after="0" w:line="240" w:lineRule="auto"/>
              <w:ind w:left="-2" w:hanging="2"/>
              <w:jc w:val="both"/>
              <w:rPr>
                <w:rFonts w:ascii="Times New Roman" w:eastAsia="Times New Roman" w:hAnsi="Times New Roman" w:cs="Times New Roman"/>
                <w:sz w:val="24"/>
                <w:szCs w:val="24"/>
                <w:lang w:eastAsia="pt-BR"/>
              </w:rPr>
            </w:pPr>
            <w:r w:rsidRPr="009E0209">
              <w:rPr>
                <w:rFonts w:ascii="Arial" w:eastAsia="Times New Roman" w:hAnsi="Arial" w:cs="Arial"/>
                <w:color w:val="000000"/>
                <w:sz w:val="24"/>
                <w:szCs w:val="24"/>
                <w:lang w:eastAsia="pt-BR"/>
              </w:rPr>
              <w:t>O impacto da má alimentação infantil a longo prazo na saúde do adulto.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8DFA64" w14:textId="77777777" w:rsidR="009E0209" w:rsidRPr="009E0209" w:rsidRDefault="009E0209" w:rsidP="00DA1967">
            <w:pPr>
              <w:spacing w:after="0" w:line="240" w:lineRule="auto"/>
              <w:ind w:left="-2" w:hanging="2"/>
              <w:jc w:val="both"/>
              <w:rPr>
                <w:rFonts w:ascii="Times New Roman" w:eastAsia="Times New Roman" w:hAnsi="Times New Roman" w:cs="Times New Roman"/>
                <w:sz w:val="24"/>
                <w:szCs w:val="24"/>
                <w:lang w:eastAsia="pt-BR"/>
              </w:rPr>
            </w:pPr>
            <w:r w:rsidRPr="009E0209">
              <w:rPr>
                <w:rFonts w:ascii="Arial" w:eastAsia="Times New Roman" w:hAnsi="Arial" w:cs="Arial"/>
                <w:color w:val="000000"/>
                <w:sz w:val="24"/>
                <w:szCs w:val="24"/>
                <w:lang w:eastAsia="pt-BR"/>
              </w:rPr>
              <w:t>Analisar o impacto da má alimentação infantil na saúde do indivíduo momentaneamente e a longo prazo.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CBCEAE" w14:textId="5B26478B" w:rsidR="009E0209" w:rsidRPr="009E0209" w:rsidRDefault="009E0209" w:rsidP="00DA1967">
            <w:pPr>
              <w:spacing w:after="0" w:line="240" w:lineRule="auto"/>
              <w:ind w:left="-2" w:hanging="2"/>
              <w:jc w:val="both"/>
              <w:rPr>
                <w:rFonts w:ascii="Times New Roman" w:eastAsia="Times New Roman" w:hAnsi="Times New Roman" w:cs="Times New Roman"/>
                <w:sz w:val="24"/>
                <w:szCs w:val="24"/>
                <w:lang w:eastAsia="pt-BR"/>
              </w:rPr>
            </w:pPr>
            <w:r w:rsidRPr="009E0209">
              <w:rPr>
                <w:rFonts w:ascii="Arial" w:eastAsia="Times New Roman" w:hAnsi="Arial" w:cs="Arial"/>
                <w:color w:val="000000"/>
                <w:sz w:val="24"/>
                <w:szCs w:val="24"/>
                <w:lang w:eastAsia="pt-BR"/>
              </w:rPr>
              <w:t>A nutrição infantil, se não realizada e acompanhada de forma adequada, possui um grande impacto negativo na saúde do indivíduo tanto momentaneamente quanto a longo prazo.</w:t>
            </w:r>
          </w:p>
        </w:tc>
      </w:tr>
    </w:tbl>
    <w:p w14:paraId="3558F170" w14:textId="77777777" w:rsidR="009E0209" w:rsidRPr="009E0209" w:rsidRDefault="009E0209" w:rsidP="00DA1967">
      <w:pPr>
        <w:spacing w:after="240" w:line="240" w:lineRule="auto"/>
        <w:jc w:val="both"/>
        <w:rPr>
          <w:rFonts w:ascii="Times New Roman" w:eastAsia="Times New Roman" w:hAnsi="Times New Roman" w:cs="Times New Roman"/>
          <w:sz w:val="24"/>
          <w:szCs w:val="24"/>
          <w:lang w:eastAsia="pt-BR"/>
        </w:rPr>
      </w:pPr>
    </w:p>
    <w:p w14:paraId="303324AA" w14:textId="663D93D7" w:rsidR="009E0209" w:rsidRDefault="009E0209" w:rsidP="00DA1967">
      <w:pPr>
        <w:spacing w:before="240" w:after="240" w:line="240" w:lineRule="auto"/>
        <w:jc w:val="both"/>
        <w:rPr>
          <w:rFonts w:ascii="Arial" w:eastAsia="Times New Roman" w:hAnsi="Arial" w:cs="Arial"/>
          <w:b/>
          <w:bCs/>
          <w:color w:val="000000"/>
          <w:sz w:val="24"/>
          <w:szCs w:val="24"/>
          <w:lang w:eastAsia="pt-BR"/>
        </w:rPr>
      </w:pPr>
      <w:r w:rsidRPr="009E0209">
        <w:rPr>
          <w:rFonts w:ascii="Arial" w:eastAsia="Times New Roman" w:hAnsi="Arial" w:cs="Arial"/>
          <w:b/>
          <w:bCs/>
          <w:color w:val="000000"/>
          <w:sz w:val="24"/>
          <w:szCs w:val="24"/>
          <w:lang w:eastAsia="pt-BR"/>
        </w:rPr>
        <w:t>4 DISCUSSÃO</w:t>
      </w:r>
    </w:p>
    <w:p w14:paraId="1E2605B3" w14:textId="77777777" w:rsidR="00C960C9" w:rsidRPr="00C960C9" w:rsidRDefault="00C960C9" w:rsidP="00C960C9">
      <w:pPr>
        <w:pStyle w:val="NormalWeb"/>
        <w:spacing w:before="0" w:beforeAutospacing="0" w:after="0" w:afterAutospacing="0"/>
        <w:ind w:firstLine="720"/>
        <w:jc w:val="both"/>
        <w:rPr>
          <w:rFonts w:ascii="Arial" w:hAnsi="Arial" w:cs="Arial"/>
        </w:rPr>
      </w:pPr>
      <w:r w:rsidRPr="00C960C9">
        <w:rPr>
          <w:rFonts w:ascii="Arial" w:hAnsi="Arial" w:cs="Arial"/>
          <w:color w:val="000000"/>
        </w:rPr>
        <w:t>A desnutrição infantil (DI) é caracterizada pela deficiência de nutrientes e vitaminas que são essenciais para o desenvolvimento humano. No Brasil, os índices de desnutrição vêm caindo desde a instituição da Agenda 2030, que objetivou acabar com as formas de desnutrição até 2025, porém, continua sendo uma das maiores causas de mortalidade e morbidade infantil no país e, por isso, a DI passa a ser uma problemática de saúde pública (Oliveira et al., 2024). De causa multifatorial, a desnutrição é atribuída principalmente à baixa renda familiar, desigualdade social, baixa distribuição de renda, analfabetismo dos pais, amamentação dificultada ou escassa ou introdução alimentar precoce e diversos outros fatores. A nutrição infantil adequada é um requisito básico para a promoção da saúde a longo prazo, pois condiciona a situação de saúde do indivíduo no geral. Na infância, todos os processos fisiológicos do organismo estão em desenvolvimento e isso demanda de uma alimentação rica em nutrientes e vitaminas que serão necessários para esse processo. A escassez desses nutrientes pode ser decisiva para o crescimento do indivíduo e se expressa pelo baixo peso para a idade, baixa estatura para idade e baixo peso para estatura (Cristovam et al., 2024). Esse crescimento depende de fatores intrínsecos (contexto hormonal e genético) e extrínsecos (contexto socioeconômico). Nesse contexto, o organismo retarda o crescimento da criança a fim de reduzir o consumo calórico, ocasionando uma baixa estatura para a idade e baixo peso para a idade, consequentemente. Essas modificações fisiológicas na primeira infância aumentam o risco de surgimento de doenças crônicas ao longo da vida e torna difícil a recuperação de sua homeostase (Bezerra et al., 2022).</w:t>
      </w:r>
    </w:p>
    <w:p w14:paraId="33B55ED9" w14:textId="77777777" w:rsidR="00C960C9" w:rsidRPr="00C960C9" w:rsidRDefault="00C960C9" w:rsidP="00C960C9">
      <w:pPr>
        <w:pStyle w:val="NormalWeb"/>
        <w:spacing w:before="0" w:beforeAutospacing="0" w:after="0" w:afterAutospacing="0"/>
        <w:ind w:firstLine="720"/>
        <w:jc w:val="both"/>
        <w:rPr>
          <w:rFonts w:ascii="Arial" w:hAnsi="Arial" w:cs="Arial"/>
        </w:rPr>
      </w:pPr>
      <w:r w:rsidRPr="00C960C9">
        <w:rPr>
          <w:rFonts w:ascii="Arial" w:hAnsi="Arial" w:cs="Arial"/>
          <w:color w:val="000000"/>
        </w:rPr>
        <w:t>Segundo o estudo de Almeida et al. (2021) um dos grandes impactos da DI é a forma como sua prevalência percorre até a vida adulta. Na infância, a escassez de nutrientes pode impactar negativamente no desenvolvimento cognitivo e psicomotor, consequência que pode perdurar até a vida adulta e afetar a qualidade de vida. Não obstante, a escassez de alimentos não é a única causa de DI. No Brasil, enfrenta-se os “pântanos alimentares”, caracterizado pelo fácil acesso a alimentos densamente calóricos e pobres em nutrientes e vitaminas. À exemplo disso, a obesidade infantil tomou destaque nas lacunas de saúde e está associada a hipertensão arterial, diabetes mellitus, dislipidemia e aumento de cardiopatias na vida adulta. Estudos apontam que a osteoporose também está relacionada à fome na infância. Além disso, a fragilidade causada pela insegurança alimentar também compromete o sistema imunológico e agrega no surgimento de diferentes infecções, tanto na infância como no desenvolvimento do indivíduo (Cristovam et al., 2024).</w:t>
      </w:r>
    </w:p>
    <w:p w14:paraId="500474DC" w14:textId="77777777" w:rsidR="00C960C9" w:rsidRPr="00C960C9" w:rsidRDefault="00C960C9" w:rsidP="00C960C9">
      <w:pPr>
        <w:pStyle w:val="NormalWeb"/>
        <w:spacing w:before="0" w:beforeAutospacing="0" w:after="0" w:afterAutospacing="0"/>
        <w:ind w:firstLine="720"/>
        <w:jc w:val="both"/>
        <w:rPr>
          <w:rFonts w:ascii="Arial" w:hAnsi="Arial" w:cs="Arial"/>
        </w:rPr>
      </w:pPr>
      <w:r w:rsidRPr="00C960C9">
        <w:rPr>
          <w:rFonts w:ascii="Arial" w:hAnsi="Arial" w:cs="Arial"/>
          <w:color w:val="000000"/>
        </w:rPr>
        <w:lastRenderedPageBreak/>
        <w:t>A nutrição infantil se inicia ainda na vida intrauterina, com a transferência de nutrientes da mãe para o feto. Após o parto, a primeira fonte de nutrientes do RN é o leite materno. As Unidades Básicas de Saúde (UBS) possuem mecanismos de atenção primária na gestação da mulher com o pré-natal, no puerpério e nos primeiros cuidados da criança. O leite materno possui todos os nutrientes necessários para o crescimento e desenvolvimento da criança, pois é rico em proteínas, vitaminas e anticorpos. Diante o exposto, a enfermagem se faz presente em toda a linha da atenção básica supracitada. No pré-natal, a assistência de enfermagem preconiza avaliar o estado gestacional, educar a mãe no âmbito da amamentação e coletar dados acerca do contexto social em que aquela criança está inserida. Após o parto, o enfermeiro atua no acolhimento da nutriz e estimula o aleitamento materno, reforçando a importância da sua exclusividade nos primeiros 6 meses de vida (Bezerra et al., 2022). Ao RN, o enfermeiro, por meio do exame físico, atenta-se aos dados antropométricos e ao crescimento do mesmo. À criança, o profissional deve avaliar e acompanhar o seu desenvolvimento nutricional (Dantas et al., 2022).</w:t>
      </w:r>
    </w:p>
    <w:p w14:paraId="635D84C8" w14:textId="51FDCC60" w:rsidR="00C960C9" w:rsidRPr="00C960C9" w:rsidRDefault="00C960C9" w:rsidP="00C960C9">
      <w:pPr>
        <w:pStyle w:val="NormalWeb"/>
        <w:spacing w:before="0" w:beforeAutospacing="0" w:after="0" w:afterAutospacing="0"/>
        <w:ind w:firstLine="720"/>
        <w:jc w:val="both"/>
        <w:rPr>
          <w:rFonts w:ascii="Arial" w:hAnsi="Arial" w:cs="Arial"/>
        </w:rPr>
      </w:pPr>
      <w:r w:rsidRPr="00C960C9">
        <w:rPr>
          <w:rFonts w:ascii="Arial" w:hAnsi="Arial" w:cs="Arial"/>
          <w:color w:val="000000"/>
        </w:rPr>
        <w:t>No estudo de Dantas et al. (2022), a falta de aleitamento materno, o desmame precoce e, até mesmo, a introdução alimentar precoce é de causa decisiva no nutrimento da criança na primeira infância, podendo ocasionar, primeiramente, uma anemia ferropriva nos primeiros 5 anos de vida. Contudo, a atuação da enfermagem é imprescindível no acompanhamento nutricional da criança, pois se faz presente na gestação, orientando a mãe sobre dieta e ingestão de água, no puerpério, no fortalecimento ao aleitamento materno e no acompanhamento nutricional da criança nos primeiros momentos de vida até a infância, traçando o plano de cuidado adequado para aquela criança.</w:t>
      </w:r>
    </w:p>
    <w:p w14:paraId="05D28609" w14:textId="77777777" w:rsidR="009E0209" w:rsidRPr="009E0209" w:rsidRDefault="009E0209" w:rsidP="00DA1967">
      <w:pPr>
        <w:spacing w:before="240" w:after="240" w:line="240" w:lineRule="auto"/>
        <w:jc w:val="both"/>
        <w:rPr>
          <w:rFonts w:ascii="Times New Roman" w:eastAsia="Times New Roman" w:hAnsi="Times New Roman" w:cs="Times New Roman"/>
          <w:sz w:val="24"/>
          <w:szCs w:val="24"/>
          <w:lang w:eastAsia="pt-BR"/>
        </w:rPr>
      </w:pPr>
      <w:r w:rsidRPr="009E0209">
        <w:rPr>
          <w:rFonts w:ascii="Arial" w:eastAsia="Times New Roman" w:hAnsi="Arial" w:cs="Arial"/>
          <w:b/>
          <w:bCs/>
          <w:color w:val="000000"/>
          <w:sz w:val="24"/>
          <w:szCs w:val="24"/>
          <w:shd w:val="clear" w:color="auto" w:fill="FFFFFF"/>
          <w:lang w:eastAsia="pt-BR"/>
        </w:rPr>
        <w:t>4 CONCLUSÃO</w:t>
      </w:r>
    </w:p>
    <w:p w14:paraId="786CCAA0" w14:textId="77777777" w:rsidR="009E0209" w:rsidRPr="009E0209" w:rsidRDefault="009E0209" w:rsidP="00DA1967">
      <w:pPr>
        <w:spacing w:after="0" w:line="240" w:lineRule="auto"/>
        <w:ind w:firstLine="720"/>
        <w:jc w:val="both"/>
        <w:rPr>
          <w:rFonts w:ascii="Times New Roman" w:eastAsia="Times New Roman" w:hAnsi="Times New Roman" w:cs="Times New Roman"/>
          <w:sz w:val="24"/>
          <w:szCs w:val="24"/>
          <w:lang w:eastAsia="pt-BR"/>
        </w:rPr>
      </w:pPr>
      <w:r w:rsidRPr="009E0209">
        <w:rPr>
          <w:rFonts w:ascii="Arial" w:eastAsia="Times New Roman" w:hAnsi="Arial" w:cs="Arial"/>
          <w:color w:val="000000"/>
          <w:sz w:val="24"/>
          <w:szCs w:val="24"/>
          <w:lang w:eastAsia="pt-BR"/>
        </w:rPr>
        <w:t>Diante do estudo realizado, conclui-se que os Impactos da Desnutrição no Desenvolvimento Infantil é ocasionada principalmente pela falta de alimentos, cuidados e suplementações, que consiste em uma condição clínica com alto grau de gravidade. Podendo comprometer o crescimento físico, aumentar o índice de doenças durante a infância, podendo impactar habilidades cognitivas, desempenho educacional e produtividade da vida adulta.</w:t>
      </w:r>
    </w:p>
    <w:p w14:paraId="00A667A5" w14:textId="44219FF6" w:rsidR="009E0209" w:rsidRPr="009E0209" w:rsidRDefault="00DA1967" w:rsidP="00DA1967">
      <w:pPr>
        <w:spacing w:after="0" w:line="240" w:lineRule="auto"/>
        <w:ind w:firstLine="7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É</w:t>
      </w:r>
      <w:r w:rsidR="009E0209" w:rsidRPr="009E0209">
        <w:rPr>
          <w:rFonts w:ascii="Arial" w:eastAsia="Times New Roman" w:hAnsi="Arial" w:cs="Arial"/>
          <w:color w:val="000000"/>
          <w:sz w:val="24"/>
          <w:szCs w:val="24"/>
          <w:lang w:eastAsia="pt-BR"/>
        </w:rPr>
        <w:t xml:space="preserve"> de suma importância as intervenções de enfermagem para identificar sinais de desnutrição precoce, auxiliando no tratamento imediato e na redução de danos causados pela desnutrição. Dessa forma, a enfermagem desempenha um importante papel na promoção, proteção e prevenção da desnutrição em crianças, não só através de orientações, mas por meio da execução de estratégias que incluam políticas afirmativas. Dessa forma, a implementação de medidas como dieta equilibrada, tratamento humanizado e adotar medidas governamentais pode auxiliar na redução de casos. Com isso, a boa alimentação e qualidade de vida é um recurso insubstituível, onde demonstra que é fundamental aumentar os investimentos em educação, saneamento e cuidados básicos de saúde para alcançar a erradicação da desnutrição.</w:t>
      </w:r>
    </w:p>
    <w:p w14:paraId="0AE2E0D0" w14:textId="77777777" w:rsidR="009E0209" w:rsidRPr="009E0209" w:rsidRDefault="009E0209" w:rsidP="00C05148">
      <w:pPr>
        <w:spacing w:before="240" w:after="240" w:line="240" w:lineRule="auto"/>
        <w:ind w:firstLine="720"/>
        <w:rPr>
          <w:rFonts w:ascii="Times New Roman" w:eastAsia="Times New Roman" w:hAnsi="Times New Roman" w:cs="Times New Roman"/>
          <w:sz w:val="24"/>
          <w:szCs w:val="24"/>
          <w:lang w:eastAsia="pt-BR"/>
        </w:rPr>
      </w:pPr>
      <w:r w:rsidRPr="009E0209">
        <w:rPr>
          <w:rFonts w:ascii="Arial" w:eastAsia="Times New Roman" w:hAnsi="Arial" w:cs="Arial"/>
          <w:b/>
          <w:bCs/>
          <w:color w:val="000000"/>
          <w:sz w:val="24"/>
          <w:szCs w:val="24"/>
          <w:shd w:val="clear" w:color="auto" w:fill="FFFFFF"/>
          <w:lang w:eastAsia="pt-BR"/>
        </w:rPr>
        <w:t>5 REFERÊNCIAS</w:t>
      </w:r>
    </w:p>
    <w:p w14:paraId="331B1D9A" w14:textId="77777777" w:rsidR="0023234F" w:rsidRPr="00781CAD" w:rsidRDefault="0023234F" w:rsidP="0023234F">
      <w:pPr>
        <w:spacing w:after="240" w:line="240" w:lineRule="auto"/>
        <w:jc w:val="both"/>
        <w:rPr>
          <w:rFonts w:ascii="Times New Roman" w:eastAsia="Times New Roman" w:hAnsi="Times New Roman" w:cs="Times New Roman"/>
          <w:sz w:val="20"/>
          <w:szCs w:val="20"/>
          <w:lang w:eastAsia="pt-BR"/>
        </w:rPr>
      </w:pPr>
      <w:r w:rsidRPr="00781CAD">
        <w:rPr>
          <w:rFonts w:ascii="Arial" w:eastAsia="Times New Roman" w:hAnsi="Arial" w:cs="Arial"/>
          <w:color w:val="000000"/>
          <w:sz w:val="20"/>
          <w:szCs w:val="20"/>
          <w:lang w:eastAsia="pt-BR"/>
        </w:rPr>
        <w:t xml:space="preserve">ALMEIDA, M. S. de et al. </w:t>
      </w:r>
      <w:r w:rsidRPr="0023234F">
        <w:rPr>
          <w:rFonts w:ascii="Arial" w:eastAsia="Times New Roman" w:hAnsi="Arial" w:cs="Arial"/>
          <w:b/>
          <w:bCs/>
          <w:color w:val="000000"/>
          <w:sz w:val="20"/>
          <w:szCs w:val="20"/>
          <w:lang w:eastAsia="pt-BR"/>
        </w:rPr>
        <w:t xml:space="preserve">O impacto da má alimentação infantil a longo prazo na saúde do adulto. </w:t>
      </w:r>
      <w:r w:rsidRPr="00781CAD">
        <w:rPr>
          <w:rFonts w:ascii="Arial" w:eastAsia="Times New Roman" w:hAnsi="Arial" w:cs="Arial"/>
          <w:color w:val="000000"/>
          <w:sz w:val="20"/>
          <w:szCs w:val="20"/>
          <w:lang w:eastAsia="pt-BR"/>
        </w:rPr>
        <w:t>Revista Eletrônica Acervo Científico, v. 39, p. e9272, 24 nov. 2021. DOI: https://doi.org/10.25248/reac.e9272.2021.</w:t>
      </w:r>
    </w:p>
    <w:p w14:paraId="324B7523" w14:textId="77777777" w:rsidR="0023234F" w:rsidRPr="00781CAD" w:rsidRDefault="0023234F" w:rsidP="0023234F">
      <w:pPr>
        <w:spacing w:after="240" w:line="240" w:lineRule="auto"/>
        <w:jc w:val="both"/>
        <w:rPr>
          <w:rFonts w:ascii="Times New Roman" w:eastAsia="Times New Roman" w:hAnsi="Times New Roman" w:cs="Times New Roman"/>
          <w:sz w:val="20"/>
          <w:szCs w:val="20"/>
          <w:lang w:eastAsia="pt-BR"/>
        </w:rPr>
      </w:pPr>
      <w:r w:rsidRPr="00781CAD">
        <w:rPr>
          <w:rFonts w:ascii="Arial" w:eastAsia="Times New Roman" w:hAnsi="Arial" w:cs="Arial"/>
          <w:color w:val="000000"/>
          <w:sz w:val="20"/>
          <w:szCs w:val="20"/>
          <w:lang w:eastAsia="pt-BR"/>
        </w:rPr>
        <w:lastRenderedPageBreak/>
        <w:t xml:space="preserve">BEZERRA, J. et al. </w:t>
      </w:r>
      <w:r w:rsidRPr="0023234F">
        <w:rPr>
          <w:rFonts w:ascii="Arial" w:eastAsia="Times New Roman" w:hAnsi="Arial" w:cs="Arial"/>
          <w:b/>
          <w:bCs/>
          <w:color w:val="000000"/>
          <w:sz w:val="20"/>
          <w:szCs w:val="20"/>
          <w:lang w:eastAsia="pt-BR"/>
        </w:rPr>
        <w:t>Assistência de enfermagem à desnutrição infantil na primeira infância: revisão integrativa</w:t>
      </w:r>
      <w:r w:rsidRPr="00781CAD">
        <w:rPr>
          <w:rFonts w:ascii="Arial" w:eastAsia="Times New Roman" w:hAnsi="Arial" w:cs="Arial"/>
          <w:color w:val="000000"/>
          <w:sz w:val="20"/>
          <w:szCs w:val="20"/>
          <w:lang w:eastAsia="pt-BR"/>
        </w:rPr>
        <w:t>. Pesquisa, Sociedade e Desenvolvimento, v. 16, p. e497111638510, 2022. DOI: https://doi.org/10.33448/rsd-v11i16.38510. Disponível em: https://rsdjournal.org/index.php/rsd/article/view/38510. Acesso em: 17 abr. 2025.</w:t>
      </w:r>
    </w:p>
    <w:p w14:paraId="6CA9C981" w14:textId="60405C9D" w:rsidR="00B33E84" w:rsidRPr="00B33E84" w:rsidRDefault="00B33E84" w:rsidP="0023234F">
      <w:pPr>
        <w:spacing w:after="240" w:line="240" w:lineRule="auto"/>
        <w:jc w:val="both"/>
        <w:rPr>
          <w:rFonts w:ascii="Times New Roman" w:eastAsia="Times New Roman" w:hAnsi="Times New Roman" w:cs="Times New Roman"/>
          <w:sz w:val="20"/>
          <w:szCs w:val="20"/>
          <w:lang w:eastAsia="pt-BR"/>
        </w:rPr>
      </w:pPr>
      <w:r w:rsidRPr="00781CAD">
        <w:rPr>
          <w:rFonts w:ascii="Arial" w:eastAsia="Times New Roman" w:hAnsi="Arial" w:cs="Arial"/>
          <w:color w:val="000000"/>
          <w:sz w:val="20"/>
          <w:szCs w:val="20"/>
          <w:lang w:eastAsia="pt-BR"/>
        </w:rPr>
        <w:t xml:space="preserve">CRISTOVAM, B. S. et al. </w:t>
      </w:r>
      <w:r w:rsidRPr="0023234F">
        <w:rPr>
          <w:rFonts w:ascii="Arial" w:eastAsia="Times New Roman" w:hAnsi="Arial" w:cs="Arial"/>
          <w:b/>
          <w:bCs/>
          <w:color w:val="000000"/>
          <w:sz w:val="20"/>
          <w:szCs w:val="20"/>
          <w:lang w:eastAsia="pt-BR"/>
        </w:rPr>
        <w:t>Impactos da insegurança alimentar e nutricional no desenvolvimento infantil</w:t>
      </w:r>
      <w:r w:rsidRPr="00781CAD">
        <w:rPr>
          <w:rFonts w:ascii="Arial" w:eastAsia="Times New Roman" w:hAnsi="Arial" w:cs="Arial"/>
          <w:color w:val="000000"/>
          <w:sz w:val="20"/>
          <w:szCs w:val="20"/>
          <w:lang w:eastAsia="pt-BR"/>
        </w:rPr>
        <w:t>. Revista Eletrônica Acervo Científico, v. 47, p. e14876, 25 jan. 2024. DOI: https://doi.org/10.25248/reac.e14876.2024.</w:t>
      </w:r>
    </w:p>
    <w:p w14:paraId="13D9918A" w14:textId="41B8E158" w:rsidR="0023234F" w:rsidRPr="00781CAD" w:rsidRDefault="0023234F" w:rsidP="0023234F">
      <w:pPr>
        <w:spacing w:after="240" w:line="240" w:lineRule="auto"/>
        <w:jc w:val="both"/>
        <w:rPr>
          <w:rFonts w:ascii="Times New Roman" w:eastAsia="Times New Roman" w:hAnsi="Times New Roman" w:cs="Times New Roman"/>
          <w:sz w:val="20"/>
          <w:szCs w:val="20"/>
          <w:lang w:eastAsia="pt-BR"/>
        </w:rPr>
      </w:pPr>
      <w:r w:rsidRPr="00781CAD">
        <w:rPr>
          <w:rFonts w:ascii="Arial" w:eastAsia="Times New Roman" w:hAnsi="Arial" w:cs="Arial"/>
          <w:color w:val="000000"/>
          <w:sz w:val="20"/>
          <w:szCs w:val="20"/>
          <w:lang w:eastAsia="pt-BR"/>
        </w:rPr>
        <w:t xml:space="preserve">COSTA, I. G. M. et al. </w:t>
      </w:r>
      <w:r w:rsidRPr="0023234F">
        <w:rPr>
          <w:rFonts w:ascii="Arial" w:eastAsia="Times New Roman" w:hAnsi="Arial" w:cs="Arial"/>
          <w:b/>
          <w:bCs/>
          <w:color w:val="000000"/>
          <w:sz w:val="20"/>
          <w:szCs w:val="20"/>
          <w:lang w:eastAsia="pt-BR"/>
        </w:rPr>
        <w:t>Desnutrição infantil no Brasil em 2024: análise atual da morbidade hospitalar e seus impactos.</w:t>
      </w:r>
      <w:r w:rsidRPr="00781CAD">
        <w:rPr>
          <w:rFonts w:ascii="Arial" w:eastAsia="Times New Roman" w:hAnsi="Arial" w:cs="Arial"/>
          <w:color w:val="000000"/>
          <w:sz w:val="20"/>
          <w:szCs w:val="20"/>
          <w:lang w:eastAsia="pt-BR"/>
        </w:rPr>
        <w:t xml:space="preserve"> </w:t>
      </w:r>
      <w:r w:rsidRPr="00781CAD">
        <w:rPr>
          <w:rFonts w:ascii="Arial" w:eastAsia="Times New Roman" w:hAnsi="Arial" w:cs="Arial"/>
          <w:color w:val="000000"/>
          <w:sz w:val="20"/>
          <w:szCs w:val="20"/>
          <w:lang w:val="en-US" w:eastAsia="pt-BR"/>
        </w:rPr>
        <w:t xml:space="preserve">Brazilian Journal of Implantology and Health Sciences, v. 6, n. 7, p. 2031–2041, 2024. </w:t>
      </w:r>
      <w:r w:rsidRPr="00781CAD">
        <w:rPr>
          <w:rFonts w:ascii="Arial" w:eastAsia="Times New Roman" w:hAnsi="Arial" w:cs="Arial"/>
          <w:color w:val="000000"/>
          <w:sz w:val="20"/>
          <w:szCs w:val="20"/>
          <w:lang w:eastAsia="pt-BR"/>
        </w:rPr>
        <w:t>DOI: https://doi.org/10.36557/2674-8169.2024v6n7p2031-2041. Disponível em: https://bjihs.emnuvens.com.br/bjihs/article/view/2636. Acesso em: 17 abr. 2025.</w:t>
      </w:r>
    </w:p>
    <w:p w14:paraId="518FB110" w14:textId="77777777" w:rsidR="0023234F" w:rsidRPr="00781CAD" w:rsidRDefault="0023234F" w:rsidP="0023234F">
      <w:pPr>
        <w:spacing w:after="240" w:line="240" w:lineRule="auto"/>
        <w:jc w:val="both"/>
        <w:rPr>
          <w:rFonts w:ascii="Times New Roman" w:eastAsia="Times New Roman" w:hAnsi="Times New Roman" w:cs="Times New Roman"/>
          <w:sz w:val="20"/>
          <w:szCs w:val="20"/>
          <w:lang w:val="en-US" w:eastAsia="pt-BR"/>
        </w:rPr>
      </w:pPr>
      <w:r w:rsidRPr="00781CAD">
        <w:rPr>
          <w:rFonts w:ascii="Arial" w:eastAsia="Times New Roman" w:hAnsi="Arial" w:cs="Arial"/>
          <w:color w:val="000000"/>
          <w:sz w:val="20"/>
          <w:szCs w:val="20"/>
          <w:lang w:val="en-US" w:eastAsia="pt-BR"/>
        </w:rPr>
        <w:t xml:space="preserve">DANTAS, B. de S.; OLIVEIRA, W. L.; BEZERRA, M. L. R. </w:t>
      </w:r>
      <w:r w:rsidRPr="0023234F">
        <w:rPr>
          <w:rFonts w:ascii="Arial" w:eastAsia="Times New Roman" w:hAnsi="Arial" w:cs="Arial"/>
          <w:b/>
          <w:bCs/>
          <w:color w:val="000000"/>
          <w:sz w:val="20"/>
          <w:szCs w:val="20"/>
          <w:lang w:val="en-US" w:eastAsia="pt-BR"/>
        </w:rPr>
        <w:t>Child malnutrition and the relationship with breastfeeding: contribution of nursing.</w:t>
      </w:r>
      <w:r w:rsidRPr="00781CAD">
        <w:rPr>
          <w:rFonts w:ascii="Arial" w:eastAsia="Times New Roman" w:hAnsi="Arial" w:cs="Arial"/>
          <w:color w:val="000000"/>
          <w:sz w:val="20"/>
          <w:szCs w:val="20"/>
          <w:lang w:val="en-US" w:eastAsia="pt-BR"/>
        </w:rPr>
        <w:t xml:space="preserve"> Research, Society and Development, v. 11, n. 8, p. e53711831514, 2022. DOI: https://doi.org/10.33448/rsd-v11i8.31514. </w:t>
      </w:r>
      <w:r w:rsidRPr="00781CAD">
        <w:rPr>
          <w:rFonts w:ascii="Arial" w:eastAsia="Times New Roman" w:hAnsi="Arial" w:cs="Arial"/>
          <w:color w:val="000000"/>
          <w:sz w:val="20"/>
          <w:szCs w:val="20"/>
          <w:lang w:eastAsia="pt-BR"/>
        </w:rPr>
        <w:t xml:space="preserve">Disponível em: https://rsdjournal.org/index.php/rsd/article/view/31514. </w:t>
      </w:r>
      <w:proofErr w:type="spellStart"/>
      <w:r w:rsidRPr="00781CAD">
        <w:rPr>
          <w:rFonts w:ascii="Arial" w:eastAsia="Times New Roman" w:hAnsi="Arial" w:cs="Arial"/>
          <w:color w:val="000000"/>
          <w:sz w:val="20"/>
          <w:szCs w:val="20"/>
          <w:lang w:val="en-US" w:eastAsia="pt-BR"/>
        </w:rPr>
        <w:t>Acesso</w:t>
      </w:r>
      <w:proofErr w:type="spellEnd"/>
      <w:r w:rsidRPr="00781CAD">
        <w:rPr>
          <w:rFonts w:ascii="Arial" w:eastAsia="Times New Roman" w:hAnsi="Arial" w:cs="Arial"/>
          <w:color w:val="000000"/>
          <w:sz w:val="20"/>
          <w:szCs w:val="20"/>
          <w:lang w:val="en-US" w:eastAsia="pt-BR"/>
        </w:rPr>
        <w:t xml:space="preserve"> </w:t>
      </w:r>
      <w:proofErr w:type="spellStart"/>
      <w:r w:rsidRPr="00781CAD">
        <w:rPr>
          <w:rFonts w:ascii="Arial" w:eastAsia="Times New Roman" w:hAnsi="Arial" w:cs="Arial"/>
          <w:color w:val="000000"/>
          <w:sz w:val="20"/>
          <w:szCs w:val="20"/>
          <w:lang w:val="en-US" w:eastAsia="pt-BR"/>
        </w:rPr>
        <w:t>em</w:t>
      </w:r>
      <w:proofErr w:type="spellEnd"/>
      <w:r w:rsidRPr="00781CAD">
        <w:rPr>
          <w:rFonts w:ascii="Arial" w:eastAsia="Times New Roman" w:hAnsi="Arial" w:cs="Arial"/>
          <w:color w:val="000000"/>
          <w:sz w:val="20"/>
          <w:szCs w:val="20"/>
          <w:lang w:val="en-US" w:eastAsia="pt-BR"/>
        </w:rPr>
        <w:t>: 17 abr. 2025.</w:t>
      </w:r>
    </w:p>
    <w:p w14:paraId="1088A5AE" w14:textId="77777777" w:rsidR="0023234F" w:rsidRPr="00781CAD" w:rsidRDefault="0023234F" w:rsidP="0023234F">
      <w:pPr>
        <w:spacing w:after="240" w:line="240" w:lineRule="auto"/>
        <w:jc w:val="both"/>
        <w:rPr>
          <w:rFonts w:ascii="Times New Roman" w:eastAsia="Times New Roman" w:hAnsi="Times New Roman" w:cs="Times New Roman"/>
          <w:sz w:val="20"/>
          <w:szCs w:val="20"/>
          <w:lang w:eastAsia="pt-BR"/>
        </w:rPr>
      </w:pPr>
      <w:r w:rsidRPr="00781CAD">
        <w:rPr>
          <w:rFonts w:ascii="Arial" w:eastAsia="Times New Roman" w:hAnsi="Arial" w:cs="Arial"/>
          <w:color w:val="000000"/>
          <w:sz w:val="20"/>
          <w:szCs w:val="20"/>
          <w:lang w:val="en-US" w:eastAsia="pt-BR"/>
        </w:rPr>
        <w:t xml:space="preserve">OLIVEIRA, E. C. et al. </w:t>
      </w:r>
      <w:r w:rsidRPr="0023234F">
        <w:rPr>
          <w:rFonts w:ascii="Arial" w:eastAsia="Times New Roman" w:hAnsi="Arial" w:cs="Arial"/>
          <w:b/>
          <w:bCs/>
          <w:color w:val="000000"/>
          <w:sz w:val="20"/>
          <w:szCs w:val="20"/>
          <w:lang w:val="en-US" w:eastAsia="pt-BR"/>
        </w:rPr>
        <w:t>Monitoring determinants of the prevalence of child malnutrition in Brazil according to indicators of the 2030 Agenda in the year 2022.</w:t>
      </w:r>
      <w:r w:rsidRPr="00781CAD">
        <w:rPr>
          <w:rFonts w:ascii="Arial" w:eastAsia="Times New Roman" w:hAnsi="Arial" w:cs="Arial"/>
          <w:color w:val="000000"/>
          <w:sz w:val="20"/>
          <w:szCs w:val="20"/>
          <w:lang w:val="en-US" w:eastAsia="pt-BR"/>
        </w:rPr>
        <w:t xml:space="preserve"> </w:t>
      </w:r>
      <w:r w:rsidRPr="00781CAD">
        <w:rPr>
          <w:rFonts w:ascii="Arial" w:eastAsia="Times New Roman" w:hAnsi="Arial" w:cs="Arial"/>
          <w:color w:val="000000"/>
          <w:sz w:val="20"/>
          <w:szCs w:val="20"/>
          <w:lang w:eastAsia="pt-BR"/>
        </w:rPr>
        <w:t>Revista Brasileira de Epidemiologia, v. 28, e250001, 2022. DOI: https://doi.org/10.1590/1980-549720250001. Disponível em: https://doi.org/10.1590/1980-549720250001. Acesso em: 17 abr. 2025.</w:t>
      </w:r>
    </w:p>
    <w:p w14:paraId="6548C925" w14:textId="77777777" w:rsidR="0023234F" w:rsidRPr="00C960C9" w:rsidRDefault="0023234F" w:rsidP="0023234F">
      <w:pPr>
        <w:spacing w:after="240" w:line="240" w:lineRule="auto"/>
        <w:jc w:val="both"/>
        <w:rPr>
          <w:rFonts w:ascii="Arial" w:eastAsia="Times New Roman" w:hAnsi="Arial" w:cs="Arial"/>
          <w:color w:val="000000"/>
          <w:sz w:val="20"/>
          <w:szCs w:val="20"/>
          <w:lang w:eastAsia="pt-BR"/>
        </w:rPr>
      </w:pPr>
      <w:r w:rsidRPr="00781CAD">
        <w:rPr>
          <w:rFonts w:ascii="Arial" w:eastAsia="Times New Roman" w:hAnsi="Arial" w:cs="Arial"/>
          <w:color w:val="000000"/>
          <w:sz w:val="20"/>
          <w:szCs w:val="20"/>
          <w:lang w:eastAsia="pt-BR"/>
        </w:rPr>
        <w:t>PLUVIOSE, W. M. L</w:t>
      </w:r>
      <w:r w:rsidRPr="0023234F">
        <w:rPr>
          <w:rFonts w:ascii="Arial" w:eastAsia="Times New Roman" w:hAnsi="Arial" w:cs="Arial"/>
          <w:b/>
          <w:bCs/>
          <w:color w:val="000000"/>
          <w:sz w:val="20"/>
          <w:szCs w:val="20"/>
          <w:lang w:eastAsia="pt-BR"/>
        </w:rPr>
        <w:t xml:space="preserve">. Impacto da desnutrição infantil na saúde de adultos: revisão de escopo. </w:t>
      </w:r>
      <w:r w:rsidRPr="00781CAD">
        <w:rPr>
          <w:rFonts w:ascii="Arial" w:eastAsia="Times New Roman" w:hAnsi="Arial" w:cs="Arial"/>
          <w:color w:val="000000"/>
          <w:sz w:val="20"/>
          <w:szCs w:val="20"/>
          <w:lang w:eastAsia="pt-BR"/>
        </w:rPr>
        <w:t xml:space="preserve">2023. Dissertação (Mestrado em Enfermagem) – Faculdade de Farmácia, Odontologia e Enfermagem, Universidade Federal do Ceará, Fortaleza, 2023. Disponível em: </w:t>
      </w:r>
      <w:r w:rsidRPr="00C960C9">
        <w:rPr>
          <w:rFonts w:ascii="Arial" w:eastAsia="Times New Roman" w:hAnsi="Arial" w:cs="Arial"/>
          <w:color w:val="000000"/>
          <w:sz w:val="20"/>
          <w:szCs w:val="20"/>
          <w:lang w:eastAsia="pt-BR"/>
        </w:rPr>
        <w:t>http://www.repositorio.ufc.br/handle/riufc/79919. Acesso em: 17 abr. 2025.</w:t>
      </w:r>
    </w:p>
    <w:p w14:paraId="34596E7A" w14:textId="77777777" w:rsidR="0023234F" w:rsidRPr="00C960C9" w:rsidRDefault="0023234F" w:rsidP="0023234F">
      <w:pPr>
        <w:spacing w:after="240" w:line="240" w:lineRule="auto"/>
        <w:jc w:val="both"/>
        <w:rPr>
          <w:rFonts w:ascii="Arial" w:eastAsia="Times New Roman" w:hAnsi="Arial" w:cs="Arial"/>
          <w:sz w:val="20"/>
          <w:szCs w:val="20"/>
          <w:lang w:eastAsia="pt-BR"/>
        </w:rPr>
      </w:pPr>
      <w:r w:rsidRPr="00C960C9">
        <w:rPr>
          <w:rFonts w:ascii="Arial" w:hAnsi="Arial" w:cs="Arial"/>
          <w:color w:val="000000"/>
          <w:sz w:val="20"/>
          <w:szCs w:val="20"/>
          <w:shd w:val="clear" w:color="auto" w:fill="FFFFFF"/>
        </w:rPr>
        <w:t xml:space="preserve">SILVEIRA XAVIER, S.; RODRIGUES, A.; SOUZA, M. C.; FRANCO, A. de S. O.; SANTIAGO, C. de F. </w:t>
      </w:r>
      <w:r w:rsidRPr="0023234F">
        <w:rPr>
          <w:rFonts w:ascii="Arial" w:hAnsi="Arial" w:cs="Arial"/>
          <w:b/>
          <w:bCs/>
          <w:color w:val="000000"/>
          <w:sz w:val="20"/>
          <w:szCs w:val="20"/>
          <w:shd w:val="clear" w:color="auto" w:fill="FFFFFF"/>
        </w:rPr>
        <w:t>Levantamento epidemiológico de óbitos infantis por desnutrição no Brasil e revisão bibliográfica da atuação do Estado e da Pastoral da Criança no combate à desnutrição infantil.</w:t>
      </w:r>
      <w:r w:rsidRPr="00C960C9">
        <w:rPr>
          <w:rFonts w:ascii="Arial" w:hAnsi="Arial" w:cs="Arial"/>
          <w:color w:val="000000"/>
          <w:sz w:val="20"/>
          <w:szCs w:val="20"/>
          <w:shd w:val="clear" w:color="auto" w:fill="FFFFFF"/>
        </w:rPr>
        <w:t> </w:t>
      </w:r>
      <w:r w:rsidRPr="00C960C9">
        <w:rPr>
          <w:rStyle w:val="nfase"/>
          <w:rFonts w:ascii="Arial" w:hAnsi="Arial" w:cs="Arial"/>
          <w:color w:val="000000"/>
          <w:sz w:val="20"/>
          <w:szCs w:val="20"/>
          <w:shd w:val="clear" w:color="auto" w:fill="FFFFFF"/>
        </w:rPr>
        <w:t>Revista Saúde Multidisciplinar</w:t>
      </w:r>
      <w:r w:rsidRPr="00C960C9">
        <w:rPr>
          <w:rFonts w:ascii="Arial" w:hAnsi="Arial" w:cs="Arial"/>
          <w:color w:val="000000"/>
          <w:sz w:val="20"/>
          <w:szCs w:val="20"/>
          <w:shd w:val="clear" w:color="auto" w:fill="FFFFFF"/>
        </w:rPr>
        <w:t>, v. 11, n. 1, 2022. Disponível em: </w:t>
      </w:r>
      <w:hyperlink r:id="rId6" w:history="1">
        <w:r w:rsidRPr="00C960C9">
          <w:rPr>
            <w:rStyle w:val="Hyperlink"/>
            <w:rFonts w:ascii="Arial" w:hAnsi="Arial" w:cs="Arial"/>
            <w:color w:val="10A37F"/>
            <w:sz w:val="20"/>
            <w:szCs w:val="20"/>
            <w:shd w:val="clear" w:color="auto" w:fill="FFFFFF"/>
          </w:rPr>
          <w:t>http://revistas.famp.edu.br/revistasaudemultidisciplinar/article/view/392</w:t>
        </w:r>
      </w:hyperlink>
      <w:r w:rsidRPr="00C960C9">
        <w:rPr>
          <w:rFonts w:ascii="Arial" w:hAnsi="Arial" w:cs="Arial"/>
          <w:color w:val="000000"/>
          <w:sz w:val="20"/>
          <w:szCs w:val="20"/>
          <w:shd w:val="clear" w:color="auto" w:fill="FFFFFF"/>
        </w:rPr>
        <w:t>. Acesso em: 30 abr. 2025. DOI: 10.53740/</w:t>
      </w:r>
      <w:proofErr w:type="gramStart"/>
      <w:r w:rsidRPr="00C960C9">
        <w:rPr>
          <w:rFonts w:ascii="Arial" w:hAnsi="Arial" w:cs="Arial"/>
          <w:color w:val="000000"/>
          <w:sz w:val="20"/>
          <w:szCs w:val="20"/>
          <w:shd w:val="clear" w:color="auto" w:fill="FFFFFF"/>
        </w:rPr>
        <w:t>rsm.v</w:t>
      </w:r>
      <w:proofErr w:type="gramEnd"/>
      <w:r w:rsidRPr="00C960C9">
        <w:rPr>
          <w:rFonts w:ascii="Arial" w:hAnsi="Arial" w:cs="Arial"/>
          <w:color w:val="000000"/>
          <w:sz w:val="20"/>
          <w:szCs w:val="20"/>
          <w:shd w:val="clear" w:color="auto" w:fill="FFFFFF"/>
        </w:rPr>
        <w:t>11i1.392.</w:t>
      </w:r>
    </w:p>
    <w:p w14:paraId="71ACC08B" w14:textId="77777777" w:rsidR="006A4214" w:rsidRDefault="006A4214"/>
    <w:sectPr w:rsidR="006A4214" w:rsidSect="00FA1518">
      <w:headerReference w:type="default" r:id="rId7"/>
      <w:type w:val="continuous"/>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F55EC" w14:textId="77777777" w:rsidR="00A90D35" w:rsidRDefault="00A90D35" w:rsidP="00F15D85">
      <w:pPr>
        <w:spacing w:after="0" w:line="240" w:lineRule="auto"/>
      </w:pPr>
      <w:r>
        <w:separator/>
      </w:r>
    </w:p>
  </w:endnote>
  <w:endnote w:type="continuationSeparator" w:id="0">
    <w:p w14:paraId="1FCCBFBF" w14:textId="77777777" w:rsidR="00A90D35" w:rsidRDefault="00A90D35" w:rsidP="00F15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6F476" w14:textId="77777777" w:rsidR="00A90D35" w:rsidRDefault="00A90D35" w:rsidP="00F15D85">
      <w:pPr>
        <w:spacing w:after="0" w:line="240" w:lineRule="auto"/>
      </w:pPr>
      <w:r>
        <w:separator/>
      </w:r>
    </w:p>
  </w:footnote>
  <w:footnote w:type="continuationSeparator" w:id="0">
    <w:p w14:paraId="216AC927" w14:textId="77777777" w:rsidR="00A90D35" w:rsidRDefault="00A90D35" w:rsidP="00F15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35D3" w14:textId="43CF74EB" w:rsidR="00F15D85" w:rsidRDefault="00F15D85">
    <w:pPr>
      <w:pStyle w:val="Cabealho"/>
    </w:pPr>
    <w:r>
      <w:rPr>
        <w:noProof/>
      </w:rPr>
      <w:drawing>
        <wp:anchor distT="0" distB="0" distL="114300" distR="114300" simplePos="0" relativeHeight="251659264" behindDoc="1" locked="0" layoutInCell="1" allowOverlap="1" wp14:anchorId="08C541F4" wp14:editId="5EB2A8D9">
          <wp:simplePos x="0" y="0"/>
          <wp:positionH relativeFrom="page">
            <wp:align>right</wp:align>
          </wp:positionH>
          <wp:positionV relativeFrom="paragraph">
            <wp:posOffset>-438785</wp:posOffset>
          </wp:positionV>
          <wp:extent cx="7551420" cy="899160"/>
          <wp:effectExtent l="0" t="0" r="0" b="0"/>
          <wp:wrapTight wrapText="bothSides">
            <wp:wrapPolygon edited="0">
              <wp:start x="0" y="0"/>
              <wp:lineTo x="0" y="21051"/>
              <wp:lineTo x="21524" y="21051"/>
              <wp:lineTo x="21524" y="0"/>
              <wp:lineTo x="0" y="0"/>
            </wp:wrapPolygon>
          </wp:wrapTight>
          <wp:docPr id="870025226" name="Imagem 4" descr="Uma imagem contendo Padrão do plano de fun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25226" name="Imagem 4" descr="Uma imagem contendo Padrão do plano de fundo&#10;&#10;O conteúdo gerado por IA pode estar incorreto."/>
                  <pic:cNvPicPr/>
                </pic:nvPicPr>
                <pic:blipFill rotWithShape="1">
                  <a:blip r:embed="rId1">
                    <a:extLst>
                      <a:ext uri="{28A0092B-C50C-407E-A947-70E740481C1C}">
                        <a14:useLocalDpi xmlns:a14="http://schemas.microsoft.com/office/drawing/2010/main" val="0"/>
                      </a:ext>
                    </a:extLst>
                  </a:blip>
                  <a:srcRect b="92050"/>
                  <a:stretch/>
                </pic:blipFill>
                <pic:spPr bwMode="auto">
                  <a:xfrm>
                    <a:off x="0" y="0"/>
                    <a:ext cx="7551420" cy="899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209"/>
    <w:rsid w:val="0005347A"/>
    <w:rsid w:val="0023234F"/>
    <w:rsid w:val="003870FD"/>
    <w:rsid w:val="00426AA4"/>
    <w:rsid w:val="004A0004"/>
    <w:rsid w:val="006A4214"/>
    <w:rsid w:val="006F04FD"/>
    <w:rsid w:val="006F35F8"/>
    <w:rsid w:val="00703A0C"/>
    <w:rsid w:val="00752D80"/>
    <w:rsid w:val="0077106B"/>
    <w:rsid w:val="00781CAD"/>
    <w:rsid w:val="007B778B"/>
    <w:rsid w:val="00847388"/>
    <w:rsid w:val="009E0209"/>
    <w:rsid w:val="009E4621"/>
    <w:rsid w:val="00A12202"/>
    <w:rsid w:val="00A90D35"/>
    <w:rsid w:val="00B33E84"/>
    <w:rsid w:val="00BF7F6C"/>
    <w:rsid w:val="00C05148"/>
    <w:rsid w:val="00C960C9"/>
    <w:rsid w:val="00D0051D"/>
    <w:rsid w:val="00D01ED7"/>
    <w:rsid w:val="00DA1967"/>
    <w:rsid w:val="00E57676"/>
    <w:rsid w:val="00F15D85"/>
    <w:rsid w:val="00F76C9C"/>
    <w:rsid w:val="00FA15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DA801"/>
  <w15:chartTrackingRefBased/>
  <w15:docId w15:val="{47E6B020-431A-48FF-B184-A15EE830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3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E020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F15D8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5D85"/>
  </w:style>
  <w:style w:type="paragraph" w:styleId="Rodap">
    <w:name w:val="footer"/>
    <w:basedOn w:val="Normal"/>
    <w:link w:val="RodapChar"/>
    <w:uiPriority w:val="99"/>
    <w:unhideWhenUsed/>
    <w:rsid w:val="00F15D85"/>
    <w:pPr>
      <w:tabs>
        <w:tab w:val="center" w:pos="4252"/>
        <w:tab w:val="right" w:pos="8504"/>
      </w:tabs>
      <w:spacing w:after="0" w:line="240" w:lineRule="auto"/>
    </w:pPr>
  </w:style>
  <w:style w:type="character" w:customStyle="1" w:styleId="RodapChar">
    <w:name w:val="Rodapé Char"/>
    <w:basedOn w:val="Fontepargpadro"/>
    <w:link w:val="Rodap"/>
    <w:uiPriority w:val="99"/>
    <w:rsid w:val="00F15D85"/>
  </w:style>
  <w:style w:type="character" w:styleId="nfase">
    <w:name w:val="Emphasis"/>
    <w:basedOn w:val="Fontepargpadro"/>
    <w:uiPriority w:val="20"/>
    <w:qFormat/>
    <w:rsid w:val="00C960C9"/>
    <w:rPr>
      <w:i/>
      <w:iCs/>
    </w:rPr>
  </w:style>
  <w:style w:type="character" w:styleId="Hyperlink">
    <w:name w:val="Hyperlink"/>
    <w:basedOn w:val="Fontepargpadro"/>
    <w:uiPriority w:val="99"/>
    <w:semiHidden/>
    <w:unhideWhenUsed/>
    <w:rsid w:val="00C960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00384">
      <w:bodyDiv w:val="1"/>
      <w:marLeft w:val="0"/>
      <w:marRight w:val="0"/>
      <w:marTop w:val="0"/>
      <w:marBottom w:val="0"/>
      <w:divBdr>
        <w:top w:val="none" w:sz="0" w:space="0" w:color="auto"/>
        <w:left w:val="none" w:sz="0" w:space="0" w:color="auto"/>
        <w:bottom w:val="none" w:sz="0" w:space="0" w:color="auto"/>
        <w:right w:val="none" w:sz="0" w:space="0" w:color="auto"/>
      </w:divBdr>
      <w:divsChild>
        <w:div w:id="2144496444">
          <w:marLeft w:val="0"/>
          <w:marRight w:val="0"/>
          <w:marTop w:val="0"/>
          <w:marBottom w:val="0"/>
          <w:divBdr>
            <w:top w:val="none" w:sz="0" w:space="0" w:color="auto"/>
            <w:left w:val="none" w:sz="0" w:space="0" w:color="auto"/>
            <w:bottom w:val="none" w:sz="0" w:space="0" w:color="auto"/>
            <w:right w:val="none" w:sz="0" w:space="0" w:color="auto"/>
          </w:divBdr>
          <w:divsChild>
            <w:div w:id="1145391896">
              <w:marLeft w:val="0"/>
              <w:marRight w:val="0"/>
              <w:marTop w:val="0"/>
              <w:marBottom w:val="0"/>
              <w:divBdr>
                <w:top w:val="none" w:sz="0" w:space="0" w:color="auto"/>
                <w:left w:val="none" w:sz="0" w:space="0" w:color="auto"/>
                <w:bottom w:val="none" w:sz="0" w:space="0" w:color="auto"/>
                <w:right w:val="none" w:sz="0" w:space="0" w:color="auto"/>
              </w:divBdr>
              <w:divsChild>
                <w:div w:id="202351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32088">
      <w:bodyDiv w:val="1"/>
      <w:marLeft w:val="0"/>
      <w:marRight w:val="0"/>
      <w:marTop w:val="0"/>
      <w:marBottom w:val="0"/>
      <w:divBdr>
        <w:top w:val="none" w:sz="0" w:space="0" w:color="auto"/>
        <w:left w:val="none" w:sz="0" w:space="0" w:color="auto"/>
        <w:bottom w:val="none" w:sz="0" w:space="0" w:color="auto"/>
        <w:right w:val="none" w:sz="0" w:space="0" w:color="auto"/>
      </w:divBdr>
    </w:div>
    <w:div w:id="157785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vistas.famp.edu.br/revistasaudemultidisciplinar/article/view/39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2617</Words>
  <Characters>14138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Ericles Lopes</dc:creator>
  <cp:keywords/>
  <dc:description/>
  <cp:lastModifiedBy>Lana Cruz</cp:lastModifiedBy>
  <cp:revision>2</cp:revision>
  <dcterms:created xsi:type="dcterms:W3CDTF">2025-05-10T16:19:00Z</dcterms:created>
  <dcterms:modified xsi:type="dcterms:W3CDTF">2025-05-10T16:19:00Z</dcterms:modified>
</cp:coreProperties>
</file>