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67C370E0" w14:textId="72FB6FB9" w:rsidR="005B6FC5" w:rsidRPr="005B6FC5" w:rsidRDefault="00180694" w:rsidP="005B6FC5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</w:pPr>
      <w:r w:rsidRPr="005B6FC5"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  <w:t xml:space="preserve">Vínculos </w:t>
      </w:r>
      <w:r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  <w:t>a</w:t>
      </w:r>
      <w:r w:rsidRPr="005B6FC5"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  <w:t xml:space="preserve">fetivos </w:t>
      </w:r>
      <w:r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  <w:t>n</w:t>
      </w:r>
      <w:r w:rsidRPr="005B6FC5"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  <w:t xml:space="preserve">a </w:t>
      </w:r>
      <w:r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  <w:t>e</w:t>
      </w:r>
      <w:r w:rsidRPr="005B6FC5"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  <w:t>ducação</w:t>
      </w:r>
      <w:r w:rsidR="005B6FC5" w:rsidRPr="005B6FC5">
        <w:rPr>
          <w:rFonts w:ascii="Arial" w:eastAsia="Times New Roman" w:hAnsi="Arial" w:cs="Times New Roman"/>
          <w:b/>
          <w:kern w:val="0"/>
          <w:sz w:val="28"/>
          <w:szCs w:val="28"/>
          <w:lang w:eastAsia="pt-BR"/>
          <w14:ligatures w14:val="none"/>
        </w:rPr>
        <w:t>:</w:t>
      </w:r>
    </w:p>
    <w:p w14:paraId="4FCE2481" w14:textId="3AEC4A39" w:rsidR="005B6FC5" w:rsidRPr="005B6FC5" w:rsidRDefault="005B6FC5" w:rsidP="005B6FC5">
      <w:pPr>
        <w:spacing w:after="0" w:line="240" w:lineRule="auto"/>
        <w:jc w:val="center"/>
        <w:rPr>
          <w:rFonts w:ascii="Arial" w:eastAsia="Times New Roman" w:hAnsi="Arial" w:cs="Times New Roman"/>
          <w:bCs/>
          <w:kern w:val="0"/>
          <w:sz w:val="28"/>
          <w:szCs w:val="28"/>
          <w:lang w:eastAsia="pt-BR"/>
          <w14:ligatures w14:val="none"/>
        </w:rPr>
      </w:pPr>
      <w:r w:rsidRPr="005B6FC5">
        <w:rPr>
          <w:rFonts w:ascii="Arial" w:eastAsia="Times New Roman" w:hAnsi="Arial" w:cs="Times New Roman"/>
          <w:bCs/>
          <w:kern w:val="0"/>
          <w:sz w:val="28"/>
          <w:szCs w:val="28"/>
          <w:lang w:eastAsia="pt-BR"/>
          <w14:ligatures w14:val="none"/>
        </w:rPr>
        <w:t xml:space="preserve">Explorando </w:t>
      </w:r>
      <w:r w:rsidR="00180694" w:rsidRPr="005B6FC5">
        <w:rPr>
          <w:rFonts w:ascii="Arial" w:eastAsia="Times New Roman" w:hAnsi="Arial" w:cs="Times New Roman"/>
          <w:bCs/>
          <w:kern w:val="0"/>
          <w:sz w:val="28"/>
          <w:szCs w:val="28"/>
          <w:lang w:eastAsia="pt-BR"/>
          <w14:ligatures w14:val="none"/>
        </w:rPr>
        <w:t>o relacionamento professor-aluno e sua influência no processo de aprendizagem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08BF79FA" w:rsidR="000D34B8" w:rsidRPr="00905EB5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Autores</w:t>
      </w:r>
    </w:p>
    <w:p w14:paraId="56D73E82" w14:textId="68076425" w:rsidR="005B6FC5" w:rsidRDefault="005B6FC5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Cristiane Barbosa Pacheco</w:t>
      </w:r>
    </w:p>
    <w:p w14:paraId="6BB341D3" w14:textId="77777777" w:rsidR="005B6FC5" w:rsidRPr="001C57EC" w:rsidRDefault="005B6FC5" w:rsidP="005B6FC5">
      <w:pPr>
        <w:spacing w:after="0" w:line="240" w:lineRule="auto"/>
        <w:jc w:val="right"/>
        <w:rPr>
          <w:rFonts w:ascii="Arial" w:hAnsi="Arial" w:cs="Arial"/>
        </w:rPr>
      </w:pPr>
      <w:r w:rsidRPr="001C57EC">
        <w:rPr>
          <w:rFonts w:ascii="Arial" w:hAnsi="Arial" w:cs="Arial"/>
        </w:rPr>
        <w:t>PUC GOIÁS</w:t>
      </w:r>
    </w:p>
    <w:p w14:paraId="3C19C6CA" w14:textId="743AD212" w:rsidR="00114785" w:rsidRPr="00AC463E" w:rsidRDefault="00217300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14785" w:rsidRPr="00AC463E">
        <w:rPr>
          <w:rFonts w:ascii="Arial" w:hAnsi="Arial" w:cs="Arial"/>
        </w:rPr>
        <w:t>-mail</w:t>
      </w:r>
      <w:r>
        <w:rPr>
          <w:rFonts w:ascii="Arial" w:hAnsi="Arial" w:cs="Arial"/>
        </w:rPr>
        <w:t xml:space="preserve">: </w:t>
      </w:r>
      <w:r w:rsidRPr="00217300">
        <w:rPr>
          <w:rFonts w:ascii="Arial" w:hAnsi="Arial" w:cs="Arial"/>
        </w:rPr>
        <w:t>cristianebarbosapacheco@gmail.com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Coautores</w:t>
      </w:r>
    </w:p>
    <w:p w14:paraId="4C1558AD" w14:textId="2172F655" w:rsidR="00FF7CFD" w:rsidRDefault="00821B5E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Elda Jane de Almeida Gontijo</w:t>
      </w:r>
      <w:r>
        <w:rPr>
          <w:rFonts w:ascii="Arial" w:hAnsi="Arial" w:cs="Arial"/>
        </w:rPr>
        <w:br/>
        <w:t>PUC Goiás</w:t>
      </w:r>
      <w:r>
        <w:rPr>
          <w:rFonts w:ascii="Arial" w:hAnsi="Arial" w:cs="Arial"/>
        </w:rPr>
        <w:br/>
        <w:t>e-mail: elda@pucgoias.edu.br</w:t>
      </w:r>
    </w:p>
    <w:p w14:paraId="74FFD559" w14:textId="77777777" w:rsidR="00AD024D" w:rsidRDefault="00AD024D" w:rsidP="00905EB5">
      <w:pPr>
        <w:spacing w:after="0" w:line="240" w:lineRule="auto"/>
        <w:jc w:val="right"/>
        <w:rPr>
          <w:rFonts w:ascii="Arial" w:hAnsi="Arial" w:cs="Arial"/>
        </w:rPr>
      </w:pPr>
    </w:p>
    <w:p w14:paraId="039BBFB2" w14:textId="77777777" w:rsidR="00AD024D" w:rsidRDefault="00AD024D" w:rsidP="00AD024D">
      <w:pPr>
        <w:spacing w:after="0" w:line="240" w:lineRule="auto"/>
        <w:jc w:val="both"/>
        <w:rPr>
          <w:rFonts w:ascii="Arial" w:hAnsi="Arial" w:cs="Arial"/>
        </w:rPr>
      </w:pPr>
    </w:p>
    <w:p w14:paraId="7EC48249" w14:textId="4806B1E0" w:rsidR="00821B5E" w:rsidRPr="00B36649" w:rsidRDefault="00B36649" w:rsidP="00B36649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36649">
        <w:rPr>
          <w:rFonts w:ascii="Arial" w:hAnsi="Arial" w:cs="Arial"/>
          <w:color w:val="000000"/>
          <w:shd w:val="clear" w:color="auto" w:fill="FFFFFF"/>
        </w:rPr>
        <w:t xml:space="preserve">No cenário educacional, as interações humanas são essenciais para o desenvolvimento integral dos indivíduos. </w:t>
      </w:r>
      <w:r w:rsidR="007C260F">
        <w:rPr>
          <w:rFonts w:ascii="Arial" w:hAnsi="Arial" w:cs="Arial"/>
          <w:color w:val="000000"/>
          <w:shd w:val="clear" w:color="auto" w:fill="FFFFFF"/>
        </w:rPr>
        <w:t>O ambiente escolar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vai além da transmissão de informações, tornando-se um espaço onde aspectos emocionais e cognitivos se entrelaçam, gerando experiências significativas. Nesse contexto, surge a questão: qual a importância dos vínculos afetivos entre educadores e educandos? Esta pesquisa, de natureza bibliográfica e </w:t>
      </w:r>
      <w:r w:rsidR="00D64FE1">
        <w:rPr>
          <w:rFonts w:ascii="Arial" w:hAnsi="Arial" w:cs="Arial"/>
          <w:color w:val="000000"/>
          <w:shd w:val="clear" w:color="auto" w:fill="FFFFFF"/>
        </w:rPr>
        <w:t>com foco na análise conceitual</w:t>
      </w:r>
      <w:r w:rsidR="008E0DC0">
        <w:rPr>
          <w:rFonts w:ascii="Arial" w:hAnsi="Arial" w:cs="Arial"/>
          <w:color w:val="000000"/>
          <w:shd w:val="clear" w:color="auto" w:fill="FFFFFF"/>
        </w:rPr>
        <w:t xml:space="preserve"> aprofundada</w:t>
      </w:r>
      <w:r w:rsidR="007C14BB">
        <w:rPr>
          <w:rFonts w:ascii="Arial" w:hAnsi="Arial" w:cs="Arial"/>
          <w:color w:val="000000"/>
          <w:shd w:val="clear" w:color="auto" w:fill="FFFFFF"/>
        </w:rPr>
        <w:t>,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tem como objetivo explorar os fundamentos teóricos que sustentam a relevância desses vínculos na educação.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53E4F">
        <w:rPr>
          <w:rFonts w:ascii="Arial" w:hAnsi="Arial" w:cs="Arial"/>
          <w:color w:val="000000"/>
          <w:shd w:val="clear" w:color="auto" w:fill="FFFFFF"/>
        </w:rPr>
        <w:t xml:space="preserve">A metodologia adotada baseia-se em revisão bibliográfica de obras clássicas e contemporâneas que discutem a relação entre afetividade e aprendizagem. As fontes foram selecionadas com base em sua relevância na área da educação, abrangendo publicações entre os anos de 1970 </w:t>
      </w:r>
      <w:r w:rsidR="0031728D">
        <w:rPr>
          <w:rFonts w:ascii="Arial" w:hAnsi="Arial" w:cs="Arial"/>
          <w:color w:val="000000"/>
          <w:shd w:val="clear" w:color="auto" w:fill="FFFFFF"/>
        </w:rPr>
        <w:t>e</w:t>
      </w:r>
      <w:r w:rsidRPr="00353E4F">
        <w:rPr>
          <w:rFonts w:ascii="Arial" w:hAnsi="Arial" w:cs="Arial"/>
          <w:color w:val="000000"/>
          <w:shd w:val="clear" w:color="auto" w:fill="FFFFFF"/>
        </w:rPr>
        <w:t xml:space="preserve"> 2020. Foram utilizados livros e artigos acadêmicos indexados em bases como Scielo, Google Acadêmico e acervo de bibliotecas universitárias</w:t>
      </w:r>
      <w:r w:rsidR="00027A33" w:rsidRPr="00353E4F">
        <w:rPr>
          <w:rFonts w:ascii="Arial" w:hAnsi="Arial" w:cs="Arial"/>
          <w:color w:val="000000"/>
          <w:shd w:val="clear" w:color="auto" w:fill="FFFFFF"/>
        </w:rPr>
        <w:t>.</w:t>
      </w:r>
      <w:r w:rsidR="00B02BA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27A33" w:rsidRPr="00353E4F">
        <w:rPr>
          <w:rFonts w:ascii="Arial" w:hAnsi="Arial" w:cs="Arial"/>
          <w:color w:val="000000"/>
          <w:shd w:val="clear" w:color="auto" w:fill="FFFFFF"/>
        </w:rPr>
        <w:t>Os critérios</w:t>
      </w:r>
      <w:r w:rsidR="00081671" w:rsidRPr="00353E4F">
        <w:rPr>
          <w:rFonts w:ascii="Arial" w:hAnsi="Arial" w:cs="Arial"/>
          <w:color w:val="000000"/>
          <w:shd w:val="clear" w:color="auto" w:fill="FFFFFF"/>
        </w:rPr>
        <w:t xml:space="preserve"> de seleção envolveram a </w:t>
      </w:r>
      <w:r w:rsidR="00B849CA" w:rsidRPr="00353E4F">
        <w:rPr>
          <w:rFonts w:ascii="Arial" w:hAnsi="Arial" w:cs="Arial"/>
          <w:color w:val="000000"/>
          <w:shd w:val="clear" w:color="auto" w:fill="FFFFFF"/>
        </w:rPr>
        <w:t>recorrência das obras em cur</w:t>
      </w:r>
      <w:r w:rsidR="006A726F" w:rsidRPr="00353E4F">
        <w:rPr>
          <w:rFonts w:ascii="Arial" w:hAnsi="Arial" w:cs="Arial"/>
          <w:color w:val="000000"/>
          <w:shd w:val="clear" w:color="auto" w:fill="FFFFFF"/>
        </w:rPr>
        <w:t>sos de formação docente, sua citação</w:t>
      </w:r>
      <w:r w:rsidR="003A04D3" w:rsidRPr="00353E4F">
        <w:rPr>
          <w:rFonts w:ascii="Arial" w:hAnsi="Arial" w:cs="Arial"/>
          <w:color w:val="000000"/>
          <w:shd w:val="clear" w:color="auto" w:fill="FFFFFF"/>
        </w:rPr>
        <w:t xml:space="preserve"> em pesquisas recentes e a contribuição teórica para o </w:t>
      </w:r>
      <w:r w:rsidR="00B7529C" w:rsidRPr="00353E4F">
        <w:rPr>
          <w:rFonts w:ascii="Arial" w:hAnsi="Arial" w:cs="Arial"/>
          <w:color w:val="000000"/>
          <w:shd w:val="clear" w:color="auto" w:fill="FFFFFF"/>
        </w:rPr>
        <w:t>tema.</w:t>
      </w:r>
      <w:r w:rsidRPr="00353E4F">
        <w:rPr>
          <w:rFonts w:ascii="Arial" w:hAnsi="Arial" w:cs="Arial"/>
          <w:color w:val="000000"/>
          <w:shd w:val="clear" w:color="auto" w:fill="FFFFFF"/>
        </w:rPr>
        <w:t xml:space="preserve"> A análise se deu por meio de leitura exploratória e categorizada dos principais conceitos e contribuições dos autores, permitindo identificar os pontos de convergência sobre o papel da afetividade no processo de ensino-aprendizagem.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Neste </w:t>
      </w:r>
      <w:r w:rsidRPr="00B36649">
        <w:rPr>
          <w:rFonts w:ascii="Arial" w:hAnsi="Arial" w:cs="Arial"/>
          <w:color w:val="000000"/>
          <w:shd w:val="clear" w:color="auto" w:fill="FFFFFF"/>
        </w:rPr>
        <w:lastRenderedPageBreak/>
        <w:t xml:space="preserve">resumo, são apresentadas as perspectivas de Henri Wallon, Jean Piaget, Lev Vygotsky e Howard Gardner. Cada um oferece uma visão sobre como a afetividade influencia a aprendizagem, enriquecendo a compreensão do papel das emoções na educação. </w:t>
      </w:r>
      <w:r w:rsidR="006D0894">
        <w:rPr>
          <w:rFonts w:ascii="Arial" w:hAnsi="Arial" w:cs="Arial"/>
          <w:color w:val="000000"/>
          <w:shd w:val="clear" w:color="auto" w:fill="FFFFFF"/>
        </w:rPr>
        <w:t xml:space="preserve">Jean </w:t>
      </w:r>
      <w:r w:rsidRPr="00B36649">
        <w:rPr>
          <w:rFonts w:ascii="Arial" w:hAnsi="Arial" w:cs="Arial"/>
          <w:color w:val="000000"/>
          <w:shd w:val="clear" w:color="auto" w:fill="FFFFFF"/>
        </w:rPr>
        <w:t>Piaget trouxe contribuições significativas para a compreensão da afetividade no processo de aprendizagem. Sua teoria cognitiva, centrada no desenvolvimento da inteligência, reconhece a importância das emoções nesse processo.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36649">
        <w:rPr>
          <w:rFonts w:ascii="Arial" w:hAnsi="Arial" w:cs="Arial"/>
          <w:color w:val="000000"/>
          <w:shd w:val="clear" w:color="auto" w:fill="FFFFFF"/>
        </w:rPr>
        <w:t>Vygotsky, com sua teoria sociocultural, enfatiza a interação social, a linguagem e a cultura na construção do conhecimento. A afetividade tem papel relevante e complexo no desenvolvimento e na aprendizagem (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VYGOTSKY</w:t>
      </w:r>
      <w:r w:rsidRPr="00B36649">
        <w:rPr>
          <w:rFonts w:ascii="Arial" w:hAnsi="Arial" w:cs="Arial"/>
          <w:color w:val="000000"/>
          <w:shd w:val="clear" w:color="auto" w:fill="FFFFFF"/>
        </w:rPr>
        <w:t>, 1991), sendo um processo dinâmico e interdependente com a cognição.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D0894" w:rsidRPr="006F789E">
        <w:rPr>
          <w:rFonts w:ascii="Arial" w:hAnsi="Arial" w:cs="Arial"/>
          <w:color w:val="000000"/>
          <w:shd w:val="clear" w:color="auto" w:fill="FFFFFF"/>
        </w:rPr>
        <w:t>Assim, a relação entre afetividade e cognição é vista como um processo dinâmico e interdependente no qual as emoções desempenham um papel central na construção do conhecimento.</w:t>
      </w:r>
      <w:r w:rsidR="006D089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D0894" w:rsidRPr="006F789E">
        <w:rPr>
          <w:rFonts w:ascii="Arial" w:hAnsi="Arial" w:cs="Arial"/>
          <w:color w:val="000000"/>
          <w:shd w:val="clear" w:color="auto" w:fill="FFFFFF"/>
        </w:rPr>
        <w:t xml:space="preserve">Corroborando com os autores já citados, </w:t>
      </w:r>
      <w:r w:rsidRPr="00B36649">
        <w:rPr>
          <w:rFonts w:ascii="Arial" w:hAnsi="Arial" w:cs="Arial"/>
          <w:color w:val="000000"/>
          <w:shd w:val="clear" w:color="auto" w:fill="FFFFFF"/>
        </w:rPr>
        <w:t>Wallon</w:t>
      </w:r>
      <w:r>
        <w:rPr>
          <w:rFonts w:ascii="Arial" w:hAnsi="Arial" w:cs="Arial"/>
          <w:color w:val="000000"/>
          <w:shd w:val="clear" w:color="auto" w:fill="FFFFFF"/>
        </w:rPr>
        <w:t xml:space="preserve"> (2003)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compreende a afetividade como força motriz do desenvolvimento humano e da aprendizagem. </w:t>
      </w:r>
      <w:r w:rsidR="006D0894">
        <w:rPr>
          <w:rFonts w:ascii="Arial" w:hAnsi="Arial" w:cs="Arial"/>
          <w:color w:val="000000"/>
          <w:shd w:val="clear" w:color="auto" w:fill="FFFFFF"/>
        </w:rPr>
        <w:t>O autor i</w:t>
      </w:r>
      <w:r w:rsidRPr="00B36649">
        <w:rPr>
          <w:rFonts w:ascii="Arial" w:hAnsi="Arial" w:cs="Arial"/>
          <w:color w:val="000000"/>
          <w:shd w:val="clear" w:color="auto" w:fill="FFFFFF"/>
        </w:rPr>
        <w:t>ntroduziu o conceito de "psicogênese da pessoa completa", destacando a interconexão entre desenvolvimento cognitivo, emocional e social. Para ele, a afetividade tem papel central na motivação para aprender.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36649">
        <w:rPr>
          <w:rFonts w:ascii="Arial" w:hAnsi="Arial" w:cs="Arial"/>
          <w:color w:val="000000"/>
          <w:shd w:val="clear" w:color="auto" w:fill="FFFFFF"/>
        </w:rPr>
        <w:t>Paulo Freire também discutiu a relação entre afetividade e desenvolvimento cognitivo na obra "Pedagogia do Oprimido", baseada no diálogo e na transformação social. Embora sua ênfase principal fosse a educação crítica, reconhecia o papel essencial da afetividade. Freire defendia uma sala de aula onde confiança, respeito e empatia prevalecessem (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FREIRE</w:t>
      </w:r>
      <w:r w:rsidRPr="00B36649">
        <w:rPr>
          <w:rFonts w:ascii="Arial" w:hAnsi="Arial" w:cs="Arial"/>
          <w:color w:val="000000"/>
          <w:shd w:val="clear" w:color="auto" w:fill="FFFFFF"/>
        </w:rPr>
        <w:t>, 1974).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36649">
        <w:rPr>
          <w:rFonts w:ascii="Arial" w:hAnsi="Arial" w:cs="Arial"/>
          <w:color w:val="000000"/>
          <w:shd w:val="clear" w:color="auto" w:fill="FFFFFF"/>
        </w:rPr>
        <w:t>Os vínculos afetivos na educação formam um ambiente de confiança, empatia e apoio mútuo. Esses elementos são fundamentais para um aprendizado inclusivo, no qual o indivíduo é valorizado pelo que sabe e por quem é (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ROGERS</w:t>
      </w:r>
      <w:r w:rsidRPr="00B36649">
        <w:rPr>
          <w:rFonts w:ascii="Arial" w:hAnsi="Arial" w:cs="Arial"/>
          <w:color w:val="000000"/>
          <w:shd w:val="clear" w:color="auto" w:fill="FFFFFF"/>
        </w:rPr>
        <w:t>, 1961).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36649">
        <w:rPr>
          <w:rFonts w:ascii="Arial" w:hAnsi="Arial" w:cs="Arial"/>
          <w:color w:val="000000"/>
          <w:shd w:val="clear" w:color="auto" w:fill="FFFFFF"/>
        </w:rPr>
        <w:t>Para fomentar tais vínculos, os professores podem conhecer os alunos individualmente (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PIANTA</w:t>
      </w:r>
      <w:r w:rsidRPr="00B36649">
        <w:rPr>
          <w:rFonts w:ascii="Arial" w:hAnsi="Arial" w:cs="Arial"/>
          <w:color w:val="000000"/>
          <w:shd w:val="clear" w:color="auto" w:fill="FFFFFF"/>
        </w:rPr>
        <w:t>, 1999), criar um ambiente seguro (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JENNINGS; GREENBERG</w:t>
      </w:r>
      <w:r w:rsidRPr="00B36649">
        <w:rPr>
          <w:rFonts w:ascii="Arial" w:hAnsi="Arial" w:cs="Arial"/>
          <w:color w:val="000000"/>
          <w:shd w:val="clear" w:color="auto" w:fill="FFFFFF"/>
        </w:rPr>
        <w:t>, 2009), estabelecer expectativas realistas (</w:t>
      </w:r>
      <w:r w:rsidR="006D0894" w:rsidRPr="00B36649">
        <w:rPr>
          <w:rFonts w:ascii="Arial" w:hAnsi="Arial" w:cs="Arial"/>
          <w:color w:val="000000"/>
          <w:shd w:val="clear" w:color="auto" w:fill="FFFFFF"/>
        </w:rPr>
        <w:t>BROPHY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, 1983) e oferecer </w:t>
      </w:r>
      <w:r w:rsidR="00B07F1C">
        <w:rPr>
          <w:rFonts w:ascii="Arial" w:hAnsi="Arial" w:cs="Arial"/>
          <w:color w:val="000000"/>
          <w:shd w:val="clear" w:color="auto" w:fill="FFFFFF"/>
        </w:rPr>
        <w:t>devolutivas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encorajador</w:t>
      </w:r>
      <w:r w:rsidR="00B07F1C">
        <w:rPr>
          <w:rFonts w:ascii="Arial" w:hAnsi="Arial" w:cs="Arial"/>
          <w:color w:val="000000"/>
          <w:shd w:val="clear" w:color="auto" w:fill="FFFFFF"/>
        </w:rPr>
        <w:t>as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(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HATTIE</w:t>
      </w:r>
      <w:r w:rsidR="0089436F">
        <w:rPr>
          <w:rFonts w:ascii="Arial" w:hAnsi="Arial" w:cs="Arial"/>
          <w:color w:val="000000"/>
          <w:shd w:val="clear" w:color="auto" w:fill="FFFFFF"/>
        </w:rPr>
        <w:t>;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 xml:space="preserve"> TIMPERLEY</w:t>
      </w:r>
      <w:r w:rsidRPr="00B36649">
        <w:rPr>
          <w:rFonts w:ascii="Arial" w:hAnsi="Arial" w:cs="Arial"/>
          <w:color w:val="000000"/>
          <w:shd w:val="clear" w:color="auto" w:fill="FFFFFF"/>
        </w:rPr>
        <w:t>, 2007). Tais estratégias evidenciam a importância do bem-estar estudantil</w:t>
      </w:r>
      <w:r w:rsidR="00E81205">
        <w:rPr>
          <w:rFonts w:ascii="Arial" w:hAnsi="Arial" w:cs="Arial"/>
          <w:color w:val="000000"/>
          <w:shd w:val="clear" w:color="auto" w:fill="FFFFFF"/>
        </w:rPr>
        <w:t xml:space="preserve"> no processo</w:t>
      </w:r>
      <w:r w:rsidR="006401DC">
        <w:rPr>
          <w:rFonts w:ascii="Arial" w:hAnsi="Arial" w:cs="Arial"/>
          <w:color w:val="000000"/>
          <w:shd w:val="clear" w:color="auto" w:fill="FFFFFF"/>
        </w:rPr>
        <w:t xml:space="preserve"> de aprendizagem</w:t>
      </w:r>
      <w:r w:rsidRPr="00B36649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36649">
        <w:rPr>
          <w:rFonts w:ascii="Arial" w:hAnsi="Arial" w:cs="Arial"/>
          <w:color w:val="000000"/>
          <w:shd w:val="clear" w:color="auto" w:fill="FFFFFF"/>
        </w:rPr>
        <w:t>A construção de vínculos</w:t>
      </w:r>
      <w:r w:rsidR="00973E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73E2E">
        <w:rPr>
          <w:rFonts w:ascii="Arial" w:hAnsi="Arial" w:cs="Arial"/>
          <w:color w:val="000000"/>
          <w:shd w:val="clear" w:color="auto" w:fill="FFFFFF"/>
        </w:rPr>
        <w:lastRenderedPageBreak/>
        <w:t xml:space="preserve">afetivos 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demanda atenção aos desafios e soluções viáveis. Uma delas é a promoção da comunicação positiva entre professores e alunos, por meio de diálogos construtivos e estratégias </w:t>
      </w:r>
      <w:r w:rsidR="00CC79E2" w:rsidRPr="00B36649">
        <w:rPr>
          <w:rFonts w:ascii="Arial" w:hAnsi="Arial" w:cs="Arial"/>
          <w:color w:val="000000"/>
          <w:shd w:val="clear" w:color="auto" w:fill="FFFFFF"/>
        </w:rPr>
        <w:t>neuro compatíveis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(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JENSEN</w:t>
      </w:r>
      <w:r w:rsidRPr="00B36649">
        <w:rPr>
          <w:rFonts w:ascii="Arial" w:hAnsi="Arial" w:cs="Arial"/>
          <w:color w:val="000000"/>
          <w:shd w:val="clear" w:color="auto" w:fill="FFFFFF"/>
        </w:rPr>
        <w:t>, 2005).</w:t>
      </w:r>
      <w:r w:rsidR="00AA101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Também é essencial proporcionar um ambiente seguro, estimulante e saudável, favorecendo a aprendizagem e o acolhimento 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(RYAN</w:t>
      </w:r>
      <w:r w:rsidR="0089436F">
        <w:rPr>
          <w:rFonts w:ascii="Arial" w:hAnsi="Arial" w:cs="Arial"/>
          <w:color w:val="000000"/>
          <w:shd w:val="clear" w:color="auto" w:fill="FFFFFF"/>
        </w:rPr>
        <w:t>;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DECI</w:t>
      </w:r>
      <w:r w:rsidRPr="00B36649">
        <w:rPr>
          <w:rFonts w:ascii="Arial" w:hAnsi="Arial" w:cs="Arial"/>
          <w:color w:val="000000"/>
          <w:shd w:val="clear" w:color="auto" w:fill="FFFFFF"/>
        </w:rPr>
        <w:t>, 2000). O envolvimento da família, por meio de rodas de conversa e outras atividades, fortalece a parceria entre escola e comunidade (</w:t>
      </w:r>
      <w:r w:rsidR="0089436F" w:rsidRPr="00B36649">
        <w:rPr>
          <w:rFonts w:ascii="Arial" w:hAnsi="Arial" w:cs="Arial"/>
          <w:color w:val="000000"/>
          <w:shd w:val="clear" w:color="auto" w:fill="FFFFFF"/>
        </w:rPr>
        <w:t>EPSTEIN</w:t>
      </w:r>
      <w:r w:rsidRPr="00B36649">
        <w:rPr>
          <w:rFonts w:ascii="Arial" w:hAnsi="Arial" w:cs="Arial"/>
          <w:color w:val="000000"/>
          <w:shd w:val="clear" w:color="auto" w:fill="FFFFFF"/>
        </w:rPr>
        <w:t>, 2001</w:t>
      </w:r>
      <w:r w:rsidRPr="00353E4F">
        <w:rPr>
          <w:rFonts w:ascii="Arial" w:hAnsi="Arial" w:cs="Arial"/>
          <w:color w:val="000000"/>
          <w:shd w:val="clear" w:color="auto" w:fill="FFFFFF"/>
        </w:rPr>
        <w:t xml:space="preserve">). </w:t>
      </w:r>
      <w:r w:rsidR="00D423A7" w:rsidRPr="00353E4F">
        <w:rPr>
          <w:rFonts w:ascii="Arial" w:hAnsi="Arial" w:cs="Arial"/>
          <w:color w:val="000000"/>
          <w:shd w:val="clear" w:color="auto" w:fill="FFFFFF"/>
        </w:rPr>
        <w:t>Além dessas ações, torna-se essencial aprofundar a relação entre os vínculos afetivos e a valorização docente no contexto da educação pública, tendo em vista que relações pedagógicas empáticas estão diretamente ligadas às condições de trabalho dos professores. Nesse sentido, é essencial compreender a importância da luta por uma educação justa e igualitária, com escolas que proporcionem condições dignas de trabalho a todos os profissionais. Por essa razão, investir em políticas que considerem o bem-estar emocional dos educadores, possibilitem a formação continuada</w:t>
      </w:r>
      <w:r w:rsidR="006D0894" w:rsidRPr="00353E4F">
        <w:rPr>
          <w:rFonts w:ascii="Arial" w:hAnsi="Arial" w:cs="Arial"/>
          <w:color w:val="000000"/>
          <w:shd w:val="clear" w:color="auto" w:fill="FFFFFF"/>
        </w:rPr>
        <w:t xml:space="preserve"> e</w:t>
      </w:r>
      <w:r w:rsidR="00D423A7" w:rsidRPr="00353E4F">
        <w:rPr>
          <w:rFonts w:ascii="Arial" w:hAnsi="Arial" w:cs="Arial"/>
          <w:color w:val="000000"/>
          <w:shd w:val="clear" w:color="auto" w:fill="FFFFFF"/>
        </w:rPr>
        <w:t xml:space="preserve"> promovam ambientes escolares colaborativos, pode fortalecer esses vínculos e </w:t>
      </w:r>
      <w:r w:rsidR="006D0894" w:rsidRPr="00353E4F">
        <w:rPr>
          <w:rFonts w:ascii="Arial" w:hAnsi="Arial" w:cs="Arial"/>
          <w:color w:val="000000"/>
          <w:shd w:val="clear" w:color="auto" w:fill="FFFFFF"/>
        </w:rPr>
        <w:t>auxiliar a construção de</w:t>
      </w:r>
      <w:r w:rsidR="00D423A7" w:rsidRPr="00353E4F">
        <w:rPr>
          <w:rFonts w:ascii="Arial" w:hAnsi="Arial" w:cs="Arial"/>
          <w:color w:val="000000"/>
          <w:shd w:val="clear" w:color="auto" w:fill="FFFFFF"/>
        </w:rPr>
        <w:t xml:space="preserve"> uma educação mais humanizada e eficaz. </w:t>
      </w:r>
      <w:r w:rsidR="006D0894" w:rsidRPr="00353E4F">
        <w:rPr>
          <w:rFonts w:ascii="Arial" w:hAnsi="Arial" w:cs="Arial"/>
          <w:color w:val="000000"/>
          <w:shd w:val="clear" w:color="auto" w:fill="FFFFFF"/>
        </w:rPr>
        <w:t>Ademais, conhecer e compartilhar</w:t>
      </w:r>
      <w:r w:rsidR="006D0894" w:rsidRPr="006F789E">
        <w:rPr>
          <w:rFonts w:ascii="Arial" w:hAnsi="Arial" w:cs="Arial"/>
          <w:color w:val="000000"/>
          <w:shd w:val="clear" w:color="auto" w:fill="FFFFFF"/>
        </w:rPr>
        <w:t xml:space="preserve"> emoções com as crianças é outra abordagem valiosa, pois o compartilhamento dessas experiências contribui para o estabelecimento de uma relação de confiança e fortalecimento dos vínculos afetivos (</w:t>
      </w:r>
      <w:r w:rsidR="003543F2" w:rsidRPr="006F789E">
        <w:rPr>
          <w:rFonts w:ascii="Arial" w:hAnsi="Arial" w:cs="Arial"/>
          <w:color w:val="000000"/>
          <w:shd w:val="clear" w:color="auto" w:fill="FFFFFF"/>
        </w:rPr>
        <w:t>GOLEMAN</w:t>
      </w:r>
      <w:r w:rsidR="006D0894" w:rsidRPr="006F789E">
        <w:rPr>
          <w:rFonts w:ascii="Arial" w:hAnsi="Arial" w:cs="Arial"/>
          <w:color w:val="000000"/>
          <w:shd w:val="clear" w:color="auto" w:fill="FFFFFF"/>
        </w:rPr>
        <w:t>, 1995). Assim, a formação docente é destacada como uma solução fundamental para a construção de vínculos afetivos na educação (</w:t>
      </w:r>
      <w:r w:rsidR="003543F2" w:rsidRPr="006F789E">
        <w:rPr>
          <w:rFonts w:ascii="Arial" w:hAnsi="Arial" w:cs="Arial"/>
          <w:color w:val="000000"/>
          <w:shd w:val="clear" w:color="auto" w:fill="FFFFFF"/>
        </w:rPr>
        <w:t>DARLING-HAMMOND</w:t>
      </w:r>
      <w:r w:rsidR="006D0894" w:rsidRPr="006F789E">
        <w:rPr>
          <w:rFonts w:ascii="Arial" w:hAnsi="Arial" w:cs="Arial"/>
          <w:color w:val="000000"/>
          <w:shd w:val="clear" w:color="auto" w:fill="FFFFFF"/>
        </w:rPr>
        <w:t>, 2006)</w:t>
      </w:r>
      <w:r w:rsidRPr="00B36649">
        <w:rPr>
          <w:rFonts w:ascii="Arial" w:hAnsi="Arial" w:cs="Arial"/>
          <w:color w:val="000000"/>
          <w:shd w:val="clear" w:color="auto" w:fill="FFFFFF"/>
        </w:rPr>
        <w:t>. Valorizar a dimensão afetiva na prática pedagógica e nos currículos formativos prepara o professor para lidar com desafios</w:t>
      </w:r>
      <w:r w:rsidR="00AD14DE">
        <w:rPr>
          <w:rFonts w:ascii="Arial" w:hAnsi="Arial" w:cs="Arial"/>
          <w:color w:val="000000"/>
          <w:shd w:val="clear" w:color="auto" w:fill="FFFFFF"/>
        </w:rPr>
        <w:t xml:space="preserve"> do cotidiano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e cultivar vínculos</w:t>
      </w:r>
      <w:r w:rsidR="002163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16369" w:rsidRPr="006F789E">
        <w:rPr>
          <w:rFonts w:ascii="Arial" w:hAnsi="Arial" w:cs="Arial"/>
          <w:color w:val="000000"/>
          <w:shd w:val="clear" w:color="auto" w:fill="FFFFFF"/>
        </w:rPr>
        <w:t>afetivos de maneira eficaz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(</w:t>
      </w:r>
      <w:r w:rsidR="007846D2" w:rsidRPr="00B36649">
        <w:rPr>
          <w:rFonts w:ascii="Arial" w:hAnsi="Arial" w:cs="Arial"/>
          <w:color w:val="000000"/>
          <w:shd w:val="clear" w:color="auto" w:fill="FFFFFF"/>
        </w:rPr>
        <w:t>HARGREAVES</w:t>
      </w:r>
      <w:r w:rsidRPr="00B36649">
        <w:rPr>
          <w:rFonts w:ascii="Arial" w:hAnsi="Arial" w:cs="Arial"/>
          <w:color w:val="000000"/>
          <w:shd w:val="clear" w:color="auto" w:fill="FFFFFF"/>
        </w:rPr>
        <w:t>, 1998)</w:t>
      </w:r>
      <w:r w:rsidR="003543F2">
        <w:rPr>
          <w:rFonts w:ascii="Arial" w:hAnsi="Arial" w:cs="Arial"/>
          <w:color w:val="000000"/>
          <w:shd w:val="clear" w:color="auto" w:fill="FFFFFF"/>
        </w:rPr>
        <w:t>, mas a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 implementação dessas ações requer estratégias e formação continuada adequada (Darling-Hammond; </w:t>
      </w:r>
      <w:r w:rsidR="007846D2" w:rsidRPr="00B36649">
        <w:rPr>
          <w:rFonts w:ascii="Arial" w:hAnsi="Arial" w:cs="Arial"/>
          <w:color w:val="000000"/>
          <w:shd w:val="clear" w:color="auto" w:fill="FFFFFF"/>
        </w:rPr>
        <w:t>BRANSFORD</w:t>
      </w:r>
      <w:r w:rsidRPr="00B36649">
        <w:rPr>
          <w:rFonts w:ascii="Arial" w:hAnsi="Arial" w:cs="Arial"/>
          <w:color w:val="000000"/>
          <w:shd w:val="clear" w:color="auto" w:fill="FFFFFF"/>
        </w:rPr>
        <w:t xml:space="preserve">, 2005). </w:t>
      </w:r>
      <w:r w:rsidR="003820C9" w:rsidRPr="006F789E">
        <w:rPr>
          <w:rFonts w:ascii="Arial" w:hAnsi="Arial" w:cs="Arial"/>
          <w:color w:val="000000"/>
          <w:shd w:val="clear" w:color="auto" w:fill="FFFFFF"/>
        </w:rPr>
        <w:t xml:space="preserve">Ao adotar abordagens integradas que consideram tanto o ambiente presencial quanto a educação a distância, é possível criar uma base sólida para a construção e manutenção de vínculos afetivos na educação, promovendo </w:t>
      </w:r>
      <w:r w:rsidR="003543F2">
        <w:rPr>
          <w:rFonts w:ascii="Arial" w:hAnsi="Arial" w:cs="Arial"/>
          <w:color w:val="000000"/>
          <w:shd w:val="clear" w:color="auto" w:fill="FFFFFF"/>
        </w:rPr>
        <w:t>o</w:t>
      </w:r>
      <w:r w:rsidR="003820C9" w:rsidRPr="006F789E">
        <w:rPr>
          <w:rFonts w:ascii="Arial" w:hAnsi="Arial" w:cs="Arial"/>
          <w:color w:val="000000"/>
          <w:shd w:val="clear" w:color="auto" w:fill="FFFFFF"/>
        </w:rPr>
        <w:t xml:space="preserve"> desenvolvimento completo e saudável dos alunos.</w:t>
      </w:r>
      <w:r w:rsidR="00AF32E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77251">
        <w:rPr>
          <w:rFonts w:ascii="Arial" w:hAnsi="Arial" w:cs="Arial"/>
          <w:color w:val="000000"/>
          <w:shd w:val="clear" w:color="auto" w:fill="FFFFFF"/>
        </w:rPr>
        <w:t>Contudo, apesar da relevância do tema</w:t>
      </w:r>
      <w:r w:rsidR="00E32A6C">
        <w:rPr>
          <w:rFonts w:ascii="Arial" w:hAnsi="Arial" w:cs="Arial"/>
          <w:color w:val="000000"/>
          <w:shd w:val="clear" w:color="auto" w:fill="FFFFFF"/>
        </w:rPr>
        <w:t>,</w:t>
      </w:r>
      <w:r w:rsidR="0087725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32A6C">
        <w:rPr>
          <w:rFonts w:ascii="Arial" w:hAnsi="Arial" w:cs="Arial"/>
          <w:color w:val="000000"/>
          <w:shd w:val="clear" w:color="auto" w:fill="FFFFFF"/>
        </w:rPr>
        <w:t xml:space="preserve">nota-se na literatura </w:t>
      </w:r>
      <w:r w:rsidR="000D7BBF">
        <w:rPr>
          <w:rFonts w:ascii="Arial" w:hAnsi="Arial" w:cs="Arial"/>
          <w:color w:val="000000"/>
          <w:shd w:val="clear" w:color="auto" w:fill="FFFFFF"/>
        </w:rPr>
        <w:t xml:space="preserve">a escassez de estudos </w:t>
      </w:r>
      <w:r w:rsidR="000D7BBF">
        <w:rPr>
          <w:rFonts w:ascii="Arial" w:hAnsi="Arial" w:cs="Arial"/>
          <w:color w:val="000000"/>
          <w:shd w:val="clear" w:color="auto" w:fill="FFFFFF"/>
        </w:rPr>
        <w:lastRenderedPageBreak/>
        <w:t>empíricos que investiguem</w:t>
      </w:r>
      <w:r w:rsidR="00393B07">
        <w:rPr>
          <w:rFonts w:ascii="Arial" w:hAnsi="Arial" w:cs="Arial"/>
          <w:color w:val="000000"/>
          <w:shd w:val="clear" w:color="auto" w:fill="FFFFFF"/>
        </w:rPr>
        <w:t xml:space="preserve"> a </w:t>
      </w:r>
      <w:r w:rsidR="009876B9">
        <w:rPr>
          <w:rFonts w:ascii="Arial" w:hAnsi="Arial" w:cs="Arial"/>
          <w:color w:val="000000"/>
          <w:shd w:val="clear" w:color="auto" w:fill="FFFFFF"/>
        </w:rPr>
        <w:t>e</w:t>
      </w:r>
      <w:r w:rsidR="00393B07">
        <w:rPr>
          <w:rFonts w:ascii="Arial" w:hAnsi="Arial" w:cs="Arial"/>
          <w:color w:val="000000"/>
          <w:shd w:val="clear" w:color="auto" w:fill="FFFFFF"/>
        </w:rPr>
        <w:t>fetividade dessas estratégias</w:t>
      </w:r>
      <w:r w:rsidR="009876B9">
        <w:rPr>
          <w:rFonts w:ascii="Arial" w:hAnsi="Arial" w:cs="Arial"/>
          <w:color w:val="000000"/>
          <w:shd w:val="clear" w:color="auto" w:fill="FFFFFF"/>
        </w:rPr>
        <w:t>.</w:t>
      </w:r>
      <w:r w:rsidR="00760813">
        <w:rPr>
          <w:rFonts w:ascii="Arial" w:hAnsi="Arial" w:cs="Arial"/>
          <w:color w:val="000000"/>
          <w:shd w:val="clear" w:color="auto" w:fill="FFFFFF"/>
        </w:rPr>
        <w:t xml:space="preserve"> Assim</w:t>
      </w:r>
      <w:r w:rsidR="00033A73">
        <w:rPr>
          <w:rFonts w:ascii="Arial" w:hAnsi="Arial" w:cs="Arial"/>
          <w:color w:val="000000"/>
          <w:shd w:val="clear" w:color="auto" w:fill="FFFFFF"/>
        </w:rPr>
        <w:t>, uma limitação desta pesquisa é a ausência de coleta de d</w:t>
      </w:r>
      <w:r w:rsidR="009F5AC3">
        <w:rPr>
          <w:rFonts w:ascii="Arial" w:hAnsi="Arial" w:cs="Arial"/>
          <w:color w:val="000000"/>
          <w:shd w:val="clear" w:color="auto" w:fill="FFFFFF"/>
        </w:rPr>
        <w:t>ados</w:t>
      </w:r>
      <w:r w:rsidR="00424552">
        <w:rPr>
          <w:rFonts w:ascii="Arial" w:hAnsi="Arial" w:cs="Arial"/>
          <w:color w:val="000000"/>
          <w:shd w:val="clear" w:color="auto" w:fill="FFFFFF"/>
        </w:rPr>
        <w:t xml:space="preserve"> que permita</w:t>
      </w:r>
      <w:r w:rsidR="00033A7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24552">
        <w:rPr>
          <w:rFonts w:ascii="Arial" w:hAnsi="Arial" w:cs="Arial"/>
          <w:color w:val="000000"/>
          <w:shd w:val="clear" w:color="auto" w:fill="FFFFFF"/>
        </w:rPr>
        <w:t>uma análise prática da aplicação</w:t>
      </w:r>
      <w:r w:rsidR="00D915E2">
        <w:rPr>
          <w:rFonts w:ascii="Arial" w:hAnsi="Arial" w:cs="Arial"/>
          <w:color w:val="000000"/>
          <w:shd w:val="clear" w:color="auto" w:fill="FFFFFF"/>
        </w:rPr>
        <w:t xml:space="preserve"> desses conceitos.</w:t>
      </w:r>
      <w:r w:rsidR="0097096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820C9" w:rsidRPr="006F789E">
        <w:rPr>
          <w:rFonts w:ascii="Arial" w:hAnsi="Arial" w:cs="Arial"/>
          <w:color w:val="000000"/>
          <w:shd w:val="clear" w:color="auto" w:fill="FFFFFF"/>
        </w:rPr>
        <w:t xml:space="preserve">Diante desses desafios, é imperativo implementar estratégias e fornecer formação continuada para os professores (DARLING-HAMMOND, 2006). Isso garantirá que a busca por vínculos afetivos na educação seja equilibrada, promovendo um ambiente de aprendizagem saudável e estimulante. Com base na pesquisa apresentada neste resumo, podemos concluir que os vínculos afetivos na educação são extremamente importantes e podem ter um impacto significativo no processo de ensino-aprendizagem. Através da análise da dimensão emocional da educação, foi possível compreender como as interações interpessoais podem moldar a motivação intrínseca para o aprender, </w:t>
      </w:r>
      <w:r w:rsidR="00822ED3">
        <w:rPr>
          <w:rFonts w:ascii="Arial" w:hAnsi="Arial" w:cs="Arial"/>
          <w:color w:val="000000"/>
          <w:shd w:val="clear" w:color="auto" w:fill="FFFFFF"/>
        </w:rPr>
        <w:t>proporcionando a</w:t>
      </w:r>
      <w:r w:rsidR="003820C9" w:rsidRPr="006F789E">
        <w:rPr>
          <w:rFonts w:ascii="Arial" w:hAnsi="Arial" w:cs="Arial"/>
          <w:color w:val="000000"/>
          <w:shd w:val="clear" w:color="auto" w:fill="FFFFFF"/>
        </w:rPr>
        <w:t xml:space="preserve"> autoconfiança e o bem-estar dos estudantes. Conclui-se, portanto, que, de acordo com os autores, a afetividade não é um aspecto isolado, mas sim uma dimensão intrínseca que permeia todas as interações e experiências educativas</w:t>
      </w:r>
      <w:r w:rsidRPr="00B36649">
        <w:rPr>
          <w:rFonts w:ascii="Arial" w:hAnsi="Arial" w:cs="Arial"/>
          <w:color w:val="000000"/>
          <w:shd w:val="clear" w:color="auto" w:fill="FFFFFF"/>
        </w:rPr>
        <w:t>.</w:t>
      </w:r>
    </w:p>
    <w:p w14:paraId="211EF2DD" w14:textId="77777777" w:rsidR="00B36649" w:rsidRDefault="00B36649" w:rsidP="00821B5E">
      <w:pPr>
        <w:spacing w:after="0" w:line="360" w:lineRule="auto"/>
        <w:jc w:val="both"/>
        <w:rPr>
          <w:rFonts w:ascii="Arial" w:hAnsi="Arial" w:cs="Arial"/>
          <w:b/>
        </w:rPr>
      </w:pPr>
    </w:p>
    <w:p w14:paraId="53C725B3" w14:textId="2C9311CF" w:rsidR="00821B5E" w:rsidRPr="00641154" w:rsidRDefault="00821B5E" w:rsidP="00821B5E">
      <w:pPr>
        <w:spacing w:after="0" w:line="360" w:lineRule="auto"/>
        <w:jc w:val="both"/>
        <w:rPr>
          <w:rFonts w:ascii="Arial" w:hAnsi="Arial" w:cs="Arial"/>
          <w:b/>
        </w:rPr>
      </w:pPr>
      <w:r w:rsidRPr="00641154">
        <w:rPr>
          <w:rFonts w:ascii="Arial" w:hAnsi="Arial" w:cs="Arial"/>
          <w:b/>
        </w:rPr>
        <w:t>Referências</w:t>
      </w:r>
    </w:p>
    <w:p w14:paraId="19FE358C" w14:textId="77777777" w:rsidR="00821B5E" w:rsidRPr="00641154" w:rsidRDefault="00821B5E" w:rsidP="00821B5E">
      <w:pPr>
        <w:spacing w:after="0" w:line="240" w:lineRule="auto"/>
        <w:jc w:val="both"/>
        <w:rPr>
          <w:rFonts w:ascii="Arial" w:hAnsi="Arial" w:cs="Arial"/>
        </w:rPr>
      </w:pPr>
    </w:p>
    <w:p w14:paraId="4858F674" w14:textId="3C6CE4BD" w:rsidR="00821B5E" w:rsidRDefault="00821B5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641154">
        <w:rPr>
          <w:rFonts w:ascii="Arial" w:eastAsia="Times New Roman" w:hAnsi="Arial" w:cs="Arial"/>
          <w:lang w:eastAsia="pt-BR"/>
        </w:rPr>
        <w:t xml:space="preserve">ALMEIDA, A. R. S. </w:t>
      </w:r>
      <w:r w:rsidRPr="00641154">
        <w:rPr>
          <w:rFonts w:ascii="Arial" w:eastAsia="Times New Roman" w:hAnsi="Arial" w:cs="Arial"/>
          <w:b/>
          <w:bCs/>
          <w:lang w:eastAsia="pt-BR"/>
        </w:rPr>
        <w:t>A afetividade no desenvolvimento da crian</w:t>
      </w:r>
      <w:r w:rsidRPr="00641154">
        <w:rPr>
          <w:rFonts w:ascii="Arial" w:eastAsia="Times New Roman" w:hAnsi="Arial" w:cs="Arial"/>
          <w:lang w:eastAsia="pt-BR"/>
        </w:rPr>
        <w:t>ça: contribuições de Henri Wallon. </w:t>
      </w:r>
      <w:r w:rsidRPr="00641154">
        <w:rPr>
          <w:rFonts w:ascii="Arial" w:eastAsia="Times New Roman" w:hAnsi="Arial" w:cs="Arial"/>
          <w:i/>
          <w:iCs/>
          <w:lang w:eastAsia="pt-BR"/>
        </w:rPr>
        <w:t>Inter-Ação</w:t>
      </w:r>
      <w:r w:rsidRPr="00641154">
        <w:rPr>
          <w:rFonts w:ascii="Arial" w:eastAsia="Times New Roman" w:hAnsi="Arial" w:cs="Arial"/>
          <w:lang w:eastAsia="pt-BR"/>
        </w:rPr>
        <w:t>, v. 33, nº 2, p. 343-357, jul./dez. 2008.</w:t>
      </w:r>
    </w:p>
    <w:p w14:paraId="388FFFC0" w14:textId="08CA8095" w:rsidR="001F6D4F" w:rsidRPr="00641154" w:rsidRDefault="001F6D4F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F6D4F">
        <w:rPr>
          <w:rFonts w:ascii="Arial" w:eastAsia="Times New Roman" w:hAnsi="Arial" w:cs="Arial"/>
          <w:lang w:eastAsia="pt-BR"/>
        </w:rPr>
        <w:t xml:space="preserve">BROPHY, J. E. </w:t>
      </w:r>
      <w:r w:rsidRPr="001F6D4F">
        <w:rPr>
          <w:rFonts w:ascii="Arial" w:eastAsia="Times New Roman" w:hAnsi="Arial" w:cs="Arial"/>
          <w:b/>
          <w:bCs/>
          <w:lang w:eastAsia="pt-BR"/>
        </w:rPr>
        <w:t>Research on the self-fulfilling prophecy and teacher expectations</w:t>
      </w:r>
      <w:r w:rsidRPr="001F6D4F">
        <w:rPr>
          <w:rFonts w:ascii="Arial" w:eastAsia="Times New Roman" w:hAnsi="Arial" w:cs="Arial"/>
          <w:lang w:eastAsia="pt-BR"/>
        </w:rPr>
        <w:t>. Journal of Educational Psychology, 75(5), 631–661.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1983.</w:t>
      </w:r>
    </w:p>
    <w:p w14:paraId="17F39BA1" w14:textId="30DEFFED" w:rsidR="00821B5E" w:rsidRDefault="00821B5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641154">
        <w:rPr>
          <w:rFonts w:ascii="Arial" w:eastAsia="Times New Roman" w:hAnsi="Arial" w:cs="Arial"/>
          <w:lang w:eastAsia="pt-BR"/>
        </w:rPr>
        <w:t xml:space="preserve">DAMÁSIO, A. R. </w:t>
      </w:r>
      <w:r w:rsidRPr="00641154">
        <w:rPr>
          <w:rFonts w:ascii="Arial" w:eastAsia="Times New Roman" w:hAnsi="Arial" w:cs="Arial"/>
          <w:b/>
          <w:bCs/>
          <w:lang w:eastAsia="pt-BR"/>
        </w:rPr>
        <w:t>O erro de Descartes: emoção, razão e o cérebro humano</w:t>
      </w:r>
      <w:r w:rsidRPr="00641154">
        <w:rPr>
          <w:rFonts w:ascii="Arial" w:eastAsia="Times New Roman" w:hAnsi="Arial" w:cs="Arial"/>
          <w:lang w:eastAsia="pt-BR"/>
        </w:rPr>
        <w:t>. São Paulo: Companhia das Letras, 1996</w:t>
      </w:r>
      <w:r w:rsidR="007D61A3">
        <w:rPr>
          <w:rFonts w:ascii="Arial" w:eastAsia="Times New Roman" w:hAnsi="Arial" w:cs="Arial"/>
          <w:lang w:eastAsia="pt-BR"/>
        </w:rPr>
        <w:t>.</w:t>
      </w:r>
    </w:p>
    <w:p w14:paraId="760CE9DB" w14:textId="44234623" w:rsidR="001234B3" w:rsidRDefault="001234B3" w:rsidP="00821B5E">
      <w:pPr>
        <w:spacing w:after="0" w:line="360" w:lineRule="auto"/>
        <w:jc w:val="both"/>
        <w:rPr>
          <w:rFonts w:ascii="Arial" w:hAnsi="Arial" w:cs="Arial"/>
        </w:rPr>
      </w:pPr>
      <w:r w:rsidRPr="00641154">
        <w:rPr>
          <w:rFonts w:ascii="Arial" w:hAnsi="Arial" w:cs="Arial"/>
        </w:rPr>
        <w:t xml:space="preserve">DARLING-HAMMOND, L. </w:t>
      </w:r>
      <w:r w:rsidRPr="0074160E">
        <w:rPr>
          <w:rFonts w:ascii="Arial" w:hAnsi="Arial" w:cs="Arial"/>
          <w:b/>
          <w:bCs/>
        </w:rPr>
        <w:t>Construindo a formação de professores para o século 21</w:t>
      </w:r>
      <w:r w:rsidRPr="00641154">
        <w:rPr>
          <w:rFonts w:ascii="Arial" w:hAnsi="Arial" w:cs="Arial"/>
        </w:rPr>
        <w:t>. Journal of teacher education, 57(3), 300-314.</w:t>
      </w:r>
      <w:r>
        <w:rPr>
          <w:rFonts w:ascii="Arial" w:hAnsi="Arial" w:cs="Arial"/>
        </w:rPr>
        <w:t xml:space="preserve"> </w:t>
      </w:r>
      <w:r w:rsidRPr="00641154">
        <w:rPr>
          <w:rFonts w:ascii="Arial" w:hAnsi="Arial" w:cs="Arial"/>
        </w:rPr>
        <w:t>2006.</w:t>
      </w:r>
    </w:p>
    <w:p w14:paraId="363EF38B" w14:textId="2B18CD50" w:rsidR="00C315DB" w:rsidRDefault="00C315DB" w:rsidP="00821B5E">
      <w:pPr>
        <w:spacing w:after="0" w:line="360" w:lineRule="auto"/>
        <w:jc w:val="both"/>
        <w:rPr>
          <w:rFonts w:ascii="Arial" w:hAnsi="Arial" w:cs="Arial"/>
        </w:rPr>
      </w:pPr>
      <w:r w:rsidRPr="00C315DB">
        <w:rPr>
          <w:rFonts w:ascii="Arial" w:hAnsi="Arial" w:cs="Arial"/>
        </w:rPr>
        <w:t>DARLING-HAMMOND, L.</w:t>
      </w:r>
      <w:r>
        <w:rPr>
          <w:rFonts w:ascii="Arial" w:hAnsi="Arial" w:cs="Arial"/>
        </w:rPr>
        <w:t>;</w:t>
      </w:r>
      <w:r w:rsidRPr="00C315DB">
        <w:rPr>
          <w:rFonts w:ascii="Arial" w:hAnsi="Arial" w:cs="Arial"/>
        </w:rPr>
        <w:t xml:space="preserve"> BRANSFORD, J</w:t>
      </w:r>
      <w:r w:rsidRPr="00C315DB">
        <w:rPr>
          <w:rFonts w:ascii="Arial" w:hAnsi="Arial" w:cs="Arial"/>
          <w:b/>
          <w:bCs/>
        </w:rPr>
        <w:t>. Preparing teachers for a changing world: What teachers should learn and be able to do</w:t>
      </w:r>
      <w:r w:rsidRPr="00C315DB">
        <w:rPr>
          <w:rFonts w:ascii="Arial" w:hAnsi="Arial" w:cs="Arial"/>
        </w:rPr>
        <w:t>. Jossey-Bass</w:t>
      </w:r>
      <w:r w:rsidR="00197C5F">
        <w:rPr>
          <w:rFonts w:ascii="Arial" w:hAnsi="Arial" w:cs="Arial"/>
        </w:rPr>
        <w:t>;</w:t>
      </w:r>
      <w:r w:rsidRPr="00C315DB">
        <w:rPr>
          <w:rFonts w:ascii="Arial" w:hAnsi="Arial" w:cs="Arial"/>
        </w:rPr>
        <w:t>Wiley</w:t>
      </w:r>
      <w:r w:rsidR="008D78C2">
        <w:rPr>
          <w:rFonts w:ascii="Arial" w:hAnsi="Arial" w:cs="Arial"/>
        </w:rPr>
        <w:t>,</w:t>
      </w:r>
      <w:r>
        <w:rPr>
          <w:rFonts w:ascii="Arial" w:eastAsia="Times New Roman" w:hAnsi="Arial" w:cs="Arial"/>
          <w:lang w:eastAsia="pt-BR"/>
        </w:rPr>
        <w:t xml:space="preserve"> 2005.</w:t>
      </w:r>
    </w:p>
    <w:p w14:paraId="2ED7E217" w14:textId="1FBA717D" w:rsidR="001234B3" w:rsidRPr="001234B3" w:rsidRDefault="001234B3" w:rsidP="00821B5E">
      <w:pPr>
        <w:spacing w:after="0" w:line="360" w:lineRule="auto"/>
        <w:jc w:val="both"/>
        <w:rPr>
          <w:rFonts w:ascii="Arial" w:hAnsi="Arial" w:cs="Arial"/>
        </w:rPr>
      </w:pPr>
      <w:r w:rsidRPr="001234B3">
        <w:rPr>
          <w:rFonts w:ascii="Arial" w:hAnsi="Arial" w:cs="Arial"/>
        </w:rPr>
        <w:t xml:space="preserve">EPSTEIN, J. L. </w:t>
      </w:r>
      <w:r w:rsidRPr="001234B3">
        <w:rPr>
          <w:rFonts w:ascii="Arial" w:hAnsi="Arial" w:cs="Arial"/>
          <w:b/>
          <w:bCs/>
        </w:rPr>
        <w:t>School, Family, and Community Partnerships: Preparing Educators and Improving Schools</w:t>
      </w:r>
      <w:r w:rsidRPr="001234B3">
        <w:rPr>
          <w:rFonts w:ascii="Arial" w:hAnsi="Arial" w:cs="Arial"/>
        </w:rPr>
        <w:t>. Boulder, CO: Westview Press</w:t>
      </w:r>
      <w:r>
        <w:rPr>
          <w:rFonts w:ascii="Arial" w:hAnsi="Arial" w:cs="Arial"/>
        </w:rPr>
        <w:t>, 2001.</w:t>
      </w:r>
    </w:p>
    <w:p w14:paraId="43258F8D" w14:textId="6359AA21" w:rsidR="004B61BE" w:rsidRPr="00641154" w:rsidRDefault="004B61B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4B61BE">
        <w:rPr>
          <w:rFonts w:ascii="Arial" w:eastAsia="Times New Roman" w:hAnsi="Arial" w:cs="Arial"/>
          <w:lang w:eastAsia="pt-BR"/>
        </w:rPr>
        <w:t xml:space="preserve">FREIRE, Paulo. </w:t>
      </w:r>
      <w:r w:rsidRPr="004B61BE">
        <w:rPr>
          <w:rFonts w:ascii="Arial" w:eastAsia="Times New Roman" w:hAnsi="Arial" w:cs="Arial"/>
          <w:b/>
          <w:bCs/>
          <w:lang w:eastAsia="pt-BR"/>
        </w:rPr>
        <w:t>Pedagogia do oprimido</w:t>
      </w:r>
      <w:r w:rsidRPr="004B61BE">
        <w:rPr>
          <w:rFonts w:ascii="Arial" w:eastAsia="Times New Roman" w:hAnsi="Arial" w:cs="Arial"/>
          <w:lang w:eastAsia="pt-BR"/>
        </w:rPr>
        <w:t>. São Paulo: Paz e Terra, 1974.</w:t>
      </w:r>
    </w:p>
    <w:p w14:paraId="77A64102" w14:textId="26E261E7" w:rsidR="00821B5E" w:rsidRPr="000E641E" w:rsidRDefault="00821B5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0E641E">
        <w:rPr>
          <w:rFonts w:ascii="Arial" w:eastAsia="Times New Roman" w:hAnsi="Arial" w:cs="Arial"/>
          <w:lang w:eastAsia="pt-BR"/>
        </w:rPr>
        <w:lastRenderedPageBreak/>
        <w:t xml:space="preserve">GALVÃO, Izabel. </w:t>
      </w:r>
      <w:r w:rsidRPr="000E641E">
        <w:rPr>
          <w:rFonts w:ascii="Arial" w:eastAsia="Times New Roman" w:hAnsi="Arial" w:cs="Arial"/>
          <w:b/>
          <w:bCs/>
          <w:lang w:eastAsia="pt-BR"/>
        </w:rPr>
        <w:t>Expressividade e emoções segundo a perspectiva de Wallon</w:t>
      </w:r>
      <w:r w:rsidRPr="000E641E">
        <w:rPr>
          <w:rFonts w:ascii="Arial" w:eastAsia="Times New Roman" w:hAnsi="Arial" w:cs="Arial"/>
          <w:lang w:eastAsia="pt-BR"/>
        </w:rPr>
        <w:t>. In V.A. Arantes &amp; J. G. Aquino (Eds.), Afetividade na escola. Alternativas teóricas e práticas</w:t>
      </w:r>
      <w:r w:rsidRPr="000E641E">
        <w:rPr>
          <w:rFonts w:ascii="Arial" w:eastAsia="Times New Roman" w:hAnsi="Arial" w:cs="Arial"/>
          <w:i/>
          <w:iCs/>
          <w:lang w:eastAsia="pt-BR"/>
        </w:rPr>
        <w:t> </w:t>
      </w:r>
      <w:r w:rsidRPr="000E641E">
        <w:rPr>
          <w:rFonts w:ascii="Arial" w:eastAsia="Times New Roman" w:hAnsi="Arial" w:cs="Arial"/>
          <w:lang w:eastAsia="pt-BR"/>
        </w:rPr>
        <w:t>(pp. 71-88).</w:t>
      </w:r>
      <w:r w:rsidRPr="000E641E">
        <w:rPr>
          <w:rFonts w:ascii="Arial" w:eastAsia="Times New Roman" w:hAnsi="Arial" w:cs="Arial"/>
          <w:i/>
          <w:iCs/>
          <w:lang w:eastAsia="pt-BR"/>
        </w:rPr>
        <w:t> </w:t>
      </w:r>
      <w:r w:rsidRPr="000E641E">
        <w:rPr>
          <w:rFonts w:ascii="Arial" w:eastAsia="Times New Roman" w:hAnsi="Arial" w:cs="Arial"/>
          <w:lang w:eastAsia="pt-BR"/>
        </w:rPr>
        <w:t>Campinas, SP: Ed. Summus</w:t>
      </w:r>
      <w:r w:rsidR="00F1317A">
        <w:rPr>
          <w:rFonts w:ascii="Arial" w:eastAsia="Times New Roman" w:hAnsi="Arial" w:cs="Arial"/>
          <w:lang w:eastAsia="pt-BR"/>
        </w:rPr>
        <w:t xml:space="preserve">, </w:t>
      </w:r>
      <w:r w:rsidR="00F1317A" w:rsidRPr="000E641E">
        <w:rPr>
          <w:rFonts w:ascii="Arial" w:eastAsia="Times New Roman" w:hAnsi="Arial" w:cs="Arial"/>
          <w:lang w:eastAsia="pt-BR"/>
        </w:rPr>
        <w:t>2003</w:t>
      </w:r>
      <w:r w:rsidR="00F1317A">
        <w:rPr>
          <w:rFonts w:ascii="Arial" w:eastAsia="Times New Roman" w:hAnsi="Arial" w:cs="Arial"/>
          <w:lang w:eastAsia="pt-BR"/>
        </w:rPr>
        <w:t>.</w:t>
      </w:r>
    </w:p>
    <w:p w14:paraId="4018DB8B" w14:textId="75B52E15" w:rsidR="00821B5E" w:rsidRDefault="00821B5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0E641E">
        <w:rPr>
          <w:rFonts w:ascii="Arial" w:eastAsia="Times New Roman" w:hAnsi="Arial" w:cs="Arial"/>
          <w:lang w:eastAsia="pt-BR"/>
        </w:rPr>
        <w:t xml:space="preserve">GALVÃO, Izabel. </w:t>
      </w:r>
      <w:r w:rsidRPr="000E641E">
        <w:rPr>
          <w:rFonts w:ascii="Arial" w:eastAsia="Times New Roman" w:hAnsi="Arial" w:cs="Arial"/>
          <w:b/>
          <w:bCs/>
          <w:lang w:eastAsia="pt-BR"/>
        </w:rPr>
        <w:t>Henri Wallon</w:t>
      </w:r>
      <w:r w:rsidRPr="0074160E">
        <w:rPr>
          <w:rFonts w:ascii="Arial" w:eastAsia="Times New Roman" w:hAnsi="Arial" w:cs="Arial"/>
          <w:b/>
          <w:bCs/>
          <w:lang w:eastAsia="pt-BR"/>
        </w:rPr>
        <w:t>: uma concepção dialética do desenvolvimento infantil</w:t>
      </w:r>
      <w:r w:rsidR="00147716">
        <w:rPr>
          <w:rFonts w:ascii="Arial" w:eastAsia="Times New Roman" w:hAnsi="Arial" w:cs="Arial"/>
          <w:lang w:eastAsia="pt-BR"/>
        </w:rPr>
        <w:t xml:space="preserve">: </w:t>
      </w:r>
      <w:r w:rsidR="00CF398F">
        <w:rPr>
          <w:rFonts w:ascii="Arial" w:eastAsia="Times New Roman" w:hAnsi="Arial" w:cs="Arial"/>
          <w:lang w:eastAsia="pt-BR"/>
        </w:rPr>
        <w:t>Educação e conhecimento.</w:t>
      </w:r>
      <w:r w:rsidRPr="000E641E">
        <w:rPr>
          <w:rFonts w:ascii="Arial" w:eastAsia="Times New Roman" w:hAnsi="Arial" w:cs="Arial"/>
          <w:lang w:eastAsia="pt-BR"/>
        </w:rPr>
        <w:t xml:space="preserve"> Petrópolis, RJ; Vozes, 1995. </w:t>
      </w:r>
    </w:p>
    <w:p w14:paraId="471330CC" w14:textId="51A067DA" w:rsidR="003F6E61" w:rsidRDefault="003F6E61" w:rsidP="003F6E6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F6E61">
        <w:rPr>
          <w:rFonts w:ascii="Arial" w:eastAsia="Times New Roman" w:hAnsi="Arial" w:cs="Arial"/>
          <w:lang w:eastAsia="pt-BR"/>
        </w:rPr>
        <w:t xml:space="preserve">GOLEMAN, D. </w:t>
      </w:r>
      <w:r w:rsidRPr="003F6E61">
        <w:rPr>
          <w:rFonts w:ascii="Arial" w:eastAsia="Times New Roman" w:hAnsi="Arial" w:cs="Arial"/>
          <w:b/>
          <w:bCs/>
          <w:lang w:eastAsia="pt-BR"/>
        </w:rPr>
        <w:t>Inteligência Emocional</w:t>
      </w:r>
      <w:r w:rsidRPr="003F6E61"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</w:t>
      </w:r>
      <w:r w:rsidRPr="003F6E61">
        <w:rPr>
          <w:rFonts w:ascii="Arial" w:eastAsia="Times New Roman" w:hAnsi="Arial" w:cs="Arial"/>
          <w:lang w:eastAsia="pt-BR"/>
        </w:rPr>
        <w:t>Rio de Janeiro: Objetiva</w:t>
      </w:r>
      <w:r>
        <w:rPr>
          <w:rFonts w:ascii="Arial" w:eastAsia="Times New Roman" w:hAnsi="Arial" w:cs="Arial"/>
          <w:lang w:eastAsia="pt-BR"/>
        </w:rPr>
        <w:t>, 1995.</w:t>
      </w:r>
    </w:p>
    <w:p w14:paraId="374220DA" w14:textId="0D3A6142" w:rsidR="004B61BE" w:rsidRDefault="004B61BE" w:rsidP="00821B5E">
      <w:pPr>
        <w:spacing w:after="0" w:line="360" w:lineRule="auto"/>
        <w:jc w:val="both"/>
        <w:rPr>
          <w:rFonts w:ascii="Arial" w:hAnsi="Arial" w:cs="Arial"/>
        </w:rPr>
      </w:pPr>
      <w:r w:rsidRPr="00641154">
        <w:rPr>
          <w:rFonts w:ascii="Arial" w:hAnsi="Arial" w:cs="Arial"/>
        </w:rPr>
        <w:t xml:space="preserve">HARGREAVES, A. </w:t>
      </w:r>
      <w:r w:rsidRPr="0074160E">
        <w:rPr>
          <w:rFonts w:ascii="Arial" w:hAnsi="Arial" w:cs="Arial"/>
          <w:b/>
          <w:bCs/>
        </w:rPr>
        <w:t>A prática emocional do ensino</w:t>
      </w:r>
      <w:r w:rsidRPr="00641154">
        <w:rPr>
          <w:rFonts w:ascii="Arial" w:hAnsi="Arial" w:cs="Arial"/>
        </w:rPr>
        <w:t>. Teaching and teacher education, 14(8), 835-854</w:t>
      </w:r>
      <w:r w:rsidR="008D78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41154">
        <w:rPr>
          <w:rFonts w:ascii="Arial" w:hAnsi="Arial" w:cs="Arial"/>
        </w:rPr>
        <w:t>1998</w:t>
      </w:r>
      <w:r>
        <w:rPr>
          <w:rFonts w:ascii="Arial" w:hAnsi="Arial" w:cs="Arial"/>
        </w:rPr>
        <w:t>.</w:t>
      </w:r>
    </w:p>
    <w:p w14:paraId="199F0011" w14:textId="77777777" w:rsidR="00E046FE" w:rsidRPr="00E046FE" w:rsidRDefault="00E046FE" w:rsidP="00E046FE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E046FE">
        <w:rPr>
          <w:rFonts w:ascii="Arial" w:eastAsia="Times New Roman" w:hAnsi="Arial" w:cs="Arial"/>
          <w:lang w:eastAsia="pt-BR"/>
        </w:rPr>
        <w:t xml:space="preserve">HATTIE, J.; TIMPERLEY, H. </w:t>
      </w:r>
      <w:r w:rsidRPr="00E046FE">
        <w:rPr>
          <w:rFonts w:ascii="Arial" w:eastAsia="Times New Roman" w:hAnsi="Arial" w:cs="Arial"/>
          <w:b/>
          <w:bCs/>
          <w:lang w:eastAsia="pt-BR"/>
        </w:rPr>
        <w:t>The Power of Feedback. Review of Educational</w:t>
      </w:r>
    </w:p>
    <w:p w14:paraId="5E2C0B14" w14:textId="24E98BDB" w:rsidR="00E046FE" w:rsidRPr="000E641E" w:rsidRDefault="00E046FE" w:rsidP="00E046F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046FE">
        <w:rPr>
          <w:rFonts w:ascii="Arial" w:eastAsia="Times New Roman" w:hAnsi="Arial" w:cs="Arial"/>
          <w:b/>
          <w:bCs/>
          <w:lang w:eastAsia="pt-BR"/>
        </w:rPr>
        <w:t>Research</w:t>
      </w:r>
      <w:r>
        <w:rPr>
          <w:rFonts w:ascii="Arial" w:eastAsia="Times New Roman" w:hAnsi="Arial" w:cs="Arial"/>
          <w:lang w:eastAsia="pt-BR"/>
        </w:rPr>
        <w:t>.</w:t>
      </w:r>
      <w:r w:rsidRPr="00E046FE">
        <w:rPr>
          <w:rFonts w:ascii="Arial" w:eastAsia="Times New Roman" w:hAnsi="Arial" w:cs="Arial"/>
          <w:lang w:eastAsia="pt-BR"/>
        </w:rPr>
        <w:t xml:space="preserve"> Thousand Oaks, v. 77, n. 1, p. 81-112, mar. 2007</w:t>
      </w:r>
      <w:r>
        <w:rPr>
          <w:rFonts w:ascii="Arial" w:eastAsia="Times New Roman" w:hAnsi="Arial" w:cs="Arial"/>
          <w:lang w:eastAsia="pt-BR"/>
        </w:rPr>
        <w:t>.</w:t>
      </w:r>
    </w:p>
    <w:p w14:paraId="1B39D3D4" w14:textId="3CA96115" w:rsidR="004B61BE" w:rsidRDefault="004B61BE" w:rsidP="00821B5E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4B61BE">
        <w:rPr>
          <w:rFonts w:ascii="Arial" w:eastAsia="Times New Roman" w:hAnsi="Arial" w:cs="Arial"/>
          <w:lang w:eastAsia="pt-BR"/>
        </w:rPr>
        <w:t xml:space="preserve">JENNINGS, P. A., &amp; GREENBERG, M. T. </w:t>
      </w:r>
      <w:r w:rsidRPr="004B61BE">
        <w:rPr>
          <w:rFonts w:ascii="Arial" w:eastAsia="Times New Roman" w:hAnsi="Arial" w:cs="Arial"/>
          <w:b/>
          <w:bCs/>
          <w:lang w:eastAsia="pt-BR"/>
        </w:rPr>
        <w:t>The prosocial classroom: Teacher social and emotional competence in relation to student and classroom outcomes</w:t>
      </w:r>
      <w:r w:rsidRPr="004B61BE">
        <w:rPr>
          <w:rFonts w:ascii="Arial" w:eastAsia="Times New Roman" w:hAnsi="Arial" w:cs="Arial"/>
          <w:lang w:eastAsia="pt-BR"/>
        </w:rPr>
        <w:t>. Review of Educational Research, 79(1), 491–525</w:t>
      </w:r>
      <w:r w:rsidR="00AF6FD3">
        <w:rPr>
          <w:rFonts w:ascii="Arial" w:eastAsia="Times New Roman" w:hAnsi="Arial" w:cs="Arial"/>
          <w:lang w:eastAsia="pt-BR"/>
        </w:rPr>
        <w:t>,</w:t>
      </w:r>
      <w:r w:rsidR="00374EF9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2009.</w:t>
      </w:r>
    </w:p>
    <w:p w14:paraId="38B6A130" w14:textId="56B4D9DB" w:rsidR="00F02B2D" w:rsidRDefault="00F02B2D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F02B2D">
        <w:rPr>
          <w:rFonts w:ascii="Arial" w:eastAsia="Times New Roman" w:hAnsi="Arial" w:cs="Arial"/>
          <w:lang w:eastAsia="pt-BR"/>
        </w:rPr>
        <w:t xml:space="preserve">JENSEN, E. </w:t>
      </w:r>
      <w:r w:rsidRPr="00421836">
        <w:rPr>
          <w:rFonts w:ascii="Arial" w:eastAsia="Times New Roman" w:hAnsi="Arial" w:cs="Arial"/>
          <w:b/>
          <w:bCs/>
          <w:lang w:eastAsia="pt-BR"/>
        </w:rPr>
        <w:t>Teaching with the brain in mind</w:t>
      </w:r>
      <w:r w:rsidR="00421836">
        <w:rPr>
          <w:rFonts w:ascii="Arial" w:eastAsia="Times New Roman" w:hAnsi="Arial" w:cs="Arial"/>
          <w:lang w:eastAsia="pt-BR"/>
        </w:rPr>
        <w:t>.</w:t>
      </w:r>
      <w:r w:rsidRPr="00F02B2D">
        <w:rPr>
          <w:rFonts w:ascii="Arial" w:eastAsia="Times New Roman" w:hAnsi="Arial" w:cs="Arial"/>
          <w:lang w:eastAsia="pt-BR"/>
        </w:rPr>
        <w:t xml:space="preserve"> 2e</w:t>
      </w:r>
      <w:r w:rsidR="00374EF9">
        <w:rPr>
          <w:rFonts w:ascii="Arial" w:eastAsia="Times New Roman" w:hAnsi="Arial" w:cs="Arial"/>
          <w:lang w:eastAsia="pt-BR"/>
        </w:rPr>
        <w:t>d</w:t>
      </w:r>
      <w:r w:rsidRPr="00F02B2D">
        <w:rPr>
          <w:rFonts w:ascii="Arial" w:eastAsia="Times New Roman" w:hAnsi="Arial" w:cs="Arial"/>
          <w:lang w:eastAsia="pt-BR"/>
        </w:rPr>
        <w:t>. Alexandria, VA</w:t>
      </w:r>
      <w:r w:rsidR="00EB413F">
        <w:rPr>
          <w:rFonts w:ascii="Arial" w:eastAsia="Times New Roman" w:hAnsi="Arial" w:cs="Arial"/>
          <w:lang w:eastAsia="pt-BR"/>
        </w:rPr>
        <w:t>,</w:t>
      </w:r>
      <w:r>
        <w:rPr>
          <w:rFonts w:ascii="Arial" w:eastAsia="Times New Roman" w:hAnsi="Arial" w:cs="Arial"/>
          <w:lang w:eastAsia="pt-BR"/>
        </w:rPr>
        <w:t xml:space="preserve"> </w:t>
      </w:r>
      <w:r w:rsidRPr="00F02B2D">
        <w:rPr>
          <w:rFonts w:ascii="Arial" w:eastAsia="Times New Roman" w:hAnsi="Arial" w:cs="Arial"/>
          <w:lang w:eastAsia="pt-BR"/>
        </w:rPr>
        <w:t>2005.</w:t>
      </w:r>
    </w:p>
    <w:p w14:paraId="14AB3A0B" w14:textId="228D210E" w:rsidR="00821B5E" w:rsidRPr="000E641E" w:rsidRDefault="00821B5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0E641E">
        <w:rPr>
          <w:rFonts w:ascii="Arial" w:eastAsia="Times New Roman" w:hAnsi="Arial" w:cs="Arial"/>
          <w:lang w:eastAsia="pt-BR"/>
        </w:rPr>
        <w:t xml:space="preserve">LOPES, C. S. </w:t>
      </w:r>
      <w:r w:rsidRPr="000E641E">
        <w:rPr>
          <w:rFonts w:ascii="Arial" w:eastAsia="Times New Roman" w:hAnsi="Arial" w:cs="Arial"/>
          <w:b/>
          <w:bCs/>
          <w:lang w:eastAsia="pt-BR"/>
        </w:rPr>
        <w:t>Afetividade e aprendizagem</w:t>
      </w:r>
      <w:r w:rsidRPr="0074160E">
        <w:rPr>
          <w:rFonts w:ascii="Arial" w:eastAsia="Times New Roman" w:hAnsi="Arial" w:cs="Arial"/>
          <w:b/>
          <w:bCs/>
          <w:lang w:eastAsia="pt-BR"/>
        </w:rPr>
        <w:t>: o papel das emoções na sala de aula</w:t>
      </w:r>
      <w:r w:rsidRPr="000E641E">
        <w:rPr>
          <w:rFonts w:ascii="Arial" w:eastAsia="Times New Roman" w:hAnsi="Arial" w:cs="Arial"/>
          <w:lang w:eastAsia="pt-BR"/>
        </w:rPr>
        <w:t>. Revista Brasileira de Educação, v. 24, n. 2, p. 45-62, 2019.</w:t>
      </w:r>
    </w:p>
    <w:p w14:paraId="07DE639C" w14:textId="77777777" w:rsidR="00821B5E" w:rsidRPr="000E641E" w:rsidRDefault="00821B5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0E641E">
        <w:rPr>
          <w:rFonts w:ascii="Arial" w:eastAsia="Times New Roman" w:hAnsi="Arial" w:cs="Arial"/>
          <w:lang w:eastAsia="pt-BR"/>
        </w:rPr>
        <w:t xml:space="preserve">MUNARI, Alberto. </w:t>
      </w:r>
      <w:r w:rsidRPr="000E641E">
        <w:rPr>
          <w:rFonts w:ascii="Arial" w:eastAsia="Times New Roman" w:hAnsi="Arial" w:cs="Arial"/>
          <w:b/>
          <w:bCs/>
          <w:lang w:eastAsia="pt-BR"/>
        </w:rPr>
        <w:t>Jean Piaget</w:t>
      </w:r>
      <w:r w:rsidRPr="000E641E">
        <w:rPr>
          <w:rFonts w:ascii="Arial" w:eastAsia="Times New Roman" w:hAnsi="Arial" w:cs="Arial"/>
          <w:lang w:eastAsia="pt-BR"/>
        </w:rPr>
        <w:t>. Tradução e organização: Daniele Saheb. Recife: Fundação Joaquim Nabuco, Editora Massangana, 2010.</w:t>
      </w:r>
    </w:p>
    <w:p w14:paraId="0A8240CC" w14:textId="2FE89129" w:rsidR="00F1317A" w:rsidRDefault="00821B5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0E641E">
        <w:rPr>
          <w:rFonts w:ascii="Arial" w:eastAsia="Times New Roman" w:hAnsi="Arial" w:cs="Arial"/>
          <w:caps/>
          <w:lang w:eastAsia="pt-BR"/>
        </w:rPr>
        <w:t>Oliveira</w:t>
      </w:r>
      <w:r w:rsidRPr="000E641E">
        <w:rPr>
          <w:rFonts w:ascii="Arial" w:eastAsia="Times New Roman" w:hAnsi="Arial" w:cs="Arial"/>
          <w:lang w:eastAsia="pt-BR"/>
        </w:rPr>
        <w:t xml:space="preserve">, M. K. &amp; Rego, T. </w:t>
      </w:r>
      <w:r w:rsidRPr="000E641E">
        <w:rPr>
          <w:rFonts w:ascii="Arial" w:eastAsia="Times New Roman" w:hAnsi="Arial" w:cs="Arial"/>
          <w:b/>
          <w:bCs/>
          <w:lang w:eastAsia="pt-BR"/>
        </w:rPr>
        <w:t>Vygotsky e as complexas relações entre cognição e afeto</w:t>
      </w:r>
      <w:r w:rsidRPr="000E641E">
        <w:rPr>
          <w:rFonts w:ascii="Arial" w:eastAsia="Times New Roman" w:hAnsi="Arial" w:cs="Arial"/>
          <w:lang w:eastAsia="pt-BR"/>
        </w:rPr>
        <w:t>. In V. A. Arantes &amp; J. G. Aquino (Eds.), </w:t>
      </w:r>
      <w:r w:rsidRPr="000E641E">
        <w:rPr>
          <w:rFonts w:ascii="Arial" w:eastAsia="Times New Roman" w:hAnsi="Arial" w:cs="Arial"/>
          <w:i/>
          <w:iCs/>
          <w:lang w:eastAsia="pt-BR"/>
        </w:rPr>
        <w:t>Afetividade na escola. Alternativas teóricas e práticas </w:t>
      </w:r>
      <w:r w:rsidRPr="000E641E">
        <w:rPr>
          <w:rFonts w:ascii="Arial" w:eastAsia="Times New Roman" w:hAnsi="Arial" w:cs="Arial"/>
          <w:lang w:eastAsia="pt-BR"/>
        </w:rPr>
        <w:t>(pp.13-34). São Paulo: Summus</w:t>
      </w:r>
      <w:r w:rsidR="003E19F4">
        <w:rPr>
          <w:rFonts w:ascii="Arial" w:eastAsia="Times New Roman" w:hAnsi="Arial" w:cs="Arial"/>
          <w:lang w:eastAsia="pt-BR"/>
        </w:rPr>
        <w:t xml:space="preserve">, </w:t>
      </w:r>
      <w:r w:rsidR="003E19F4" w:rsidRPr="000E641E">
        <w:rPr>
          <w:rFonts w:ascii="Arial" w:eastAsia="Times New Roman" w:hAnsi="Arial" w:cs="Arial"/>
          <w:lang w:eastAsia="pt-BR"/>
        </w:rPr>
        <w:t xml:space="preserve">2003. </w:t>
      </w:r>
    </w:p>
    <w:p w14:paraId="79A00034" w14:textId="4957BCFD" w:rsidR="00821B5E" w:rsidRDefault="004B61BE" w:rsidP="00821B5E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0E641E">
        <w:rPr>
          <w:rFonts w:ascii="Arial" w:eastAsia="Times New Roman" w:hAnsi="Arial" w:cs="Arial"/>
          <w:lang w:eastAsia="pt-BR"/>
        </w:rPr>
        <w:t>PIAGET</w:t>
      </w:r>
      <w:r w:rsidR="00821B5E" w:rsidRPr="000E641E">
        <w:rPr>
          <w:rFonts w:ascii="Arial" w:eastAsia="Times New Roman" w:hAnsi="Arial" w:cs="Arial"/>
          <w:lang w:eastAsia="pt-BR"/>
        </w:rPr>
        <w:t>, J. </w:t>
      </w:r>
      <w:r w:rsidR="00821B5E" w:rsidRPr="00F1317A">
        <w:rPr>
          <w:rFonts w:ascii="Arial" w:eastAsia="Times New Roman" w:hAnsi="Arial" w:cs="Arial"/>
          <w:b/>
          <w:bCs/>
          <w:i/>
          <w:iCs/>
          <w:lang w:eastAsia="pt-BR"/>
        </w:rPr>
        <w:t>La representation du monde chez l'enfant</w:t>
      </w:r>
      <w:r w:rsidR="00821B5E" w:rsidRPr="00F1317A">
        <w:rPr>
          <w:rFonts w:ascii="Arial" w:eastAsia="Times New Roman" w:hAnsi="Arial" w:cs="Arial"/>
          <w:b/>
          <w:bCs/>
          <w:lang w:eastAsia="pt-BR"/>
        </w:rPr>
        <w:t>. Neuchâtel: Delachaux et Niestlé Piaget, J</w:t>
      </w:r>
      <w:r w:rsidR="00821B5E" w:rsidRPr="000E641E">
        <w:rPr>
          <w:rFonts w:ascii="Arial" w:eastAsia="Times New Roman" w:hAnsi="Arial" w:cs="Arial"/>
          <w:lang w:eastAsia="pt-BR"/>
        </w:rPr>
        <w:t>. </w:t>
      </w:r>
      <w:r w:rsidR="00821B5E" w:rsidRPr="000E641E">
        <w:rPr>
          <w:rFonts w:ascii="Arial" w:eastAsia="Times New Roman" w:hAnsi="Arial" w:cs="Arial"/>
          <w:i/>
          <w:iCs/>
          <w:lang w:eastAsia="pt-BR"/>
        </w:rPr>
        <w:t>La formatio</w:t>
      </w:r>
      <w:r w:rsidR="00232658">
        <w:rPr>
          <w:rFonts w:ascii="Arial" w:eastAsia="Times New Roman" w:hAnsi="Arial" w:cs="Arial"/>
          <w:i/>
          <w:iCs/>
          <w:lang w:eastAsia="pt-BR"/>
        </w:rPr>
        <w:t>n</w:t>
      </w:r>
      <w:r w:rsidR="00821B5E" w:rsidRPr="000E641E">
        <w:rPr>
          <w:rFonts w:ascii="Arial" w:eastAsia="Times New Roman" w:hAnsi="Arial" w:cs="Arial"/>
          <w:i/>
          <w:iCs/>
          <w:lang w:eastAsia="pt-BR"/>
        </w:rPr>
        <w:t xml:space="preserve"> du symbole chez </w:t>
      </w:r>
      <w:r w:rsidR="00AB0D2B" w:rsidRPr="000E641E">
        <w:rPr>
          <w:rFonts w:ascii="Arial" w:eastAsia="Times New Roman" w:hAnsi="Arial" w:cs="Arial"/>
          <w:i/>
          <w:iCs/>
          <w:lang w:eastAsia="pt-BR"/>
        </w:rPr>
        <w:t>l’enfan.</w:t>
      </w:r>
      <w:r w:rsidR="00821B5E" w:rsidRPr="000E641E">
        <w:rPr>
          <w:rFonts w:ascii="Arial" w:eastAsia="Times New Roman" w:hAnsi="Arial" w:cs="Arial"/>
          <w:lang w:eastAsia="pt-BR"/>
        </w:rPr>
        <w:t xml:space="preserve"> Paris: P.U.F</w:t>
      </w:r>
      <w:r w:rsidR="00AB0D2B">
        <w:rPr>
          <w:rFonts w:ascii="Arial" w:eastAsia="Times New Roman" w:hAnsi="Arial" w:cs="Arial"/>
          <w:lang w:eastAsia="pt-BR"/>
        </w:rPr>
        <w:t>,</w:t>
      </w:r>
      <w:r w:rsidR="00F1317A">
        <w:rPr>
          <w:rFonts w:ascii="Arial" w:eastAsia="Times New Roman" w:hAnsi="Arial" w:cs="Arial"/>
          <w:lang w:eastAsia="pt-BR"/>
        </w:rPr>
        <w:t xml:space="preserve"> </w:t>
      </w:r>
      <w:r w:rsidR="005055B7" w:rsidRPr="000E641E">
        <w:rPr>
          <w:rFonts w:ascii="Arial" w:eastAsia="Times New Roman" w:hAnsi="Arial" w:cs="Arial"/>
          <w:lang w:eastAsia="pt-BR"/>
        </w:rPr>
        <w:t>1945</w:t>
      </w:r>
      <w:r w:rsidR="005055B7">
        <w:rPr>
          <w:rFonts w:ascii="Arial" w:eastAsia="Times New Roman" w:hAnsi="Arial" w:cs="Arial"/>
          <w:lang w:eastAsia="pt-BR"/>
        </w:rPr>
        <w:t>.</w:t>
      </w:r>
    </w:p>
    <w:p w14:paraId="19F3136C" w14:textId="6279EF95" w:rsidR="00C315DB" w:rsidRDefault="00C315DB" w:rsidP="00821B5E">
      <w:pPr>
        <w:spacing w:after="0" w:line="360" w:lineRule="auto"/>
        <w:jc w:val="both"/>
        <w:rPr>
          <w:rFonts w:ascii="Arial" w:hAnsi="Arial" w:cs="Arial"/>
        </w:rPr>
      </w:pPr>
      <w:r w:rsidRPr="00680BCC">
        <w:rPr>
          <w:rFonts w:ascii="Arial" w:hAnsi="Arial" w:cs="Arial"/>
        </w:rPr>
        <w:t xml:space="preserve">PIAGET, J. </w:t>
      </w:r>
      <w:r w:rsidRPr="0074160E">
        <w:rPr>
          <w:rFonts w:ascii="Arial" w:hAnsi="Arial" w:cs="Arial"/>
          <w:b/>
          <w:bCs/>
        </w:rPr>
        <w:t>A Construção do Real na Criança</w:t>
      </w:r>
      <w:r w:rsidRPr="00680BCC">
        <w:rPr>
          <w:rFonts w:ascii="Arial" w:hAnsi="Arial" w:cs="Arial"/>
        </w:rPr>
        <w:t>. 2. ed. Rio de Janeiro: Zahar, 1975. Sousa, DA. Como o cérebro aprende (5ª ed.). Corwin</w:t>
      </w:r>
      <w:r>
        <w:rPr>
          <w:rFonts w:ascii="Arial" w:hAnsi="Arial" w:cs="Arial"/>
        </w:rPr>
        <w:t xml:space="preserve">, </w:t>
      </w:r>
      <w:r w:rsidRPr="00680BCC">
        <w:rPr>
          <w:rFonts w:ascii="Arial" w:hAnsi="Arial" w:cs="Arial"/>
        </w:rPr>
        <w:t>2017</w:t>
      </w:r>
      <w:r>
        <w:rPr>
          <w:rFonts w:ascii="Arial" w:hAnsi="Arial" w:cs="Arial"/>
        </w:rPr>
        <w:t>.</w:t>
      </w:r>
    </w:p>
    <w:p w14:paraId="59B43D4D" w14:textId="77777777" w:rsidR="00C315DB" w:rsidRDefault="00C315DB" w:rsidP="00C315DB">
      <w:pPr>
        <w:spacing w:after="0" w:line="360" w:lineRule="auto"/>
        <w:jc w:val="both"/>
        <w:rPr>
          <w:rFonts w:ascii="Arial" w:hAnsi="Arial" w:cs="Arial"/>
        </w:rPr>
      </w:pPr>
      <w:r w:rsidRPr="001234B3">
        <w:rPr>
          <w:rFonts w:ascii="Arial" w:hAnsi="Arial" w:cs="Arial"/>
        </w:rPr>
        <w:t>RYAN, R. M.</w:t>
      </w:r>
      <w:r>
        <w:rPr>
          <w:rFonts w:ascii="Arial" w:hAnsi="Arial" w:cs="Arial"/>
        </w:rPr>
        <w:t>;</w:t>
      </w:r>
      <w:r w:rsidRPr="001234B3">
        <w:rPr>
          <w:rFonts w:ascii="Arial" w:hAnsi="Arial" w:cs="Arial"/>
        </w:rPr>
        <w:t xml:space="preserve"> DECI, E. L. </w:t>
      </w:r>
      <w:r w:rsidRPr="001234B3">
        <w:rPr>
          <w:rFonts w:ascii="Arial" w:hAnsi="Arial" w:cs="Arial"/>
          <w:b/>
          <w:bCs/>
        </w:rPr>
        <w:t>Self-determination theory and the facilitation of intrinsic motivation, social development, and well-being</w:t>
      </w:r>
      <w:r w:rsidRPr="001234B3">
        <w:rPr>
          <w:rFonts w:ascii="Arial" w:hAnsi="Arial" w:cs="Arial"/>
        </w:rPr>
        <w:t>. American Psychologist, 55(1), 68–78.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t-BR"/>
        </w:rPr>
        <w:t>APA PsycNet, 2000.</w:t>
      </w:r>
    </w:p>
    <w:p w14:paraId="54A14638" w14:textId="7D086241" w:rsidR="00AD024D" w:rsidRPr="002351AF" w:rsidRDefault="00821B5E" w:rsidP="002351A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0E641E">
        <w:rPr>
          <w:rFonts w:ascii="Arial" w:eastAsia="Times New Roman" w:hAnsi="Arial" w:cs="Arial"/>
          <w:lang w:eastAsia="pt-BR"/>
        </w:rPr>
        <w:t xml:space="preserve">VYGOTSKY, L. S. </w:t>
      </w:r>
      <w:r w:rsidRPr="000E641E">
        <w:rPr>
          <w:rFonts w:ascii="Arial" w:eastAsia="Times New Roman" w:hAnsi="Arial" w:cs="Arial"/>
          <w:b/>
          <w:bCs/>
          <w:lang w:eastAsia="pt-BR"/>
        </w:rPr>
        <w:t>A formação social da mente</w:t>
      </w:r>
      <w:r w:rsidRPr="000E641E">
        <w:rPr>
          <w:rFonts w:ascii="Arial" w:eastAsia="Times New Roman" w:hAnsi="Arial" w:cs="Arial"/>
          <w:lang w:eastAsia="pt-BR"/>
        </w:rPr>
        <w:t>. 6. ed. São Paulo: Martins Fontes, 1991.</w:t>
      </w:r>
    </w:p>
    <w:sectPr w:rsidR="00AD024D" w:rsidRPr="002351AF" w:rsidSect="007D61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BB38" w14:textId="77777777" w:rsidR="006C75B0" w:rsidRDefault="006C75B0" w:rsidP="00442A47">
      <w:pPr>
        <w:spacing w:after="0" w:line="240" w:lineRule="auto"/>
      </w:pPr>
      <w:r>
        <w:separator/>
      </w:r>
    </w:p>
  </w:endnote>
  <w:endnote w:type="continuationSeparator" w:id="0">
    <w:p w14:paraId="774C9B3F" w14:textId="77777777" w:rsidR="006C75B0" w:rsidRDefault="006C75B0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9162" w14:textId="77777777" w:rsidR="006C75B0" w:rsidRDefault="006C75B0" w:rsidP="00442A47">
      <w:pPr>
        <w:spacing w:after="0" w:line="240" w:lineRule="auto"/>
      </w:pPr>
      <w:r>
        <w:separator/>
      </w:r>
    </w:p>
  </w:footnote>
  <w:footnote w:type="continuationSeparator" w:id="0">
    <w:p w14:paraId="15686E3F" w14:textId="77777777" w:rsidR="006C75B0" w:rsidRDefault="006C75B0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109E"/>
    <w:multiLevelType w:val="multilevel"/>
    <w:tmpl w:val="431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95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7A33"/>
    <w:rsid w:val="00033A73"/>
    <w:rsid w:val="00065BF6"/>
    <w:rsid w:val="00073CE9"/>
    <w:rsid w:val="00081671"/>
    <w:rsid w:val="000C4FBB"/>
    <w:rsid w:val="000D1353"/>
    <w:rsid w:val="000D34B8"/>
    <w:rsid w:val="000D7BBF"/>
    <w:rsid w:val="0010195D"/>
    <w:rsid w:val="00114785"/>
    <w:rsid w:val="001234B3"/>
    <w:rsid w:val="00147716"/>
    <w:rsid w:val="00180694"/>
    <w:rsid w:val="00197C5F"/>
    <w:rsid w:val="001C7406"/>
    <w:rsid w:val="001F4920"/>
    <w:rsid w:val="001F4D9F"/>
    <w:rsid w:val="001F6D4F"/>
    <w:rsid w:val="00216369"/>
    <w:rsid w:val="00217300"/>
    <w:rsid w:val="00232658"/>
    <w:rsid w:val="002351AF"/>
    <w:rsid w:val="00254950"/>
    <w:rsid w:val="002A0C32"/>
    <w:rsid w:val="002A5997"/>
    <w:rsid w:val="002E097D"/>
    <w:rsid w:val="002E1EA3"/>
    <w:rsid w:val="003026BE"/>
    <w:rsid w:val="0031728D"/>
    <w:rsid w:val="0032365C"/>
    <w:rsid w:val="003373E7"/>
    <w:rsid w:val="00350089"/>
    <w:rsid w:val="00353E4F"/>
    <w:rsid w:val="003543F2"/>
    <w:rsid w:val="00374EF9"/>
    <w:rsid w:val="003820C9"/>
    <w:rsid w:val="00393B07"/>
    <w:rsid w:val="003A04D3"/>
    <w:rsid w:val="003B2EAB"/>
    <w:rsid w:val="003B7209"/>
    <w:rsid w:val="003E19F4"/>
    <w:rsid w:val="003F6E61"/>
    <w:rsid w:val="00421836"/>
    <w:rsid w:val="00424552"/>
    <w:rsid w:val="00442A47"/>
    <w:rsid w:val="004B61BE"/>
    <w:rsid w:val="004E4F0D"/>
    <w:rsid w:val="004E5666"/>
    <w:rsid w:val="005055B7"/>
    <w:rsid w:val="00520C6C"/>
    <w:rsid w:val="005305F6"/>
    <w:rsid w:val="00572D70"/>
    <w:rsid w:val="00592A51"/>
    <w:rsid w:val="00595A5D"/>
    <w:rsid w:val="00596E18"/>
    <w:rsid w:val="005B6FC5"/>
    <w:rsid w:val="005F37E4"/>
    <w:rsid w:val="006062D2"/>
    <w:rsid w:val="00611ED6"/>
    <w:rsid w:val="00614396"/>
    <w:rsid w:val="00617EF3"/>
    <w:rsid w:val="006401DC"/>
    <w:rsid w:val="00641790"/>
    <w:rsid w:val="00642629"/>
    <w:rsid w:val="00657E72"/>
    <w:rsid w:val="00667418"/>
    <w:rsid w:val="00672514"/>
    <w:rsid w:val="006A30F3"/>
    <w:rsid w:val="006A726F"/>
    <w:rsid w:val="006C75B0"/>
    <w:rsid w:val="006D0894"/>
    <w:rsid w:val="006F789E"/>
    <w:rsid w:val="006F7CA6"/>
    <w:rsid w:val="00707DBF"/>
    <w:rsid w:val="00717638"/>
    <w:rsid w:val="007306F9"/>
    <w:rsid w:val="0074160E"/>
    <w:rsid w:val="0075648A"/>
    <w:rsid w:val="00760813"/>
    <w:rsid w:val="007846D2"/>
    <w:rsid w:val="00790A52"/>
    <w:rsid w:val="007B04B1"/>
    <w:rsid w:val="007C14BB"/>
    <w:rsid w:val="007C260F"/>
    <w:rsid w:val="007D61A3"/>
    <w:rsid w:val="007D7CA8"/>
    <w:rsid w:val="007F370F"/>
    <w:rsid w:val="007F5C85"/>
    <w:rsid w:val="00811C57"/>
    <w:rsid w:val="00821B5E"/>
    <w:rsid w:val="00822ED3"/>
    <w:rsid w:val="00830352"/>
    <w:rsid w:val="00877251"/>
    <w:rsid w:val="00880F21"/>
    <w:rsid w:val="00886864"/>
    <w:rsid w:val="0089436F"/>
    <w:rsid w:val="008A2B4C"/>
    <w:rsid w:val="008A44F6"/>
    <w:rsid w:val="008B3108"/>
    <w:rsid w:val="008D78C2"/>
    <w:rsid w:val="008E0DC0"/>
    <w:rsid w:val="008E197B"/>
    <w:rsid w:val="00903A33"/>
    <w:rsid w:val="00905D54"/>
    <w:rsid w:val="00905EB5"/>
    <w:rsid w:val="00941B51"/>
    <w:rsid w:val="0096689A"/>
    <w:rsid w:val="0097096E"/>
    <w:rsid w:val="00973E2E"/>
    <w:rsid w:val="00980708"/>
    <w:rsid w:val="009876B9"/>
    <w:rsid w:val="009D313A"/>
    <w:rsid w:val="009E367B"/>
    <w:rsid w:val="009F5AC3"/>
    <w:rsid w:val="00A005D2"/>
    <w:rsid w:val="00A157E7"/>
    <w:rsid w:val="00A17030"/>
    <w:rsid w:val="00A32FD8"/>
    <w:rsid w:val="00A340AC"/>
    <w:rsid w:val="00A55434"/>
    <w:rsid w:val="00AA101C"/>
    <w:rsid w:val="00AB0D2B"/>
    <w:rsid w:val="00AB5468"/>
    <w:rsid w:val="00AC2F41"/>
    <w:rsid w:val="00AC463E"/>
    <w:rsid w:val="00AD024D"/>
    <w:rsid w:val="00AD14DE"/>
    <w:rsid w:val="00AF32E2"/>
    <w:rsid w:val="00AF6FD3"/>
    <w:rsid w:val="00B02BA5"/>
    <w:rsid w:val="00B07F1C"/>
    <w:rsid w:val="00B36649"/>
    <w:rsid w:val="00B7529C"/>
    <w:rsid w:val="00B849CA"/>
    <w:rsid w:val="00B87CCE"/>
    <w:rsid w:val="00BA7CAF"/>
    <w:rsid w:val="00C03C2F"/>
    <w:rsid w:val="00C21B9E"/>
    <w:rsid w:val="00C315DB"/>
    <w:rsid w:val="00CC79E2"/>
    <w:rsid w:val="00CD4829"/>
    <w:rsid w:val="00CD54ED"/>
    <w:rsid w:val="00CD6CD2"/>
    <w:rsid w:val="00CF398F"/>
    <w:rsid w:val="00CF55D0"/>
    <w:rsid w:val="00D10D15"/>
    <w:rsid w:val="00D24E43"/>
    <w:rsid w:val="00D423A7"/>
    <w:rsid w:val="00D47979"/>
    <w:rsid w:val="00D64FE1"/>
    <w:rsid w:val="00D915E2"/>
    <w:rsid w:val="00D95EDC"/>
    <w:rsid w:val="00DA6923"/>
    <w:rsid w:val="00DB083C"/>
    <w:rsid w:val="00E046FE"/>
    <w:rsid w:val="00E143C0"/>
    <w:rsid w:val="00E32A6C"/>
    <w:rsid w:val="00E56BDF"/>
    <w:rsid w:val="00E81205"/>
    <w:rsid w:val="00EB413F"/>
    <w:rsid w:val="00F02B2D"/>
    <w:rsid w:val="00F1317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72f467-df84-479a-9b34-f240430bf6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3CE842D07EF418E2EF7CE7302B2C7" ma:contentTypeVersion="17" ma:contentTypeDescription="Crie um novo documento." ma:contentTypeScope="" ma:versionID="f7827e8f5242d1988106cedf6af5a557">
  <xsd:schema xmlns:xsd="http://www.w3.org/2001/XMLSchema" xmlns:xs="http://www.w3.org/2001/XMLSchema" xmlns:p="http://schemas.microsoft.com/office/2006/metadata/properties" xmlns:ns3="2972f467-df84-479a-9b34-f240430bf635" xmlns:ns4="82123292-6462-4177-98a1-643729ffe387" targetNamespace="http://schemas.microsoft.com/office/2006/metadata/properties" ma:root="true" ma:fieldsID="a24eae15ef8a52792a6eb9db3cc94164" ns3:_="" ns4:_="">
    <xsd:import namespace="2972f467-df84-479a-9b34-f240430bf635"/>
    <xsd:import namespace="82123292-6462-4177-98a1-643729ffe3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2f467-df84-479a-9b34-f240430b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23292-6462-4177-98a1-643729ffe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A604-0D95-480B-A194-3B97CF1135B2}">
  <ds:schemaRefs>
    <ds:schemaRef ds:uri="http://schemas.microsoft.com/office/2006/metadata/properties"/>
    <ds:schemaRef ds:uri="http://schemas.microsoft.com/office/infopath/2007/PartnerControls"/>
    <ds:schemaRef ds:uri="2972f467-df84-479a-9b34-f240430bf635"/>
  </ds:schemaRefs>
</ds:datastoreItem>
</file>

<file path=customXml/itemProps2.xml><?xml version="1.0" encoding="utf-8"?>
<ds:datastoreItem xmlns:ds="http://schemas.openxmlformats.org/officeDocument/2006/customXml" ds:itemID="{3BA11F07-616B-4277-9DB1-8D87B15A1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175F9-8D48-417D-BAF7-DB47AC550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2f467-df84-479a-9b34-f240430bf635"/>
    <ds:schemaRef ds:uri="82123292-6462-4177-98a1-643729ffe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1588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CRISTIANE BARBOSA PACHECO</cp:lastModifiedBy>
  <cp:revision>72</cp:revision>
  <dcterms:created xsi:type="dcterms:W3CDTF">2025-04-26T02:19:00Z</dcterms:created>
  <dcterms:modified xsi:type="dcterms:W3CDTF">2025-04-26T20:53:00Z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0x0101008843CE842D07EF418E2EF7CE7302B2C7</vt:lpwstr>
  </property>
</Properties>
</file>