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625E3" w:rsidRDefault="004625E3">
      <w:pPr>
        <w:rPr>
          <w:rFonts w:ascii="Arial" w:eastAsia="Arial" w:hAnsi="Arial" w:cs="Arial"/>
          <w:b/>
        </w:rPr>
      </w:pPr>
    </w:p>
    <w:p w14:paraId="00000002" w14:textId="77777777" w:rsidR="004625E3" w:rsidRDefault="00A85725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Entre a polivalência e a valorização: contradições na formação do pedagogo </w:t>
      </w:r>
    </w:p>
    <w:p w14:paraId="00000003" w14:textId="77777777" w:rsidR="004625E3" w:rsidRDefault="00A85725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Autores</w:t>
      </w:r>
    </w:p>
    <w:p w14:paraId="00000004" w14:textId="77777777" w:rsidR="004625E3" w:rsidRDefault="00A85725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Instituição</w:t>
      </w:r>
    </w:p>
    <w:p w14:paraId="00000005" w14:textId="77777777" w:rsidR="004625E3" w:rsidRDefault="00A85725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</w:t>
      </w:r>
    </w:p>
    <w:p w14:paraId="00000006" w14:textId="77777777" w:rsidR="004625E3" w:rsidRDefault="004625E3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00000007" w14:textId="77777777" w:rsidR="004625E3" w:rsidRDefault="00A85725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Coautores</w:t>
      </w:r>
    </w:p>
    <w:p w14:paraId="00000008" w14:textId="77777777" w:rsidR="004625E3" w:rsidRDefault="00A85725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Instituição</w:t>
      </w:r>
    </w:p>
    <w:p w14:paraId="00000009" w14:textId="77777777" w:rsidR="004625E3" w:rsidRDefault="004625E3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0A" w14:textId="77777777" w:rsidR="004625E3" w:rsidRPr="00FE63DF" w:rsidRDefault="00A85725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FE63DF">
        <w:rPr>
          <w:rFonts w:ascii="Arial" w:eastAsia="Arial" w:hAnsi="Arial" w:cs="Arial"/>
          <w:b/>
        </w:rPr>
        <w:t>Introdução</w:t>
      </w:r>
    </w:p>
    <w:p w14:paraId="0000000B" w14:textId="77777777" w:rsidR="004625E3" w:rsidRDefault="004625E3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0000000C" w14:textId="2413AB1F" w:rsidR="004625E3" w:rsidRPr="00AB0AE0" w:rsidRDefault="00AB0AE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estudo analisa as tensões entre a polivalência – marca histórica da docência nos Anos Iniciais do Ensino Fundamental (AIEF) - e as condições efetivas de valorização profissional, que, segundo críticas da </w:t>
      </w:r>
      <w:r>
        <w:rPr>
          <w:rFonts w:ascii="Arial" w:eastAsia="Arial" w:hAnsi="Arial" w:cs="Arial"/>
          <w:highlight w:val="white"/>
        </w:rPr>
        <w:t>Associação Nacional pela Formação dos Profissionais da Educação</w:t>
      </w:r>
      <w:r>
        <w:rPr>
          <w:rFonts w:ascii="Arial" w:eastAsia="Arial" w:hAnsi="Arial" w:cs="Arial"/>
          <w:color w:val="001D35"/>
          <w:highlight w:val="white"/>
        </w:rPr>
        <w:t xml:space="preserve"> (</w:t>
      </w:r>
      <w:r>
        <w:rPr>
          <w:rFonts w:ascii="Arial" w:eastAsia="Arial" w:hAnsi="Arial" w:cs="Arial"/>
        </w:rPr>
        <w:t xml:space="preserve">ANFOPE, 2023), agrava-se pela implementação ambígua das atuais políticas de formação docente. </w:t>
      </w:r>
      <w:r w:rsidRPr="00DE0C79">
        <w:rPr>
          <w:rFonts w:ascii="Arial" w:eastAsia="Arial" w:hAnsi="Arial" w:cs="Arial"/>
        </w:rPr>
        <w:t xml:space="preserve">O olhar sobre essa temática </w:t>
      </w:r>
      <w:r w:rsidR="00306F0A">
        <w:rPr>
          <w:rFonts w:ascii="Arial" w:eastAsia="Arial" w:hAnsi="Arial" w:cs="Arial"/>
        </w:rPr>
        <w:t xml:space="preserve">justifica-se pela </w:t>
      </w:r>
      <w:r w:rsidRPr="00DE0C79">
        <w:rPr>
          <w:rFonts w:ascii="Arial" w:eastAsia="Arial" w:hAnsi="Arial" w:cs="Arial"/>
        </w:rPr>
        <w:t xml:space="preserve">precarização contemporânea da </w:t>
      </w:r>
      <w:r w:rsidR="00DE0C79" w:rsidRPr="00DE0C79">
        <w:rPr>
          <w:rFonts w:ascii="Arial" w:eastAsia="Arial" w:hAnsi="Arial" w:cs="Arial"/>
        </w:rPr>
        <w:t>educação, em</w:t>
      </w:r>
      <w:r w:rsidRPr="00DE0C79">
        <w:rPr>
          <w:rFonts w:ascii="Arial" w:eastAsia="Arial" w:hAnsi="Arial" w:cs="Arial"/>
        </w:rPr>
        <w:t xml:space="preserve"> especial na etapa dos AIEF e na constante desvalorização docente.</w:t>
      </w:r>
      <w:r w:rsidR="00DE0C79">
        <w:rPr>
          <w:rFonts w:ascii="Arial" w:eastAsia="Arial" w:hAnsi="Arial" w:cs="Arial"/>
        </w:rPr>
        <w:t xml:space="preserve"> </w:t>
      </w:r>
      <w:r w:rsidR="00306F0A">
        <w:rPr>
          <w:rFonts w:ascii="Arial" w:eastAsia="Arial" w:hAnsi="Arial" w:cs="Arial"/>
        </w:rPr>
        <w:t>Q</w:t>
      </w:r>
      <w:r w:rsidR="00DE0C79">
        <w:rPr>
          <w:rFonts w:ascii="Arial" w:eastAsia="Arial" w:hAnsi="Arial" w:cs="Arial"/>
        </w:rPr>
        <w:t>uais as contradições entre a polivalência e a valorização da profissão do pedagogo</w:t>
      </w:r>
      <w:r w:rsidR="00306F0A">
        <w:rPr>
          <w:rFonts w:ascii="Arial" w:eastAsia="Arial" w:hAnsi="Arial" w:cs="Arial"/>
        </w:rPr>
        <w:t xml:space="preserve"> é a questão norteadora.</w:t>
      </w:r>
      <w:r w:rsidR="00DE0C7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metodologia</w:t>
      </w:r>
      <w:r w:rsidRPr="00AB0AE0">
        <w:rPr>
          <w:rFonts w:ascii="Arial" w:eastAsia="Arial" w:hAnsi="Arial" w:cs="Arial"/>
        </w:rPr>
        <w:t xml:space="preserve"> qualitativa</w:t>
      </w:r>
      <w:r w:rsidR="009F700E">
        <w:rPr>
          <w:rFonts w:ascii="Arial" w:eastAsia="Arial" w:hAnsi="Arial" w:cs="Arial"/>
        </w:rPr>
        <w:t xml:space="preserve"> pau</w:t>
      </w:r>
      <w:r>
        <w:rPr>
          <w:rFonts w:ascii="Arial" w:eastAsia="Arial" w:hAnsi="Arial" w:cs="Arial"/>
        </w:rPr>
        <w:t>ta-se em análise documental da Lei de Diretrizes e Bases da Educação Nacional (LDB - nº 9.394/1996), das Diretrizes Curriculares Nacionais para a Formação Docente (</w:t>
      </w:r>
      <w:proofErr w:type="spellStart"/>
      <w:r>
        <w:rPr>
          <w:rFonts w:ascii="Arial" w:eastAsia="Arial" w:hAnsi="Arial" w:cs="Arial"/>
        </w:rPr>
        <w:t>DCNs</w:t>
      </w:r>
      <w:proofErr w:type="spellEnd"/>
      <w:r>
        <w:rPr>
          <w:rFonts w:ascii="Arial" w:eastAsia="Arial" w:hAnsi="Arial" w:cs="Arial"/>
        </w:rPr>
        <w:t xml:space="preserve">/2015), Resolução do Conselho Nacional de Educação (CNE/CP nº 2/2019 - BCN - Formação) e do Plano Nacional de Educação (PNE 2014-2024, Meta 15), </w:t>
      </w:r>
      <w:r w:rsidR="00306F0A">
        <w:rPr>
          <w:rFonts w:ascii="Arial" w:eastAsia="Arial" w:hAnsi="Arial" w:cs="Arial"/>
        </w:rPr>
        <w:t>destacando as contradições</w:t>
      </w:r>
      <w:r>
        <w:rPr>
          <w:rFonts w:ascii="Arial" w:eastAsia="Arial" w:hAnsi="Arial" w:cs="Arial"/>
        </w:rPr>
        <w:t xml:space="preserve"> entre o </w:t>
      </w:r>
      <w:r w:rsidR="00306F0A">
        <w:rPr>
          <w:rFonts w:ascii="Arial" w:eastAsia="Arial" w:hAnsi="Arial" w:cs="Arial"/>
        </w:rPr>
        <w:t>legal e o real</w:t>
      </w:r>
      <w:r>
        <w:rPr>
          <w:rFonts w:ascii="Arial" w:eastAsia="Arial" w:hAnsi="Arial" w:cs="Arial"/>
        </w:rPr>
        <w:t xml:space="preserve"> da prática polivalente. </w:t>
      </w:r>
      <w:r w:rsidR="00306F0A">
        <w:rPr>
          <w:rFonts w:ascii="Arial" w:eastAsia="Arial" w:hAnsi="Arial" w:cs="Arial"/>
        </w:rPr>
        <w:t>Menciona-se também</w:t>
      </w:r>
      <w:r>
        <w:rPr>
          <w:rFonts w:ascii="Arial" w:eastAsia="Arial" w:hAnsi="Arial" w:cs="Arial"/>
        </w:rPr>
        <w:t xml:space="preserve"> Documento Orientador do XXI Encontro Nacional da ANFOPE - 2023, que </w:t>
      </w:r>
      <w:r w:rsidRPr="00AB0AE0">
        <w:rPr>
          <w:rFonts w:ascii="Arial" w:eastAsia="Arial" w:hAnsi="Arial" w:cs="Arial"/>
        </w:rPr>
        <w:t>denuncia a apropriação neoliberal da polivalência como mecanismo de flexibilização e precarização do trabalho docente.</w:t>
      </w:r>
    </w:p>
    <w:p w14:paraId="0000000D" w14:textId="54EE692E" w:rsidR="004625E3" w:rsidRDefault="00A8572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ideia do professor polivalente remonta às propostas educacionais dos séculos XVIII e XIX</w:t>
      </w:r>
      <w:r w:rsidR="00FE63D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apesar </w:t>
      </w:r>
      <w:r w:rsidR="00AB0AE0">
        <w:rPr>
          <w:rFonts w:ascii="Arial" w:eastAsia="Arial" w:hAnsi="Arial" w:cs="Arial"/>
        </w:rPr>
        <w:t>de sua</w:t>
      </w:r>
      <w:r>
        <w:rPr>
          <w:rFonts w:ascii="Arial" w:eastAsia="Arial" w:hAnsi="Arial" w:cs="Arial"/>
        </w:rPr>
        <w:t xml:space="preserve"> formaliza</w:t>
      </w:r>
      <w:r w:rsidR="00AB0AE0">
        <w:rPr>
          <w:rFonts w:ascii="Arial" w:eastAsia="Arial" w:hAnsi="Arial" w:cs="Arial"/>
        </w:rPr>
        <w:t>ção ter ocorrido no século XX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lastRenderedPageBreak/>
        <w:t xml:space="preserve">(Pimenta, 2017). </w:t>
      </w:r>
      <w:r w:rsidR="00306F0A" w:rsidRPr="00306F0A">
        <w:rPr>
          <w:rFonts w:ascii="Arial" w:hAnsi="Arial" w:cs="Arial"/>
        </w:rPr>
        <w:t>No início</w:t>
      </w:r>
      <w:r w:rsidR="0038687F" w:rsidRPr="00306F0A">
        <w:rPr>
          <w:rFonts w:ascii="Arial" w:hAnsi="Arial" w:cs="Arial"/>
        </w:rPr>
        <w:t xml:space="preserve">, </w:t>
      </w:r>
      <w:r w:rsidR="00306F0A" w:rsidRPr="00306F0A">
        <w:rPr>
          <w:rFonts w:ascii="Arial" w:hAnsi="Arial" w:cs="Arial"/>
        </w:rPr>
        <w:t xml:space="preserve">o </w:t>
      </w:r>
      <w:r w:rsidR="0038687F" w:rsidRPr="00306F0A">
        <w:rPr>
          <w:rFonts w:ascii="Arial" w:hAnsi="Arial" w:cs="Arial"/>
        </w:rPr>
        <w:t xml:space="preserve">professor polivalente era relacionado a uma concepção de educação mais integrada e menos fragmentada, como explicita </w:t>
      </w:r>
      <w:r w:rsidR="0038687F" w:rsidRPr="005E7078">
        <w:rPr>
          <w:rFonts w:ascii="Arial" w:hAnsi="Arial" w:cs="Arial"/>
        </w:rPr>
        <w:t xml:space="preserve">Cruz (2017). </w:t>
      </w:r>
      <w:r w:rsidRPr="00306F0A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implementação das Escolas Normais</w:t>
      </w:r>
      <w:r w:rsidR="009F700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foi um dos momentos históricos importantes em que se encontra o perfil do professor polivalente, que deveria saber ensinar todos os conteúdos das escolas primárias, que hoje nomeia-se como anos iniciais, necessitando para isso uma formação ampla com propriedade dos métodos de ensino adequados (S</w:t>
      </w:r>
      <w:r w:rsidR="009F700E">
        <w:rPr>
          <w:rFonts w:ascii="Arial" w:eastAsia="Arial" w:hAnsi="Arial" w:cs="Arial"/>
        </w:rPr>
        <w:t>aviani</w:t>
      </w:r>
      <w:r>
        <w:rPr>
          <w:rFonts w:ascii="Arial" w:eastAsia="Arial" w:hAnsi="Arial" w:cs="Arial"/>
        </w:rPr>
        <w:t>, 2021)</w:t>
      </w:r>
      <w:r w:rsidR="00306F0A">
        <w:rPr>
          <w:rFonts w:ascii="Arial" w:eastAsia="Arial" w:hAnsi="Arial" w:cs="Arial"/>
        </w:rPr>
        <w:t>, o que se encontra na base da formação do pedagogo professor</w:t>
      </w:r>
      <w:r>
        <w:rPr>
          <w:rFonts w:ascii="Arial" w:eastAsia="Arial" w:hAnsi="Arial" w:cs="Arial"/>
        </w:rPr>
        <w:t xml:space="preserve">. </w:t>
      </w:r>
    </w:p>
    <w:p w14:paraId="0000000E" w14:textId="286899D2" w:rsidR="004625E3" w:rsidRPr="003929CE" w:rsidRDefault="00A8572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Historicamente, a desvalorização do trabalho do professor polivalente </w:t>
      </w:r>
      <w:r w:rsidR="00306F0A">
        <w:rPr>
          <w:rFonts w:ascii="Arial" w:eastAsia="Arial" w:hAnsi="Arial" w:cs="Arial"/>
        </w:rPr>
        <w:t>ocorre por ser</w:t>
      </w:r>
      <w:r>
        <w:rPr>
          <w:rFonts w:ascii="Arial" w:eastAsia="Arial" w:hAnsi="Arial" w:cs="Arial"/>
        </w:rPr>
        <w:t xml:space="preserve"> exigido desse profissional conhecer e ensinar um pouco de tudo, porém não há valorização proporcional à dimensão do trabalho. Essa injusta realidade</w:t>
      </w:r>
      <w:r w:rsidR="009F700E">
        <w:rPr>
          <w:rFonts w:ascii="Arial" w:eastAsia="Arial" w:hAnsi="Arial" w:cs="Arial"/>
        </w:rPr>
        <w:t xml:space="preserve"> </w:t>
      </w:r>
      <w:r w:rsidR="00AB0AE0">
        <w:rPr>
          <w:rFonts w:ascii="Arial" w:eastAsia="Arial" w:hAnsi="Arial" w:cs="Arial"/>
        </w:rPr>
        <w:t>encontra-se</w:t>
      </w:r>
      <w:r>
        <w:rPr>
          <w:rFonts w:ascii="Arial" w:eastAsia="Arial" w:hAnsi="Arial" w:cs="Arial"/>
        </w:rPr>
        <w:t xml:space="preserve"> registrada nas diversas políticas públicas analisadas nesse estudo. </w:t>
      </w:r>
      <w:r w:rsidRPr="003929CE">
        <w:rPr>
          <w:rFonts w:ascii="Arial" w:eastAsia="Arial" w:hAnsi="Arial" w:cs="Arial"/>
        </w:rPr>
        <w:t>De modo geral, a LDB/96, as DCN/2015 e a Resolução CNE/CP nº 2/2019</w:t>
      </w:r>
      <w:r w:rsidR="009F700E">
        <w:rPr>
          <w:rFonts w:ascii="Arial" w:eastAsia="Arial" w:hAnsi="Arial" w:cs="Arial"/>
        </w:rPr>
        <w:t xml:space="preserve"> </w:t>
      </w:r>
      <w:r w:rsidRPr="003929CE">
        <w:rPr>
          <w:rFonts w:ascii="Arial" w:eastAsia="Arial" w:hAnsi="Arial" w:cs="Arial"/>
        </w:rPr>
        <w:t xml:space="preserve">tratam sobre a formação docente, mas não ressaltam as particularidades do trabalho do professor dos AIEF, diferenciando-os dos professores de áreas específicas, com exceção das </w:t>
      </w:r>
      <w:proofErr w:type="spellStart"/>
      <w:r w:rsidRPr="003929CE">
        <w:rPr>
          <w:rFonts w:ascii="Arial" w:eastAsia="Arial" w:hAnsi="Arial" w:cs="Arial"/>
        </w:rPr>
        <w:t>DCNs</w:t>
      </w:r>
      <w:proofErr w:type="spellEnd"/>
      <w:r w:rsidRPr="003929CE">
        <w:rPr>
          <w:rFonts w:ascii="Arial" w:eastAsia="Arial" w:hAnsi="Arial" w:cs="Arial"/>
        </w:rPr>
        <w:t xml:space="preserve">/2015. </w:t>
      </w:r>
      <w:r w:rsidR="00306F0A" w:rsidRPr="003929CE">
        <w:rPr>
          <w:rFonts w:ascii="Arial" w:eastAsia="Arial" w:hAnsi="Arial" w:cs="Arial"/>
        </w:rPr>
        <w:t>T</w:t>
      </w:r>
      <w:r w:rsidRPr="003929CE">
        <w:rPr>
          <w:rFonts w:ascii="Arial" w:eastAsia="Arial" w:hAnsi="Arial" w:cs="Arial"/>
        </w:rPr>
        <w:t xml:space="preserve">ambém não </w:t>
      </w:r>
      <w:r w:rsidR="002A3261">
        <w:rPr>
          <w:rFonts w:ascii="Arial" w:eastAsia="Arial" w:hAnsi="Arial" w:cs="Arial"/>
        </w:rPr>
        <w:t>se faz menção</w:t>
      </w:r>
      <w:r w:rsidRPr="003929CE">
        <w:rPr>
          <w:rFonts w:ascii="Arial" w:eastAsia="Arial" w:hAnsi="Arial" w:cs="Arial"/>
        </w:rPr>
        <w:t xml:space="preserve"> </w:t>
      </w:r>
      <w:r w:rsidR="009F700E">
        <w:rPr>
          <w:rFonts w:ascii="Arial" w:eastAsia="Arial" w:hAnsi="Arial" w:cs="Arial"/>
        </w:rPr>
        <w:t xml:space="preserve">à </w:t>
      </w:r>
      <w:r w:rsidRPr="003929CE">
        <w:rPr>
          <w:rFonts w:ascii="Arial" w:eastAsia="Arial" w:hAnsi="Arial" w:cs="Arial"/>
        </w:rPr>
        <w:t>valorização desse profissional, como ocorre na meta 18 do PNE 2014-2024.</w:t>
      </w:r>
    </w:p>
    <w:p w14:paraId="0000000F" w14:textId="009C765B" w:rsidR="004625E3" w:rsidRPr="001E623B" w:rsidRDefault="00A8572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ANFOPE, que defende o pedagogo enquanto docente dos anos iniciais e da educação infantil, traz no seu Documento Orientador do XXI Encontro Nacional</w:t>
      </w:r>
      <w:r w:rsidR="00AB0AE0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a discussão sobre a</w:t>
      </w:r>
      <w:r w:rsidR="00AB0AE0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políticas de formação inicial e continuada, carreira, salário e condições de trabalho que valoriz</w:t>
      </w:r>
      <w:r w:rsidR="00AB0AE0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m o profissional e que assegurem o reconhecimento social do magistério, o que </w:t>
      </w:r>
      <w:r w:rsidR="002A3261">
        <w:rPr>
          <w:rFonts w:ascii="Arial" w:eastAsia="Arial" w:hAnsi="Arial" w:cs="Arial"/>
        </w:rPr>
        <w:t>contradiz</w:t>
      </w:r>
      <w:r>
        <w:rPr>
          <w:rFonts w:ascii="Arial" w:eastAsia="Arial" w:hAnsi="Arial" w:cs="Arial"/>
        </w:rPr>
        <w:t xml:space="preserve"> às proposições das políticas públicas analisadas nesse estudo, </w:t>
      </w:r>
      <w:r w:rsidRPr="001E623B">
        <w:rPr>
          <w:rFonts w:ascii="Arial" w:eastAsia="Arial" w:hAnsi="Arial" w:cs="Arial"/>
        </w:rPr>
        <w:t>como a Resolução CNE/CP nº 2/2019.</w:t>
      </w:r>
    </w:p>
    <w:p w14:paraId="00000010" w14:textId="77777777" w:rsidR="004625E3" w:rsidRDefault="004625E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14:paraId="00000011" w14:textId="77777777" w:rsidR="004625E3" w:rsidRDefault="00A85725">
      <w:pPr>
        <w:spacing w:after="0" w:line="360" w:lineRule="auto"/>
        <w:jc w:val="both"/>
        <w:rPr>
          <w:rFonts w:ascii="Arial" w:eastAsia="Arial" w:hAnsi="Arial" w:cs="Arial"/>
          <w:b/>
          <w:color w:val="101010"/>
        </w:rPr>
      </w:pPr>
      <w:r>
        <w:rPr>
          <w:rFonts w:ascii="Arial" w:eastAsia="Arial" w:hAnsi="Arial" w:cs="Arial"/>
          <w:b/>
          <w:color w:val="101010"/>
        </w:rPr>
        <w:t>Análise e discussões</w:t>
      </w:r>
    </w:p>
    <w:p w14:paraId="00000012" w14:textId="77777777" w:rsidR="004625E3" w:rsidRDefault="004625E3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13" w14:textId="14F3CE4F" w:rsidR="004625E3" w:rsidRDefault="00A8572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polivalência do professor dos anos iniciais é </w:t>
      </w:r>
      <w:r w:rsidR="002A3261">
        <w:rPr>
          <w:rFonts w:ascii="Arial" w:eastAsia="Arial" w:hAnsi="Arial" w:cs="Arial"/>
        </w:rPr>
        <w:t>discutida</w:t>
      </w:r>
      <w:r>
        <w:rPr>
          <w:rFonts w:ascii="Arial" w:eastAsia="Arial" w:hAnsi="Arial" w:cs="Arial"/>
        </w:rPr>
        <w:t xml:space="preserve"> em </w:t>
      </w:r>
      <w:r>
        <w:rPr>
          <w:rFonts w:ascii="Arial" w:eastAsia="Arial" w:hAnsi="Arial" w:cs="Arial"/>
          <w:highlight w:val="white"/>
        </w:rPr>
        <w:t>Cruz</w:t>
      </w:r>
      <w:r w:rsidR="002A3261">
        <w:rPr>
          <w:rFonts w:ascii="Arial" w:eastAsia="Arial" w:hAnsi="Arial" w:cs="Arial"/>
          <w:highlight w:val="white"/>
        </w:rPr>
        <w:t xml:space="preserve"> (</w:t>
      </w:r>
      <w:r>
        <w:rPr>
          <w:rFonts w:ascii="Arial" w:eastAsia="Arial" w:hAnsi="Arial" w:cs="Arial"/>
          <w:highlight w:val="white"/>
        </w:rPr>
        <w:t>2012</w:t>
      </w:r>
      <w:r w:rsidR="002A3261">
        <w:rPr>
          <w:rFonts w:ascii="Arial" w:eastAsia="Arial" w:hAnsi="Arial" w:cs="Arial"/>
          <w:highlight w:val="white"/>
        </w:rPr>
        <w:t>),</w:t>
      </w:r>
      <w:r>
        <w:rPr>
          <w:rFonts w:ascii="Arial" w:eastAsia="Arial" w:hAnsi="Arial" w:cs="Arial"/>
          <w:highlight w:val="white"/>
        </w:rPr>
        <w:t xml:space="preserve"> Pimenta</w:t>
      </w:r>
      <w:r w:rsidR="002A3261">
        <w:rPr>
          <w:rFonts w:ascii="Arial" w:eastAsia="Arial" w:hAnsi="Arial" w:cs="Arial"/>
          <w:highlight w:val="white"/>
        </w:rPr>
        <w:t xml:space="preserve"> (</w:t>
      </w:r>
      <w:r>
        <w:rPr>
          <w:rFonts w:ascii="Arial" w:eastAsia="Arial" w:hAnsi="Arial" w:cs="Arial"/>
          <w:highlight w:val="white"/>
        </w:rPr>
        <w:t>2017</w:t>
      </w:r>
      <w:r w:rsidR="002A3261">
        <w:rPr>
          <w:rFonts w:ascii="Arial" w:eastAsia="Arial" w:hAnsi="Arial" w:cs="Arial"/>
          <w:highlight w:val="white"/>
        </w:rPr>
        <w:t xml:space="preserve">) e </w:t>
      </w:r>
      <w:r>
        <w:rPr>
          <w:rFonts w:ascii="Arial" w:eastAsia="Arial" w:hAnsi="Arial" w:cs="Arial"/>
          <w:highlight w:val="white"/>
        </w:rPr>
        <w:t xml:space="preserve">Lima </w:t>
      </w:r>
      <w:r w:rsidR="002A3261">
        <w:rPr>
          <w:rFonts w:ascii="Arial" w:eastAsia="Arial" w:hAnsi="Arial" w:cs="Arial"/>
          <w:highlight w:val="white"/>
        </w:rPr>
        <w:t>(</w:t>
      </w:r>
      <w:r>
        <w:rPr>
          <w:rFonts w:ascii="Arial" w:eastAsia="Arial" w:hAnsi="Arial" w:cs="Arial"/>
          <w:highlight w:val="white"/>
        </w:rPr>
        <w:t>2020</w:t>
      </w:r>
      <w:r>
        <w:rPr>
          <w:rFonts w:ascii="Arial" w:eastAsia="Arial" w:hAnsi="Arial" w:cs="Arial"/>
        </w:rPr>
        <w:t xml:space="preserve">) que </w:t>
      </w:r>
      <w:r w:rsidR="002A3261">
        <w:rPr>
          <w:rFonts w:ascii="Arial" w:eastAsia="Arial" w:hAnsi="Arial" w:cs="Arial"/>
        </w:rPr>
        <w:t>analisam</w:t>
      </w:r>
      <w:r>
        <w:rPr>
          <w:rFonts w:ascii="Arial" w:eastAsia="Arial" w:hAnsi="Arial" w:cs="Arial"/>
        </w:rPr>
        <w:t xml:space="preserve"> as particularidades da sua formação, ação e outros aspectos caracteriza</w:t>
      </w:r>
      <w:r w:rsidR="00AB0AE0">
        <w:rPr>
          <w:rFonts w:ascii="Arial" w:eastAsia="Arial" w:hAnsi="Arial" w:cs="Arial"/>
        </w:rPr>
        <w:t>ndo</w:t>
      </w:r>
      <w:r w:rsidR="001E623B">
        <w:rPr>
          <w:rFonts w:ascii="Arial" w:eastAsia="Arial" w:hAnsi="Arial" w:cs="Arial"/>
        </w:rPr>
        <w:t>-</w:t>
      </w:r>
      <w:r w:rsidR="002A3261">
        <w:rPr>
          <w:rFonts w:ascii="Arial" w:eastAsia="Arial" w:hAnsi="Arial" w:cs="Arial"/>
        </w:rPr>
        <w:t>o</w:t>
      </w:r>
      <w:r w:rsidR="001E623B">
        <w:rPr>
          <w:rFonts w:ascii="Arial" w:eastAsia="Arial" w:hAnsi="Arial" w:cs="Arial"/>
        </w:rPr>
        <w:t xml:space="preserve"> como um docente </w:t>
      </w:r>
      <w:r w:rsidR="00475503">
        <w:rPr>
          <w:rFonts w:ascii="Arial" w:eastAsia="Arial" w:hAnsi="Arial" w:cs="Arial"/>
        </w:rPr>
        <w:t>imbuído</w:t>
      </w:r>
      <w:r w:rsidR="001E623B">
        <w:rPr>
          <w:rFonts w:ascii="Arial" w:eastAsia="Arial" w:hAnsi="Arial" w:cs="Arial"/>
        </w:rPr>
        <w:t xml:space="preserve"> de múltiplos </w:t>
      </w:r>
      <w:r w:rsidR="001E623B">
        <w:rPr>
          <w:rFonts w:ascii="Arial" w:eastAsia="Arial" w:hAnsi="Arial" w:cs="Arial"/>
        </w:rPr>
        <w:lastRenderedPageBreak/>
        <w:t>saberes disciplinares a ensinar</w:t>
      </w:r>
      <w:r>
        <w:rPr>
          <w:rFonts w:ascii="Arial" w:eastAsia="Arial" w:hAnsi="Arial" w:cs="Arial"/>
        </w:rPr>
        <w:t xml:space="preserve">, </w:t>
      </w:r>
      <w:r w:rsidR="00B21566">
        <w:rPr>
          <w:rFonts w:ascii="Arial" w:eastAsia="Arial" w:hAnsi="Arial" w:cs="Arial"/>
        </w:rPr>
        <w:t xml:space="preserve">uma </w:t>
      </w:r>
      <w:r>
        <w:rPr>
          <w:rFonts w:ascii="Arial" w:eastAsia="Arial" w:hAnsi="Arial" w:cs="Arial"/>
        </w:rPr>
        <w:t>realidade</w:t>
      </w:r>
      <w:r w:rsidR="00B21566">
        <w:rPr>
          <w:rFonts w:ascii="Arial" w:eastAsia="Arial" w:hAnsi="Arial" w:cs="Arial"/>
        </w:rPr>
        <w:t xml:space="preserve"> fortemente</w:t>
      </w:r>
      <w:r>
        <w:rPr>
          <w:rFonts w:ascii="Arial" w:eastAsia="Arial" w:hAnsi="Arial" w:cs="Arial"/>
        </w:rPr>
        <w:t xml:space="preserve"> </w:t>
      </w:r>
      <w:r w:rsidR="00B21566">
        <w:rPr>
          <w:rFonts w:ascii="Arial" w:eastAsia="Arial" w:hAnsi="Arial" w:cs="Arial"/>
        </w:rPr>
        <w:t>marcada na educação escolar.</w:t>
      </w:r>
      <w:r>
        <w:rPr>
          <w:rFonts w:ascii="Arial" w:eastAsia="Arial" w:hAnsi="Arial" w:cs="Arial"/>
        </w:rPr>
        <w:t xml:space="preserve"> </w:t>
      </w:r>
    </w:p>
    <w:p w14:paraId="00000014" w14:textId="04FC915D" w:rsidR="004625E3" w:rsidRDefault="00A8572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temática gera discussões pela </w:t>
      </w:r>
      <w:r w:rsidRPr="001E623B">
        <w:rPr>
          <w:rFonts w:ascii="Arial" w:eastAsia="Arial" w:hAnsi="Arial" w:cs="Arial"/>
          <w:highlight w:val="white"/>
        </w:rPr>
        <w:t>fragilidade da formação (Pimenta, 2017; Lima, 2020)</w:t>
      </w:r>
      <w:r>
        <w:rPr>
          <w:rFonts w:ascii="Arial" w:eastAsia="Arial" w:hAnsi="Arial" w:cs="Arial"/>
        </w:rPr>
        <w:t xml:space="preserve"> e pelo papel amplo exigido de um único sujeito: o professor dos anos iniciais. </w:t>
      </w:r>
      <w:r w:rsidR="00B21566">
        <w:rPr>
          <w:rFonts w:ascii="Arial" w:eastAsia="Arial" w:hAnsi="Arial" w:cs="Arial"/>
        </w:rPr>
        <w:t>De acordo com o P</w:t>
      </w:r>
      <w:r>
        <w:rPr>
          <w:rFonts w:ascii="Arial" w:eastAsia="Arial" w:hAnsi="Arial" w:cs="Arial"/>
        </w:rPr>
        <w:t>arecer nº 16/1999 (Brasil, 2019)</w:t>
      </w:r>
      <w:r w:rsidR="00B21566">
        <w:rPr>
          <w:rFonts w:ascii="Arial" w:eastAsia="Arial" w:hAnsi="Arial" w:cs="Arial"/>
        </w:rPr>
        <w:t xml:space="preserve">, o professor </w:t>
      </w:r>
      <w:r>
        <w:rPr>
          <w:rFonts w:ascii="Arial" w:eastAsia="Arial" w:hAnsi="Arial" w:cs="Arial"/>
        </w:rPr>
        <w:t xml:space="preserve">polivalente detém </w:t>
      </w:r>
      <w:r w:rsidR="00B21566">
        <w:rPr>
          <w:rFonts w:ascii="Arial" w:eastAsia="Arial" w:hAnsi="Arial" w:cs="Arial"/>
        </w:rPr>
        <w:t>diversos saberes que o impulsiona a</w:t>
      </w:r>
      <w:r>
        <w:rPr>
          <w:rFonts w:ascii="Arial" w:eastAsia="Arial" w:hAnsi="Arial" w:cs="Arial"/>
        </w:rPr>
        <w:t xml:space="preserve"> ultrapassar as barreiras da </w:t>
      </w:r>
      <w:r w:rsidR="00B21566">
        <w:rPr>
          <w:rFonts w:ascii="Arial" w:eastAsia="Arial" w:hAnsi="Arial" w:cs="Arial"/>
        </w:rPr>
        <w:t>profissão</w:t>
      </w:r>
      <w:r>
        <w:rPr>
          <w:rFonts w:ascii="Arial" w:eastAsia="Arial" w:hAnsi="Arial" w:cs="Arial"/>
        </w:rPr>
        <w:t xml:space="preserve">, permitindo atuar em outros campos ou ocupações de sua área profissional ou de outras que sejam afins (Brasil, 1999).   </w:t>
      </w:r>
    </w:p>
    <w:p w14:paraId="00000015" w14:textId="35C56894" w:rsidR="004625E3" w:rsidRDefault="00A8572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Analisando a demanda do professor dos </w:t>
      </w:r>
      <w:r w:rsidR="00475503">
        <w:rPr>
          <w:rFonts w:ascii="Arial" w:eastAsia="Arial" w:hAnsi="Arial" w:cs="Arial"/>
        </w:rPr>
        <w:t>AIEF</w:t>
      </w:r>
      <w:r>
        <w:rPr>
          <w:rFonts w:ascii="Arial" w:eastAsia="Arial" w:hAnsi="Arial" w:cs="Arial"/>
        </w:rPr>
        <w:t xml:space="preserve">, percebe-se que a definição descrita coaduna com a realidade enfrentada por esse profissional e com a necessidade de se discutir criticamente essa questão. </w:t>
      </w:r>
      <w:r w:rsidR="00B21566">
        <w:rPr>
          <w:rFonts w:ascii="Arial" w:eastAsia="Arial" w:hAnsi="Arial" w:cs="Arial"/>
        </w:rPr>
        <w:t>Entretanto</w:t>
      </w:r>
      <w:r>
        <w:rPr>
          <w:rFonts w:ascii="Arial" w:eastAsia="Arial" w:hAnsi="Arial" w:cs="Arial"/>
        </w:rPr>
        <w:t xml:space="preserve">, a exigência por um conhecimento </w:t>
      </w:r>
      <w:r w:rsidR="002A3261">
        <w:rPr>
          <w:rFonts w:ascii="Arial" w:eastAsia="Arial" w:hAnsi="Arial" w:cs="Arial"/>
        </w:rPr>
        <w:t>generalista</w:t>
      </w:r>
      <w:r>
        <w:rPr>
          <w:rFonts w:ascii="Arial" w:eastAsia="Arial" w:hAnsi="Arial" w:cs="Arial"/>
        </w:rPr>
        <w:t xml:space="preserve"> que perpasse várias áreas do conhecimento (português, matemática, ciências, história, geografia, artes e outras) e por conhecimentos pedagógicos necessários para a organização do trabalho escolar é visivelmente desproporcional à formação ofertada nos cursos de Pedagogia. </w:t>
      </w:r>
    </w:p>
    <w:p w14:paraId="00000016" w14:textId="344D05E9" w:rsidR="004625E3" w:rsidRPr="001E623B" w:rsidRDefault="00A8572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falta de clareza e de um olhar </w:t>
      </w:r>
      <w:r w:rsidR="00B21566">
        <w:rPr>
          <w:rFonts w:ascii="Arial" w:eastAsia="Arial" w:hAnsi="Arial" w:cs="Arial"/>
        </w:rPr>
        <w:t>valoroso</w:t>
      </w:r>
      <w:r>
        <w:rPr>
          <w:rFonts w:ascii="Arial" w:eastAsia="Arial" w:hAnsi="Arial" w:cs="Arial"/>
        </w:rPr>
        <w:t xml:space="preserve"> para esse profissional, para a sua formação e atuação escolar, maximizam a precarização da profissão</w:t>
      </w:r>
      <w:r w:rsidR="00B215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do pedagogo</w:t>
      </w:r>
      <w:r w:rsidR="00B21566">
        <w:rPr>
          <w:rFonts w:ascii="Arial" w:eastAsia="Arial" w:hAnsi="Arial" w:cs="Arial"/>
        </w:rPr>
        <w:t xml:space="preserve"> professor</w:t>
      </w:r>
      <w:r>
        <w:rPr>
          <w:rFonts w:ascii="Arial" w:eastAsia="Arial" w:hAnsi="Arial" w:cs="Arial"/>
        </w:rPr>
        <w:t xml:space="preserve"> que atua nos AIEF. </w:t>
      </w:r>
      <w:r w:rsidR="002A3261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o analisar </w:t>
      </w:r>
      <w:r w:rsidR="00B21566">
        <w:rPr>
          <w:rFonts w:ascii="Arial" w:eastAsia="Arial" w:hAnsi="Arial" w:cs="Arial"/>
        </w:rPr>
        <w:t xml:space="preserve">a legislação sobre </w:t>
      </w:r>
      <w:r>
        <w:rPr>
          <w:rFonts w:ascii="Arial" w:eastAsia="Arial" w:hAnsi="Arial" w:cs="Arial"/>
        </w:rPr>
        <w:t>formação</w:t>
      </w:r>
      <w:r w:rsidR="002A3261">
        <w:rPr>
          <w:rFonts w:ascii="Arial" w:eastAsia="Arial" w:hAnsi="Arial" w:cs="Arial"/>
        </w:rPr>
        <w:t xml:space="preserve"> percebe-se </w:t>
      </w:r>
      <w:r w:rsidR="00B21566" w:rsidRPr="001E623B">
        <w:rPr>
          <w:rFonts w:ascii="Arial" w:eastAsia="Arial" w:hAnsi="Arial" w:cs="Arial"/>
        </w:rPr>
        <w:t>sérias</w:t>
      </w:r>
      <w:r w:rsidRPr="001E623B">
        <w:rPr>
          <w:rFonts w:ascii="Arial" w:eastAsia="Arial" w:hAnsi="Arial" w:cs="Arial"/>
        </w:rPr>
        <w:t xml:space="preserve"> lacunas que potencializa tal problemática.  </w:t>
      </w:r>
    </w:p>
    <w:p w14:paraId="00000017" w14:textId="3603B93C" w:rsidR="004625E3" w:rsidRPr="001E623B" w:rsidRDefault="002A326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475503">
        <w:rPr>
          <w:rFonts w:ascii="Arial" w:eastAsia="Arial" w:hAnsi="Arial" w:cs="Arial"/>
        </w:rPr>
        <w:t>Inicialmente,</w:t>
      </w:r>
      <w:r w:rsidRPr="001E623B">
        <w:rPr>
          <w:rFonts w:ascii="Arial" w:eastAsia="Arial" w:hAnsi="Arial" w:cs="Arial"/>
        </w:rPr>
        <w:t xml:space="preserve"> a LDB/1996, </w:t>
      </w:r>
      <w:r>
        <w:rPr>
          <w:rFonts w:ascii="Arial" w:eastAsia="Arial" w:hAnsi="Arial" w:cs="Arial"/>
        </w:rPr>
        <w:t>Art.</w:t>
      </w:r>
      <w:r w:rsidRPr="001E623B">
        <w:rPr>
          <w:rFonts w:ascii="Arial" w:eastAsia="Arial" w:hAnsi="Arial" w:cs="Arial"/>
        </w:rPr>
        <w:t xml:space="preserve"> 62,</w:t>
      </w:r>
      <w:r w:rsidRPr="001E623B">
        <w:rPr>
          <w:rFonts w:ascii="Roboto" w:eastAsia="Roboto" w:hAnsi="Roboto" w:cs="Roboto"/>
          <w:color w:val="404040"/>
        </w:rPr>
        <w:t xml:space="preserve"> </w:t>
      </w:r>
      <w:r w:rsidRPr="001E623B">
        <w:rPr>
          <w:rFonts w:ascii="Roboto" w:eastAsia="Roboto" w:hAnsi="Roboto" w:cs="Roboto"/>
        </w:rPr>
        <w:t>não diferencia</w:t>
      </w:r>
      <w:r w:rsidR="001E623B" w:rsidRPr="001E623B">
        <w:rPr>
          <w:rFonts w:ascii="Roboto" w:eastAsia="Roboto" w:hAnsi="Roboto" w:cs="Roboto"/>
        </w:rPr>
        <w:t>va</w:t>
      </w:r>
      <w:r w:rsidRPr="001E623B">
        <w:rPr>
          <w:rFonts w:ascii="Roboto" w:eastAsia="Roboto" w:hAnsi="Roboto" w:cs="Roboto"/>
        </w:rPr>
        <w:t xml:space="preserve"> a formação</w:t>
      </w:r>
      <w:r>
        <w:rPr>
          <w:rFonts w:ascii="Roboto" w:eastAsia="Roboto" w:hAnsi="Roboto" w:cs="Roboto"/>
        </w:rPr>
        <w:t>/</w:t>
      </w:r>
      <w:r w:rsidRPr="001E623B">
        <w:rPr>
          <w:rFonts w:ascii="Roboto" w:eastAsia="Roboto" w:hAnsi="Roboto" w:cs="Roboto"/>
        </w:rPr>
        <w:t xml:space="preserve">valorização do professor polivalente (anos iniciais) em relação aos especialistas (anos finais e ensino médio). No decorrer </w:t>
      </w:r>
      <w:r>
        <w:rPr>
          <w:rFonts w:ascii="Roboto" w:eastAsia="Roboto" w:hAnsi="Roboto" w:cs="Roboto"/>
        </w:rPr>
        <w:t>das</w:t>
      </w:r>
      <w:r w:rsidRPr="001E623B">
        <w:rPr>
          <w:rFonts w:ascii="Roboto" w:eastAsia="Roboto" w:hAnsi="Roboto" w:cs="Roboto"/>
        </w:rPr>
        <w:t xml:space="preserve"> discussões e estudos foram instituídas</w:t>
      </w:r>
      <w:r w:rsidRPr="001E623B">
        <w:rPr>
          <w:rFonts w:ascii="Arial" w:eastAsia="Arial" w:hAnsi="Arial" w:cs="Arial"/>
        </w:rPr>
        <w:t xml:space="preserve"> as </w:t>
      </w:r>
      <w:proofErr w:type="spellStart"/>
      <w:r w:rsidRPr="001E623B">
        <w:rPr>
          <w:rFonts w:ascii="Arial" w:eastAsia="Arial" w:hAnsi="Arial" w:cs="Arial"/>
        </w:rPr>
        <w:t>DCNs</w:t>
      </w:r>
      <w:proofErr w:type="spellEnd"/>
      <w:r w:rsidRPr="001E623B">
        <w:rPr>
          <w:rFonts w:ascii="Arial" w:eastAsia="Arial" w:hAnsi="Arial" w:cs="Arial"/>
        </w:rPr>
        <w:t>/2015 que apresent</w:t>
      </w:r>
      <w:r>
        <w:rPr>
          <w:rFonts w:ascii="Arial" w:eastAsia="Arial" w:hAnsi="Arial" w:cs="Arial"/>
        </w:rPr>
        <w:t>aram</w:t>
      </w:r>
      <w:r w:rsidRPr="001E623B">
        <w:rPr>
          <w:rFonts w:ascii="Arial" w:eastAsia="Arial" w:hAnsi="Arial" w:cs="Arial"/>
        </w:rPr>
        <w:t xml:space="preserve"> avanço</w:t>
      </w:r>
      <w:r>
        <w:rPr>
          <w:rFonts w:ascii="Arial" w:eastAsia="Arial" w:hAnsi="Arial" w:cs="Arial"/>
        </w:rPr>
        <w:t>s</w:t>
      </w:r>
      <w:r w:rsidRPr="001E623B">
        <w:rPr>
          <w:rFonts w:ascii="Arial" w:eastAsia="Arial" w:hAnsi="Arial" w:cs="Arial"/>
        </w:rPr>
        <w:t xml:space="preserve"> na especificação do professor de anos iniciais.</w:t>
      </w:r>
      <w:r>
        <w:rPr>
          <w:rFonts w:ascii="Arial" w:eastAsia="Arial" w:hAnsi="Arial" w:cs="Arial"/>
        </w:rPr>
        <w:t xml:space="preserve"> Em seu artigo 12, inciso I, estabelece que a formação inicial do magistério em nível superior deverá abordar os conhecimentos de áreas específicas e interdisciplinares, como também conhecimentos multidimensionais sobre o sujeito e práticas educativas, demonstrando que o professor de AIEF deverá ser preparado para o trabalho com as diversas áreas do saber, ou seja, ser polivalente (BRASIL, 2015). </w:t>
      </w:r>
      <w:r w:rsidRPr="001E623B">
        <w:rPr>
          <w:rFonts w:ascii="Arial" w:eastAsia="Arial" w:hAnsi="Arial" w:cs="Arial"/>
        </w:rPr>
        <w:t xml:space="preserve">Entretanto, a Resolução CNE/CP nº 2/2019 (BCN - Formação), que revoga as </w:t>
      </w:r>
      <w:proofErr w:type="spellStart"/>
      <w:r w:rsidRPr="001E623B">
        <w:rPr>
          <w:rFonts w:ascii="Arial" w:eastAsia="Arial" w:hAnsi="Arial" w:cs="Arial"/>
        </w:rPr>
        <w:t>DCNs</w:t>
      </w:r>
      <w:proofErr w:type="spellEnd"/>
      <w:r w:rsidRPr="001E623B">
        <w:rPr>
          <w:rFonts w:ascii="Arial" w:eastAsia="Arial" w:hAnsi="Arial" w:cs="Arial"/>
        </w:rPr>
        <w:t xml:space="preserve">/2015, vem propondo restrições aos aspectos </w:t>
      </w:r>
      <w:r w:rsidR="001E623B" w:rsidRPr="005E7078">
        <w:rPr>
          <w:rFonts w:ascii="Arial" w:eastAsia="Arial" w:hAnsi="Arial" w:cs="Arial"/>
        </w:rPr>
        <w:t>formativos</w:t>
      </w:r>
      <w:r w:rsidRPr="005E7078">
        <w:rPr>
          <w:rFonts w:ascii="Arial" w:eastAsia="Arial" w:hAnsi="Arial" w:cs="Arial"/>
        </w:rPr>
        <w:t xml:space="preserve"> </w:t>
      </w:r>
      <w:r w:rsidRPr="001E623B">
        <w:rPr>
          <w:rFonts w:ascii="Arial" w:eastAsia="Arial" w:hAnsi="Arial" w:cs="Arial"/>
        </w:rPr>
        <w:t xml:space="preserve">essenciais dos </w:t>
      </w:r>
      <w:r w:rsidRPr="001E623B">
        <w:rPr>
          <w:rFonts w:ascii="Arial" w:eastAsia="Arial" w:hAnsi="Arial" w:cs="Arial"/>
        </w:rPr>
        <w:lastRenderedPageBreak/>
        <w:t xml:space="preserve">cursos de Pedagogia (Portelinha, 2021). Segundo a autora, foi uma regulamentação apoiada em discussões verticalizadas, contrariando os estudos </w:t>
      </w:r>
      <w:r w:rsidR="001E623B" w:rsidRPr="005E7078">
        <w:rPr>
          <w:rFonts w:ascii="Arial" w:eastAsia="Arial" w:hAnsi="Arial" w:cs="Arial"/>
        </w:rPr>
        <w:t>realizados</w:t>
      </w:r>
      <w:r w:rsidRPr="005E7078">
        <w:rPr>
          <w:rFonts w:ascii="Arial" w:eastAsia="Arial" w:hAnsi="Arial" w:cs="Arial"/>
        </w:rPr>
        <w:t xml:space="preserve"> na área, direcionando a formação para aspectos técnicos e instrumentais do professor. Ademais, </w:t>
      </w:r>
      <w:r w:rsidR="001E623B" w:rsidRPr="005E7078">
        <w:rPr>
          <w:rFonts w:ascii="Arial" w:eastAsia="Arial" w:hAnsi="Arial" w:cs="Arial"/>
        </w:rPr>
        <w:t xml:space="preserve">trata-se de </w:t>
      </w:r>
      <w:r w:rsidRPr="001E623B">
        <w:rPr>
          <w:rFonts w:ascii="Arial" w:eastAsia="Arial" w:hAnsi="Arial" w:cs="Arial"/>
        </w:rPr>
        <w:t>um documento com o propósito de esquecimento do pedagogo, que perante sua demanda de trabalho, necessita de formação mais aprofundada nas áreas de conhecimento com foco no ensino e na aprendizagem.</w:t>
      </w:r>
    </w:p>
    <w:p w14:paraId="00000018" w14:textId="709F97D0" w:rsidR="004625E3" w:rsidRDefault="00A8572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Nota-se </w:t>
      </w:r>
      <w:r w:rsidR="00DC29AB">
        <w:rPr>
          <w:rFonts w:ascii="Arial" w:eastAsia="Arial" w:hAnsi="Arial" w:cs="Arial"/>
        </w:rPr>
        <w:t>nas</w:t>
      </w:r>
      <w:r>
        <w:rPr>
          <w:rFonts w:ascii="Arial" w:eastAsia="Arial" w:hAnsi="Arial" w:cs="Arial"/>
        </w:rPr>
        <w:t xml:space="preserve"> leis</w:t>
      </w:r>
      <w:r w:rsidR="00DC29AB">
        <w:rPr>
          <w:rFonts w:ascii="Arial" w:eastAsia="Arial" w:hAnsi="Arial" w:cs="Arial"/>
        </w:rPr>
        <w:t xml:space="preserve"> necessidade de </w:t>
      </w:r>
      <w:r>
        <w:rPr>
          <w:rFonts w:ascii="Arial" w:eastAsia="Arial" w:hAnsi="Arial" w:cs="Arial"/>
        </w:rPr>
        <w:t xml:space="preserve">formação para professor polivalente, </w:t>
      </w:r>
      <w:r w:rsidR="00DC29AB">
        <w:rPr>
          <w:rFonts w:ascii="Arial" w:eastAsia="Arial" w:hAnsi="Arial" w:cs="Arial"/>
        </w:rPr>
        <w:t>todavia</w:t>
      </w:r>
      <w:r>
        <w:rPr>
          <w:rFonts w:ascii="Arial" w:eastAsia="Arial" w:hAnsi="Arial" w:cs="Arial"/>
        </w:rPr>
        <w:t xml:space="preserve"> superficial e </w:t>
      </w:r>
      <w:r>
        <w:rPr>
          <w:rFonts w:ascii="Arial" w:eastAsia="Arial" w:hAnsi="Arial" w:cs="Arial"/>
          <w:highlight w:val="white"/>
        </w:rPr>
        <w:t>generali</w:t>
      </w:r>
      <w:r w:rsidR="00DC29AB">
        <w:rPr>
          <w:rFonts w:ascii="Arial" w:eastAsia="Arial" w:hAnsi="Arial" w:cs="Arial"/>
        </w:rPr>
        <w:t>sta</w:t>
      </w:r>
      <w:r>
        <w:rPr>
          <w:rFonts w:ascii="Arial" w:eastAsia="Arial" w:hAnsi="Arial" w:cs="Arial"/>
        </w:rPr>
        <w:t xml:space="preserve">, sem </w:t>
      </w:r>
      <w:r w:rsidR="00DC29AB">
        <w:rPr>
          <w:rFonts w:ascii="Arial" w:eastAsia="Arial" w:hAnsi="Arial" w:cs="Arial"/>
        </w:rPr>
        <w:t>definição de</w:t>
      </w:r>
      <w:r>
        <w:rPr>
          <w:rFonts w:ascii="Arial" w:eastAsia="Arial" w:hAnsi="Arial" w:cs="Arial"/>
        </w:rPr>
        <w:t xml:space="preserve"> carga horária, aprofundamento em áreas específicas</w:t>
      </w:r>
      <w:r w:rsidR="00DC29AB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bases teóricas, dentre outras necessidades da formação inicial do </w:t>
      </w:r>
      <w:r w:rsidR="00DC29AB">
        <w:rPr>
          <w:rFonts w:ascii="Arial" w:eastAsia="Arial" w:hAnsi="Arial" w:cs="Arial"/>
        </w:rPr>
        <w:t xml:space="preserve">pedagogo </w:t>
      </w:r>
      <w:r>
        <w:rPr>
          <w:rFonts w:ascii="Arial" w:eastAsia="Arial" w:hAnsi="Arial" w:cs="Arial"/>
        </w:rPr>
        <w:t>professor dos AIEF.</w:t>
      </w:r>
    </w:p>
    <w:p w14:paraId="0000001A" w14:textId="77777777" w:rsidR="004625E3" w:rsidRDefault="00A85725">
      <w:pPr>
        <w:spacing w:before="120" w:after="120" w:line="36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Considerações </w:t>
      </w:r>
    </w:p>
    <w:p w14:paraId="0000001B" w14:textId="77777777" w:rsidR="004625E3" w:rsidRDefault="00A85725">
      <w:pPr>
        <w:spacing w:before="120" w:after="12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desvalorização do professor polivalente reflete um paradoxo: enquanto as políticas educacionais exigem dele uma formação ampla e multifuncional (DCN/2015), não oferecem condições materiais, salariais ou sociais equivalentes, reproduzindo uma hierarquia injusta no magistério e, consequentemente, um processo de intensificação e precarização do trabalho. Urge ações efetivas, políticas públicas que reconheçam o professor como protagonista da transformação da nossa educação, no entanto, além da formação inicial nos cursos de Pedagogia, é preciso assegurar direitos trabalhistas justos, formação continuada de qualidade e participação nas decisões política-pedagógicas.</w:t>
      </w:r>
    </w:p>
    <w:p w14:paraId="0000001C" w14:textId="6068A4C9" w:rsidR="004625E3" w:rsidRDefault="00A85725">
      <w:pPr>
        <w:spacing w:before="120" w:after="12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Acreditamos que</w:t>
      </w:r>
      <w:r w:rsidR="000C68BD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nesse momento de grande retrocesso nas políticas educacionais, em especial nas políticas curriculares, mais do que nunca, é necessário reafirmar os princípios da Base Comum Nacional e aprofundar a discussão sobre eles, identificando novos articuladores e referências, que possam materializá-los nas práticas curriculares e percursos formativos de todos os licenciandos (</w:t>
      </w:r>
      <w:proofErr w:type="spellStart"/>
      <w:r>
        <w:rPr>
          <w:rFonts w:ascii="Arial" w:eastAsia="Arial" w:hAnsi="Arial" w:cs="Arial"/>
        </w:rPr>
        <w:t>Anfope</w:t>
      </w:r>
      <w:proofErr w:type="spellEnd"/>
      <w:r>
        <w:rPr>
          <w:rFonts w:ascii="Arial" w:eastAsia="Arial" w:hAnsi="Arial" w:cs="Arial"/>
        </w:rPr>
        <w:t>, 2023).</w:t>
      </w:r>
    </w:p>
    <w:p w14:paraId="0000001D" w14:textId="655D2F8D" w:rsidR="004625E3" w:rsidRDefault="007D69C9">
      <w:pPr>
        <w:spacing w:before="120" w:after="120" w:line="360" w:lineRule="auto"/>
        <w:ind w:firstLine="708"/>
        <w:jc w:val="both"/>
        <w:rPr>
          <w:rFonts w:ascii="Arial" w:eastAsia="Arial" w:hAnsi="Arial" w:cs="Arial"/>
        </w:rPr>
      </w:pPr>
      <w:r w:rsidRPr="005E7078">
        <w:rPr>
          <w:rFonts w:ascii="Arial" w:eastAsia="Arial" w:hAnsi="Arial" w:cs="Arial"/>
        </w:rPr>
        <w:t xml:space="preserve">Em síntese, a </w:t>
      </w:r>
      <w:r>
        <w:rPr>
          <w:rFonts w:ascii="Arial" w:eastAsia="Arial" w:hAnsi="Arial" w:cs="Arial"/>
        </w:rPr>
        <w:t xml:space="preserve">docência não pode ser tratada como uma atividade secundária ou desvalorizada, pois é por meio do trabalho dos pedagogos </w:t>
      </w:r>
      <w:r>
        <w:rPr>
          <w:rFonts w:ascii="Arial" w:eastAsia="Arial" w:hAnsi="Arial" w:cs="Arial"/>
        </w:rPr>
        <w:lastRenderedPageBreak/>
        <w:t>professores que se constrói uma educação emancipadora, democrática, laica, inclusiva e socialmente referenciada. A polivalência é, portanto, metodológica, não precípua do pedagogo.</w:t>
      </w:r>
    </w:p>
    <w:p w14:paraId="0000001E" w14:textId="77777777" w:rsidR="004625E3" w:rsidRDefault="004625E3">
      <w:pPr>
        <w:spacing w:before="120" w:after="120" w:line="360" w:lineRule="auto"/>
        <w:jc w:val="both"/>
        <w:rPr>
          <w:rFonts w:ascii="Arial" w:eastAsia="Arial" w:hAnsi="Arial" w:cs="Arial"/>
        </w:rPr>
      </w:pPr>
    </w:p>
    <w:p w14:paraId="0000001F" w14:textId="77777777" w:rsidR="004625E3" w:rsidRDefault="00A85725">
      <w:pPr>
        <w:spacing w:before="120" w:after="12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Referências</w:t>
      </w:r>
    </w:p>
    <w:p w14:paraId="00000020" w14:textId="77777777" w:rsidR="004625E3" w:rsidRDefault="004625E3">
      <w:pPr>
        <w:spacing w:before="120" w:after="120" w:line="240" w:lineRule="auto"/>
        <w:rPr>
          <w:rFonts w:ascii="Arial" w:eastAsia="Arial" w:hAnsi="Arial" w:cs="Arial"/>
          <w:b/>
        </w:rPr>
      </w:pPr>
    </w:p>
    <w:p w14:paraId="00000021" w14:textId="77777777" w:rsidR="004625E3" w:rsidRDefault="00A85725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ANFOPE. Por uma Política Nacional de Formação e Valorização dos Profissionais da Educação. </w:t>
      </w:r>
      <w:r>
        <w:rPr>
          <w:rFonts w:ascii="Arial" w:eastAsia="Arial" w:hAnsi="Arial" w:cs="Arial"/>
          <w:b/>
        </w:rPr>
        <w:t>Documento Orientador do XXI ENCONTRO NACIONAL DA ANFOPE- ENANFOPE</w:t>
      </w:r>
      <w:r>
        <w:rPr>
          <w:rFonts w:ascii="Arial" w:eastAsia="Arial" w:hAnsi="Arial" w:cs="Arial"/>
        </w:rPr>
        <w:t xml:space="preserve">. Brasília, 2023. Disponível em: </w:t>
      </w:r>
      <w:hyperlink r:id="rId6">
        <w:r w:rsidR="004625E3">
          <w:rPr>
            <w:rFonts w:ascii="Arial" w:eastAsia="Arial" w:hAnsi="Arial" w:cs="Arial"/>
            <w:color w:val="467886"/>
            <w:u w:val="single"/>
          </w:rPr>
          <w:t>https://www.anfope.org.br/wp-content/uploads/2023/07/Documento-ENANFOPE-final2023.pdf</w:t>
        </w:r>
      </w:hyperlink>
      <w:r>
        <w:rPr>
          <w:rFonts w:ascii="Arial" w:eastAsia="Arial" w:hAnsi="Arial" w:cs="Arial"/>
        </w:rPr>
        <w:t xml:space="preserve"> Acesso em: 04 abr. 2025.</w:t>
      </w:r>
    </w:p>
    <w:p w14:paraId="00000024" w14:textId="77777777" w:rsidR="004625E3" w:rsidRDefault="004625E3">
      <w:pPr>
        <w:spacing w:before="120" w:after="120" w:line="240" w:lineRule="auto"/>
        <w:rPr>
          <w:rFonts w:ascii="Arial" w:eastAsia="Arial" w:hAnsi="Arial" w:cs="Arial"/>
        </w:rPr>
      </w:pPr>
    </w:p>
    <w:p w14:paraId="00000025" w14:textId="77777777" w:rsidR="004625E3" w:rsidRDefault="00A85725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Ministério da Educação. Resolução CNE/CP 2/2015. </w:t>
      </w:r>
      <w:r>
        <w:rPr>
          <w:rFonts w:ascii="Arial" w:eastAsia="Arial" w:hAnsi="Arial" w:cs="Arial"/>
          <w:b/>
        </w:rPr>
        <w:t>Diretrizes Curriculares Nacionais para a Formação Inicial em Nível Superior e para a Formação Continuada</w:t>
      </w:r>
      <w:r>
        <w:rPr>
          <w:rFonts w:ascii="Arial" w:eastAsia="Arial" w:hAnsi="Arial" w:cs="Arial"/>
        </w:rPr>
        <w:t xml:space="preserve">. Disponível em: </w:t>
      </w:r>
      <w:hyperlink r:id="rId7">
        <w:r w:rsidR="004625E3">
          <w:rPr>
            <w:rFonts w:ascii="Arial" w:eastAsia="Arial" w:hAnsi="Arial" w:cs="Arial"/>
            <w:color w:val="467886"/>
            <w:u w:val="single"/>
          </w:rPr>
          <w:t xml:space="preserve">http://portal.mec.gov.br/docman/agosto-2017-pdf/70431-res-cne-cp-002-03072015-pdf/file </w:t>
        </w:r>
      </w:hyperlink>
      <w:r>
        <w:rPr>
          <w:rFonts w:ascii="Arial" w:eastAsia="Arial" w:hAnsi="Arial" w:cs="Arial"/>
        </w:rPr>
        <w:t xml:space="preserve"> Acesso em: 06 abr. 2025. </w:t>
      </w:r>
    </w:p>
    <w:p w14:paraId="38121B27" w14:textId="77777777" w:rsidR="005E7078" w:rsidRDefault="005E7078">
      <w:pPr>
        <w:spacing w:before="120" w:after="120" w:line="240" w:lineRule="auto"/>
        <w:rPr>
          <w:rFonts w:ascii="Arial" w:eastAsia="Arial" w:hAnsi="Arial" w:cs="Arial"/>
        </w:rPr>
      </w:pPr>
    </w:p>
    <w:p w14:paraId="393F209A" w14:textId="77777777" w:rsidR="005E7078" w:rsidRDefault="005E7078" w:rsidP="005E707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Resolução CNE/CP Nº 2, de 20 de dezembro de 2019. </w:t>
      </w:r>
      <w:r>
        <w:rPr>
          <w:rFonts w:ascii="Arial" w:eastAsia="Arial" w:hAnsi="Arial" w:cs="Arial"/>
          <w:b/>
        </w:rPr>
        <w:t>Define as Diretrizes Curriculares Nacionais para a Formação Inicial de Professores para a Educação Básica e institui a Base Nacional Comum para a Formação Inicial de Professores da Educação Básica</w:t>
      </w:r>
      <w:r>
        <w:rPr>
          <w:rFonts w:ascii="Arial" w:eastAsia="Arial" w:hAnsi="Arial" w:cs="Arial"/>
        </w:rPr>
        <w:t xml:space="preserve"> (BNC-Formação). Diário Oficial da União, Brasília, 15 de abril de 2020, Seção 1, p. 46-49. Disponível em: </w:t>
      </w:r>
      <w:hyperlink r:id="rId8">
        <w:r>
          <w:rPr>
            <w:rFonts w:ascii="Arial" w:eastAsia="Arial" w:hAnsi="Arial" w:cs="Arial"/>
            <w:color w:val="467886"/>
            <w:u w:val="single"/>
          </w:rPr>
          <w:t>https://abmes.org.br/arquivos/legislacoes/Resolucao-CNE-CEB-002-2019-12-20.pdf</w:t>
        </w:r>
      </w:hyperlink>
      <w:r>
        <w:rPr>
          <w:rFonts w:ascii="Arial" w:eastAsia="Arial" w:hAnsi="Arial" w:cs="Arial"/>
        </w:rPr>
        <w:t xml:space="preserve"> Acesso em: 08 abr. 2025.</w:t>
      </w:r>
    </w:p>
    <w:p w14:paraId="00000026" w14:textId="77777777" w:rsidR="004625E3" w:rsidRDefault="004625E3">
      <w:pPr>
        <w:spacing w:after="0" w:line="240" w:lineRule="auto"/>
        <w:rPr>
          <w:rFonts w:ascii="Arial" w:eastAsia="Arial" w:hAnsi="Arial" w:cs="Arial"/>
        </w:rPr>
      </w:pPr>
    </w:p>
    <w:p w14:paraId="00000027" w14:textId="77777777" w:rsidR="004625E3" w:rsidRDefault="00A8572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Ministério da Educação. </w:t>
      </w:r>
      <w:r>
        <w:rPr>
          <w:rFonts w:ascii="Arial" w:eastAsia="Arial" w:hAnsi="Arial" w:cs="Arial"/>
          <w:b/>
        </w:rPr>
        <w:t>Lei de Diretrizes e Bases da Educação</w:t>
      </w:r>
      <w:r>
        <w:rPr>
          <w:rFonts w:ascii="Arial" w:eastAsia="Arial" w:hAnsi="Arial" w:cs="Arial"/>
        </w:rPr>
        <w:t xml:space="preserve">. LDB – Lei nº 9394/96. Disponível em: </w:t>
      </w:r>
      <w:hyperlink r:id="rId9">
        <w:r w:rsidR="004625E3">
          <w:rPr>
            <w:rFonts w:ascii="Arial" w:eastAsia="Arial" w:hAnsi="Arial" w:cs="Arial"/>
            <w:color w:val="467886"/>
            <w:u w:val="single"/>
          </w:rPr>
          <w:t>http://portal.mec.gov.br/seesp/arquivos/pdf/lei9394_ldbn1.pdf</w:t>
        </w:r>
      </w:hyperlink>
      <w:r>
        <w:rPr>
          <w:rFonts w:ascii="Arial" w:eastAsia="Arial" w:hAnsi="Arial" w:cs="Arial"/>
        </w:rPr>
        <w:t xml:space="preserve"> Acesso em: 06 abr. 2025.</w:t>
      </w:r>
    </w:p>
    <w:p w14:paraId="00000028" w14:textId="77777777" w:rsidR="004625E3" w:rsidRDefault="004625E3">
      <w:pPr>
        <w:spacing w:after="0" w:line="240" w:lineRule="auto"/>
        <w:rPr>
          <w:rFonts w:ascii="Arial" w:eastAsia="Arial" w:hAnsi="Arial" w:cs="Arial"/>
        </w:rPr>
      </w:pPr>
    </w:p>
    <w:p w14:paraId="6FA41321" w14:textId="77777777" w:rsidR="005E7078" w:rsidRDefault="005E7078" w:rsidP="005E7078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Lei n.13.005, de 25 de junho de 2014. </w:t>
      </w:r>
      <w:r>
        <w:rPr>
          <w:rFonts w:ascii="Arial" w:eastAsia="Arial" w:hAnsi="Arial" w:cs="Arial"/>
          <w:b/>
        </w:rPr>
        <w:t>Aprova o Plano Nacional de Educação</w:t>
      </w:r>
      <w:r>
        <w:rPr>
          <w:rFonts w:ascii="Arial" w:eastAsia="Arial" w:hAnsi="Arial" w:cs="Arial"/>
        </w:rPr>
        <w:t xml:space="preserve"> – PNE e dá outras providências. Diário Oficial da União, Brasília, DF. Disponível em: </w:t>
      </w:r>
      <w:hyperlink r:id="rId10">
        <w:r>
          <w:rPr>
            <w:rFonts w:ascii="Arial" w:eastAsia="Arial" w:hAnsi="Arial" w:cs="Arial"/>
            <w:u w:val="single"/>
          </w:rPr>
          <w:t>https://www.planalto.gov.br/ccivil_03/_ato2011-2014/2014/lei/l13005.htm</w:t>
        </w:r>
      </w:hyperlink>
      <w:r>
        <w:t xml:space="preserve"> </w:t>
      </w:r>
      <w:r>
        <w:rPr>
          <w:rFonts w:ascii="Arial" w:eastAsia="Arial" w:hAnsi="Arial" w:cs="Arial"/>
        </w:rPr>
        <w:t>Acesso em: 05 abr. 2025.</w:t>
      </w:r>
    </w:p>
    <w:p w14:paraId="0000002A" w14:textId="77777777" w:rsidR="004625E3" w:rsidRDefault="004625E3">
      <w:pPr>
        <w:spacing w:after="0" w:line="240" w:lineRule="auto"/>
        <w:rPr>
          <w:rFonts w:ascii="Arial" w:eastAsia="Arial" w:hAnsi="Arial" w:cs="Arial"/>
        </w:rPr>
      </w:pPr>
    </w:p>
    <w:p w14:paraId="0000002B" w14:textId="52C987D2" w:rsidR="004625E3" w:rsidRDefault="00A8572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CRUZ, </w:t>
      </w:r>
      <w:proofErr w:type="spellStart"/>
      <w:r>
        <w:rPr>
          <w:rFonts w:ascii="Arial" w:eastAsia="Arial" w:hAnsi="Arial" w:cs="Arial"/>
        </w:rPr>
        <w:t>Shirleide</w:t>
      </w:r>
      <w:proofErr w:type="spellEnd"/>
      <w:r>
        <w:rPr>
          <w:rFonts w:ascii="Arial" w:eastAsia="Arial" w:hAnsi="Arial" w:cs="Arial"/>
        </w:rPr>
        <w:t xml:space="preserve"> Pereira da Silva</w:t>
      </w:r>
      <w:r w:rsidR="006E1D63">
        <w:rPr>
          <w:rFonts w:ascii="Arial" w:eastAsia="Arial" w:hAnsi="Arial" w:cs="Arial"/>
        </w:rPr>
        <w:t>;</w:t>
      </w:r>
      <w:r>
        <w:rPr>
          <w:rFonts w:ascii="Arial" w:eastAsia="Arial" w:hAnsi="Arial" w:cs="Arial"/>
        </w:rPr>
        <w:t xml:space="preserve"> NETO, José Batista. A polivalência no contexto da docência nos anos iniciais da escolarização básica: refletindo sobre experiências de pesquisas. </w:t>
      </w:r>
      <w:r>
        <w:rPr>
          <w:rFonts w:ascii="Arial" w:eastAsia="Arial" w:hAnsi="Arial" w:cs="Arial"/>
          <w:b/>
        </w:rPr>
        <w:t>Revista Brasileira de Educação</w:t>
      </w:r>
      <w:r w:rsidR="009F700E" w:rsidRPr="006E1D63">
        <w:rPr>
          <w:rFonts w:ascii="Arial" w:eastAsia="Arial" w:hAnsi="Arial" w:cs="Arial"/>
          <w:bCs/>
        </w:rPr>
        <w:t>,</w:t>
      </w:r>
      <w:r w:rsidR="006E1D63" w:rsidRPr="006E1D63">
        <w:rPr>
          <w:rFonts w:ascii="Arial" w:eastAsia="Arial" w:hAnsi="Arial" w:cs="Arial"/>
          <w:bCs/>
        </w:rPr>
        <w:t xml:space="preserve"> Rio de Janeiro,</w:t>
      </w:r>
      <w:r w:rsidR="009F700E" w:rsidRPr="006E1D63">
        <w:rPr>
          <w:rFonts w:ascii="Arial" w:eastAsia="Arial" w:hAnsi="Arial" w:cs="Arial"/>
          <w:bCs/>
        </w:rPr>
        <w:t xml:space="preserve"> v. 17, n. 50, p. 385-499,</w:t>
      </w:r>
      <w:r w:rsidR="009F700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2012. Disponível em: </w:t>
      </w:r>
      <w:hyperlink r:id="rId11">
        <w:r w:rsidR="004625E3">
          <w:rPr>
            <w:rFonts w:ascii="Arial" w:eastAsia="Arial" w:hAnsi="Arial" w:cs="Arial"/>
            <w:color w:val="467886"/>
            <w:u w:val="single"/>
          </w:rPr>
          <w:t>https://www.scielo.br/j/rb</w:t>
        </w:r>
        <w:r w:rsidR="004625E3">
          <w:rPr>
            <w:rFonts w:ascii="Arial" w:eastAsia="Arial" w:hAnsi="Arial" w:cs="Arial"/>
            <w:color w:val="467886"/>
            <w:u w:val="single"/>
          </w:rPr>
          <w:t>e</w:t>
        </w:r>
        <w:r w:rsidR="004625E3">
          <w:rPr>
            <w:rFonts w:ascii="Arial" w:eastAsia="Arial" w:hAnsi="Arial" w:cs="Arial"/>
            <w:color w:val="467886"/>
            <w:u w:val="single"/>
          </w:rPr>
          <w:t>du/a/kMzvW4fhZ8rWFZJQMFjSkpC/?format=pdf&amp;lang=pt</w:t>
        </w:r>
      </w:hyperlink>
      <w:r>
        <w:rPr>
          <w:rFonts w:ascii="Arial" w:eastAsia="Arial" w:hAnsi="Arial" w:cs="Arial"/>
        </w:rPr>
        <w:t xml:space="preserve"> Acesso em: 08 abr. 2025.</w:t>
      </w:r>
    </w:p>
    <w:p w14:paraId="202E92B2" w14:textId="77777777" w:rsidR="0038687F" w:rsidRDefault="0038687F">
      <w:pPr>
        <w:spacing w:after="0" w:line="240" w:lineRule="auto"/>
        <w:rPr>
          <w:rFonts w:ascii="Arial" w:eastAsia="Arial" w:hAnsi="Arial" w:cs="Arial"/>
        </w:rPr>
      </w:pPr>
    </w:p>
    <w:p w14:paraId="189F621F" w14:textId="77777777" w:rsidR="0038687F" w:rsidRPr="00636E9F" w:rsidRDefault="0038687F" w:rsidP="003868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CRUZ, </w:t>
      </w:r>
      <w:proofErr w:type="spellStart"/>
      <w:r>
        <w:rPr>
          <w:rFonts w:ascii="Arial" w:hAnsi="Arial" w:cs="Arial"/>
        </w:rPr>
        <w:t>Shirleide</w:t>
      </w:r>
      <w:proofErr w:type="spellEnd"/>
      <w:r>
        <w:rPr>
          <w:rFonts w:ascii="Arial" w:hAnsi="Arial" w:cs="Arial"/>
        </w:rPr>
        <w:t xml:space="preserve"> Pereira da Silva. </w:t>
      </w:r>
      <w:r>
        <w:rPr>
          <w:rFonts w:ascii="Arial" w:hAnsi="Arial" w:cs="Arial"/>
          <w:b/>
          <w:bCs/>
        </w:rPr>
        <w:t xml:space="preserve">Professor polivalente: </w:t>
      </w:r>
      <w:r>
        <w:rPr>
          <w:rFonts w:ascii="Arial" w:hAnsi="Arial" w:cs="Arial"/>
        </w:rPr>
        <w:t xml:space="preserve">profissionalidade docente em análise. Curitiba: </w:t>
      </w:r>
      <w:proofErr w:type="spellStart"/>
      <w:r>
        <w:rPr>
          <w:rFonts w:ascii="Arial" w:hAnsi="Arial" w:cs="Arial"/>
        </w:rPr>
        <w:t>Appris</w:t>
      </w:r>
      <w:proofErr w:type="spellEnd"/>
      <w:r>
        <w:rPr>
          <w:rFonts w:ascii="Arial" w:hAnsi="Arial" w:cs="Arial"/>
        </w:rPr>
        <w:t>, 2017.</w:t>
      </w:r>
    </w:p>
    <w:p w14:paraId="0000002C" w14:textId="77777777" w:rsidR="004625E3" w:rsidRDefault="004625E3">
      <w:pPr>
        <w:spacing w:after="0" w:line="240" w:lineRule="auto"/>
        <w:rPr>
          <w:rFonts w:ascii="Arial" w:eastAsia="Arial" w:hAnsi="Arial" w:cs="Arial"/>
        </w:rPr>
      </w:pPr>
    </w:p>
    <w:p w14:paraId="0000002D" w14:textId="63C3BA53" w:rsidR="004625E3" w:rsidRDefault="00A85725">
      <w:pPr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highlight w:val="white"/>
        </w:rPr>
        <w:t>LIMA, V</w:t>
      </w:r>
      <w:r w:rsidR="006E1D63">
        <w:rPr>
          <w:rFonts w:ascii="Arial" w:eastAsia="Arial" w:hAnsi="Arial" w:cs="Arial"/>
          <w:highlight w:val="white"/>
        </w:rPr>
        <w:t>anda</w:t>
      </w:r>
      <w:r>
        <w:rPr>
          <w:rFonts w:ascii="Arial" w:eastAsia="Arial" w:hAnsi="Arial" w:cs="Arial"/>
          <w:highlight w:val="white"/>
        </w:rPr>
        <w:t xml:space="preserve"> M</w:t>
      </w:r>
      <w:r w:rsidR="006E1D63">
        <w:rPr>
          <w:rFonts w:ascii="Arial" w:eastAsia="Arial" w:hAnsi="Arial" w:cs="Arial"/>
          <w:highlight w:val="white"/>
        </w:rPr>
        <w:t>oreira</w:t>
      </w:r>
      <w:r>
        <w:rPr>
          <w:rFonts w:ascii="Arial" w:eastAsia="Arial" w:hAnsi="Arial" w:cs="Arial"/>
          <w:highlight w:val="white"/>
        </w:rPr>
        <w:t xml:space="preserve"> M</w:t>
      </w:r>
      <w:r w:rsidR="006E1D63">
        <w:rPr>
          <w:rFonts w:ascii="Arial" w:eastAsia="Arial" w:hAnsi="Arial" w:cs="Arial"/>
          <w:highlight w:val="white"/>
        </w:rPr>
        <w:t>achado</w:t>
      </w:r>
      <w:r>
        <w:rPr>
          <w:rFonts w:ascii="Arial" w:eastAsia="Arial" w:hAnsi="Arial" w:cs="Arial"/>
          <w:highlight w:val="white"/>
        </w:rPr>
        <w:t>; PONCE, R</w:t>
      </w:r>
      <w:r w:rsidR="006E1D63">
        <w:rPr>
          <w:rFonts w:ascii="Arial" w:eastAsia="Arial" w:hAnsi="Arial" w:cs="Arial"/>
          <w:highlight w:val="white"/>
        </w:rPr>
        <w:t>osiane</w:t>
      </w:r>
      <w:r>
        <w:rPr>
          <w:rFonts w:ascii="Arial" w:eastAsia="Arial" w:hAnsi="Arial" w:cs="Arial"/>
          <w:highlight w:val="white"/>
        </w:rPr>
        <w:t xml:space="preserve"> de F</w:t>
      </w:r>
      <w:r w:rsidR="006E1D63">
        <w:rPr>
          <w:rFonts w:ascii="Arial" w:eastAsia="Arial" w:hAnsi="Arial" w:cs="Arial"/>
          <w:highlight w:val="white"/>
        </w:rPr>
        <w:t>átima</w:t>
      </w:r>
      <w:r>
        <w:rPr>
          <w:rFonts w:ascii="Arial" w:eastAsia="Arial" w:hAnsi="Arial" w:cs="Arial"/>
          <w:highlight w:val="white"/>
        </w:rPr>
        <w:t xml:space="preserve">. Professor polivalente: um estudo do estado da arte sobre produções acadêmicas (1997-2017). </w:t>
      </w:r>
      <w:r>
        <w:rPr>
          <w:rFonts w:ascii="Arial" w:eastAsia="Arial" w:hAnsi="Arial" w:cs="Arial"/>
          <w:b/>
          <w:highlight w:val="white"/>
        </w:rPr>
        <w:t xml:space="preserve">Revista </w:t>
      </w:r>
      <w:proofErr w:type="spellStart"/>
      <w:r>
        <w:rPr>
          <w:rFonts w:ascii="Arial" w:eastAsia="Arial" w:hAnsi="Arial" w:cs="Arial"/>
          <w:b/>
          <w:highlight w:val="white"/>
        </w:rPr>
        <w:t>on</w:t>
      </w:r>
      <w:proofErr w:type="spellEnd"/>
      <w:r>
        <w:rPr>
          <w:rFonts w:ascii="Arial" w:eastAsia="Arial" w:hAnsi="Arial" w:cs="Arial"/>
          <w:b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highlight w:val="white"/>
        </w:rPr>
        <w:t>line</w:t>
      </w:r>
      <w:proofErr w:type="spellEnd"/>
      <w:r>
        <w:rPr>
          <w:rFonts w:ascii="Arial" w:eastAsia="Arial" w:hAnsi="Arial" w:cs="Arial"/>
          <w:b/>
          <w:highlight w:val="white"/>
        </w:rPr>
        <w:t xml:space="preserve"> de Política e Gestão Educacional</w:t>
      </w:r>
      <w:r>
        <w:rPr>
          <w:rFonts w:ascii="Arial" w:eastAsia="Arial" w:hAnsi="Arial" w:cs="Arial"/>
          <w:highlight w:val="white"/>
        </w:rPr>
        <w:t>, Araraquara, v. 24, n. 3, p. 1645–1665, 2020. DOI: 10.22633/</w:t>
      </w:r>
      <w:proofErr w:type="gramStart"/>
      <w:r>
        <w:rPr>
          <w:rFonts w:ascii="Arial" w:eastAsia="Arial" w:hAnsi="Arial" w:cs="Arial"/>
          <w:highlight w:val="white"/>
        </w:rPr>
        <w:t>rpge.v</w:t>
      </w:r>
      <w:proofErr w:type="gramEnd"/>
      <w:r>
        <w:rPr>
          <w:rFonts w:ascii="Arial" w:eastAsia="Arial" w:hAnsi="Arial" w:cs="Arial"/>
          <w:highlight w:val="white"/>
        </w:rPr>
        <w:t xml:space="preserve">24i3.14411. Disponível em: </w:t>
      </w:r>
      <w:hyperlink r:id="rId12">
        <w:r w:rsidR="004625E3">
          <w:rPr>
            <w:rFonts w:ascii="Arial" w:eastAsia="Arial" w:hAnsi="Arial" w:cs="Arial"/>
            <w:color w:val="1155CC"/>
            <w:highlight w:val="white"/>
            <w:u w:val="single"/>
          </w:rPr>
          <w:t>https://periodicos.fclar.un</w:t>
        </w:r>
        <w:r w:rsidR="004625E3">
          <w:rPr>
            <w:rFonts w:ascii="Arial" w:eastAsia="Arial" w:hAnsi="Arial" w:cs="Arial"/>
            <w:color w:val="1155CC"/>
            <w:highlight w:val="white"/>
            <w:u w:val="single"/>
          </w:rPr>
          <w:t>e</w:t>
        </w:r>
        <w:r w:rsidR="004625E3">
          <w:rPr>
            <w:rFonts w:ascii="Arial" w:eastAsia="Arial" w:hAnsi="Arial" w:cs="Arial"/>
            <w:color w:val="1155CC"/>
            <w:highlight w:val="white"/>
            <w:u w:val="single"/>
          </w:rPr>
          <w:t>sp.br/rpge/article/view/14411</w:t>
        </w:r>
      </w:hyperlink>
      <w:r>
        <w:rPr>
          <w:rFonts w:ascii="Arial" w:eastAsia="Arial" w:hAnsi="Arial" w:cs="Arial"/>
          <w:highlight w:val="white"/>
        </w:rPr>
        <w:t xml:space="preserve">  Acesso em: 9 abr. 2025.</w:t>
      </w:r>
    </w:p>
    <w:p w14:paraId="0000002E" w14:textId="77777777" w:rsidR="004625E3" w:rsidRDefault="004625E3">
      <w:pPr>
        <w:spacing w:after="0" w:line="240" w:lineRule="auto"/>
        <w:rPr>
          <w:rFonts w:ascii="Arial" w:eastAsia="Arial" w:hAnsi="Arial" w:cs="Arial"/>
        </w:rPr>
      </w:pPr>
    </w:p>
    <w:p w14:paraId="0000002F" w14:textId="61EB8DC2" w:rsidR="004625E3" w:rsidRDefault="00A8572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PIMENTA, Selma Garrido </w:t>
      </w:r>
      <w:r w:rsidRPr="000C68BD">
        <w:rPr>
          <w:rFonts w:ascii="Arial" w:eastAsia="Arial" w:hAnsi="Arial" w:cs="Arial"/>
          <w:i/>
          <w:iCs/>
        </w:rPr>
        <w:t>et al</w:t>
      </w:r>
      <w:r>
        <w:rPr>
          <w:rFonts w:ascii="Arial" w:eastAsia="Arial" w:hAnsi="Arial" w:cs="Arial"/>
        </w:rPr>
        <w:t>. Os cursos de licenciatura em pedagogia: fragilidades na formação inicial do professor polivalente.</w:t>
      </w:r>
      <w:r>
        <w:rPr>
          <w:rFonts w:ascii="Arial" w:eastAsia="Arial" w:hAnsi="Arial" w:cs="Arial"/>
          <w:b/>
        </w:rPr>
        <w:t xml:space="preserve"> Educ</w:t>
      </w:r>
      <w:r w:rsidR="00AD3A86">
        <w:rPr>
          <w:rFonts w:ascii="Arial" w:eastAsia="Arial" w:hAnsi="Arial" w:cs="Arial"/>
          <w:b/>
        </w:rPr>
        <w:t>ação e</w:t>
      </w:r>
      <w:r>
        <w:rPr>
          <w:rFonts w:ascii="Arial" w:eastAsia="Arial" w:hAnsi="Arial" w:cs="Arial"/>
          <w:b/>
        </w:rPr>
        <w:t xml:space="preserve"> Pesqui</w:t>
      </w:r>
      <w:r w:rsidR="00AD3A86">
        <w:rPr>
          <w:rFonts w:ascii="Arial" w:eastAsia="Arial" w:hAnsi="Arial" w:cs="Arial"/>
          <w:b/>
        </w:rPr>
        <w:t>sa</w:t>
      </w:r>
      <w:r>
        <w:rPr>
          <w:rFonts w:ascii="Arial" w:eastAsia="Arial" w:hAnsi="Arial" w:cs="Arial"/>
        </w:rPr>
        <w:t>, São Paulo, v. 43, n. 1, p. 15-30, 2017. Disponível em:</w:t>
      </w:r>
    </w:p>
    <w:p w14:paraId="00000030" w14:textId="77777777" w:rsidR="004625E3" w:rsidRDefault="004625E3">
      <w:pPr>
        <w:spacing w:after="0" w:line="240" w:lineRule="auto"/>
        <w:rPr>
          <w:rFonts w:ascii="Arial" w:eastAsia="Arial" w:hAnsi="Arial" w:cs="Arial"/>
        </w:rPr>
      </w:pPr>
      <w:hyperlink r:id="rId13">
        <w:r>
          <w:rPr>
            <w:rFonts w:ascii="Arial" w:eastAsia="Arial" w:hAnsi="Arial" w:cs="Arial"/>
            <w:color w:val="1155CC"/>
            <w:u w:val="single"/>
          </w:rPr>
          <w:t>http://educa.fcc.org.br/pdf/</w:t>
        </w:r>
        <w:r>
          <w:rPr>
            <w:rFonts w:ascii="Arial" w:eastAsia="Arial" w:hAnsi="Arial" w:cs="Arial"/>
            <w:color w:val="1155CC"/>
            <w:u w:val="single"/>
          </w:rPr>
          <w:t>e</w:t>
        </w:r>
        <w:r>
          <w:rPr>
            <w:rFonts w:ascii="Arial" w:eastAsia="Arial" w:hAnsi="Arial" w:cs="Arial"/>
            <w:color w:val="1155CC"/>
            <w:u w:val="single"/>
          </w:rPr>
          <w:t>p/v43n1/1517-9702-ep</w:t>
        </w:r>
        <w:r>
          <w:rPr>
            <w:rFonts w:ascii="Arial" w:eastAsia="Arial" w:hAnsi="Arial" w:cs="Arial"/>
            <w:color w:val="1155CC"/>
            <w:u w:val="single"/>
          </w:rPr>
          <w:t>-</w:t>
        </w:r>
        <w:r>
          <w:rPr>
            <w:rFonts w:ascii="Arial" w:eastAsia="Arial" w:hAnsi="Arial" w:cs="Arial"/>
            <w:color w:val="1155CC"/>
            <w:u w:val="single"/>
          </w:rPr>
          <w:t>43-1-0015.pdf</w:t>
        </w:r>
      </w:hyperlink>
      <w:r>
        <w:rPr>
          <w:rFonts w:ascii="Arial" w:eastAsia="Arial" w:hAnsi="Arial" w:cs="Arial"/>
        </w:rPr>
        <w:t xml:space="preserve"> Acesso em: 09 abr. 2025.</w:t>
      </w:r>
    </w:p>
    <w:p w14:paraId="00000031" w14:textId="77777777" w:rsidR="004625E3" w:rsidRDefault="004625E3">
      <w:pPr>
        <w:spacing w:after="0" w:line="240" w:lineRule="auto"/>
        <w:rPr>
          <w:rFonts w:ascii="Arial" w:eastAsia="Arial" w:hAnsi="Arial" w:cs="Arial"/>
        </w:rPr>
      </w:pPr>
    </w:p>
    <w:p w14:paraId="00000032" w14:textId="3E158B14" w:rsidR="004625E3" w:rsidRDefault="00A8572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PORTELINHA, Ângela Maria Silveira. As DCN/2019 para a Formação de Professores: Tensões e Perspectivas para o Curso de Pedagogia. </w:t>
      </w:r>
      <w:r>
        <w:rPr>
          <w:rFonts w:ascii="Arial" w:eastAsia="Arial" w:hAnsi="Arial" w:cs="Arial"/>
          <w:b/>
        </w:rPr>
        <w:t>Práx</w:t>
      </w:r>
      <w:r w:rsidR="00AD3A86"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</w:rPr>
        <w:t xml:space="preserve"> Educ</w:t>
      </w:r>
      <w:r w:rsidR="00AD3A86">
        <w:rPr>
          <w:rFonts w:ascii="Arial" w:eastAsia="Arial" w:hAnsi="Arial" w:cs="Arial"/>
          <w:b/>
        </w:rPr>
        <w:t>acional</w:t>
      </w:r>
      <w:r>
        <w:rPr>
          <w:rFonts w:ascii="Arial" w:eastAsia="Arial" w:hAnsi="Arial" w:cs="Arial"/>
        </w:rPr>
        <w:t xml:space="preserve">, Vitória da Conquista, v. 17, n. 46, p. 216-236, jul. 2021. Disponível em: </w:t>
      </w:r>
      <w:hyperlink r:id="rId14">
        <w:r w:rsidR="004625E3">
          <w:rPr>
            <w:rFonts w:ascii="Arial" w:eastAsia="Arial" w:hAnsi="Arial" w:cs="Arial"/>
            <w:color w:val="467886"/>
            <w:u w:val="single"/>
          </w:rPr>
          <w:t>http://educa.fcc.org.br/scielo.php?pid=S2178-26792021000300216&amp;script=sci_abstract</w:t>
        </w:r>
      </w:hyperlink>
      <w:r>
        <w:rPr>
          <w:rFonts w:ascii="Arial" w:eastAsia="Arial" w:hAnsi="Arial" w:cs="Arial"/>
        </w:rPr>
        <w:t xml:space="preserve"> Acesso em: 08 abr. 2025.</w:t>
      </w:r>
    </w:p>
    <w:p w14:paraId="00000033" w14:textId="77777777" w:rsidR="004625E3" w:rsidRDefault="004625E3">
      <w:pPr>
        <w:spacing w:after="0" w:line="240" w:lineRule="auto"/>
        <w:rPr>
          <w:rFonts w:ascii="Arial" w:eastAsia="Arial" w:hAnsi="Arial" w:cs="Arial"/>
        </w:rPr>
      </w:pPr>
    </w:p>
    <w:p w14:paraId="00000034" w14:textId="77777777" w:rsidR="004625E3" w:rsidRDefault="00A8572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SAVIANI, Dermeval. </w:t>
      </w:r>
      <w:r>
        <w:rPr>
          <w:rFonts w:ascii="Arial" w:eastAsia="Arial" w:hAnsi="Arial" w:cs="Arial"/>
          <w:b/>
        </w:rPr>
        <w:t>A Pedagogia no Brasil: história e teoria.</w:t>
      </w:r>
      <w:r>
        <w:rPr>
          <w:rFonts w:ascii="Arial" w:eastAsia="Arial" w:hAnsi="Arial" w:cs="Arial"/>
        </w:rPr>
        <w:t xml:space="preserve"> 3 ed. Campinas, SP: Editora Autores Associados, 2021.</w:t>
      </w:r>
    </w:p>
    <w:sectPr w:rsidR="004625E3">
      <w:headerReference w:type="default" r:id="rId15"/>
      <w:footerReference w:type="default" r:id="rId16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41E7" w14:textId="77777777" w:rsidR="00334F57" w:rsidRDefault="00334F57">
      <w:pPr>
        <w:spacing w:after="0" w:line="240" w:lineRule="auto"/>
      </w:pPr>
      <w:r>
        <w:separator/>
      </w:r>
    </w:p>
  </w:endnote>
  <w:endnote w:type="continuationSeparator" w:id="0">
    <w:p w14:paraId="646F8BA3" w14:textId="77777777" w:rsidR="00334F57" w:rsidRDefault="0033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21634F6-A814-45AC-AEC9-B574364B16C7}"/>
    <w:embedBold r:id="rId2" w:fontKey="{C79D393B-FB5D-46EE-914B-98DC29A00377}"/>
    <w:embedItalic r:id="rId3" w:fontKey="{A463BB62-7EFD-4916-82E5-DFACE85DA9D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674D1187-0207-4CC0-8811-377C48F28BB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  <w:embedRegular r:id="rId5" w:fontKey="{6869973A-8A75-4190-9BEA-685FDD060B3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7777777" w:rsidR="004625E3" w:rsidRDefault="00A857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EF69587" wp14:editId="54D35A25">
          <wp:extent cx="7736637" cy="382179"/>
          <wp:effectExtent l="0" t="0" r="0" b="0"/>
          <wp:docPr id="1793165262" name="image1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0701" w14:textId="77777777" w:rsidR="00334F57" w:rsidRDefault="00334F57">
      <w:pPr>
        <w:spacing w:after="0" w:line="240" w:lineRule="auto"/>
      </w:pPr>
      <w:r>
        <w:separator/>
      </w:r>
    </w:p>
  </w:footnote>
  <w:footnote w:type="continuationSeparator" w:id="0">
    <w:p w14:paraId="0F92BF6E" w14:textId="77777777" w:rsidR="00334F57" w:rsidRDefault="0033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4625E3" w:rsidRDefault="00A857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384250F" wp14:editId="5F8EA902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l="0" t="0" r="0" b="0"/>
          <wp:wrapNone/>
          <wp:docPr id="179316526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6" w14:textId="77777777" w:rsidR="004625E3" w:rsidRDefault="00A857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14:paraId="00000037" w14:textId="77777777" w:rsidR="004625E3" w:rsidRDefault="00A857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E3"/>
    <w:rsid w:val="000C108C"/>
    <w:rsid w:val="000C68BD"/>
    <w:rsid w:val="00100E32"/>
    <w:rsid w:val="001413DB"/>
    <w:rsid w:val="001E623B"/>
    <w:rsid w:val="002A3261"/>
    <w:rsid w:val="00306F0A"/>
    <w:rsid w:val="00334F57"/>
    <w:rsid w:val="0038687F"/>
    <w:rsid w:val="003929CE"/>
    <w:rsid w:val="004625E3"/>
    <w:rsid w:val="00475503"/>
    <w:rsid w:val="00530551"/>
    <w:rsid w:val="00536449"/>
    <w:rsid w:val="005E7078"/>
    <w:rsid w:val="00605C12"/>
    <w:rsid w:val="00606B3D"/>
    <w:rsid w:val="0060791B"/>
    <w:rsid w:val="006E1D63"/>
    <w:rsid w:val="007D69C9"/>
    <w:rsid w:val="00827A6B"/>
    <w:rsid w:val="009C0EFB"/>
    <w:rsid w:val="009F700E"/>
    <w:rsid w:val="00A85725"/>
    <w:rsid w:val="00AB0AE0"/>
    <w:rsid w:val="00AD3A86"/>
    <w:rsid w:val="00B21566"/>
    <w:rsid w:val="00D10894"/>
    <w:rsid w:val="00DC29AB"/>
    <w:rsid w:val="00DE0C79"/>
    <w:rsid w:val="00E66692"/>
    <w:rsid w:val="00F46F35"/>
    <w:rsid w:val="00F72C30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D2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C64D9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4D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64D92"/>
    <w:rPr>
      <w:color w:val="96607D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216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216A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216A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16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16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mes.org.br/arquivos/legislacoes/Resolucao-CNE-CEB-002-2019-12-20.pdf" TargetMode="External"/><Relationship Id="rId13" Type="http://schemas.openxmlformats.org/officeDocument/2006/relationships/hyperlink" Target="http://educa.fcc.org.br/pdf/ep/v43n1/1517-9702-ep-43-1-0015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ortal.mec.gov.br/docman/agosto-2017-pdf/70431-res-cne-cp-002-03072015-pdf/file%20" TargetMode="External"/><Relationship Id="rId12" Type="http://schemas.openxmlformats.org/officeDocument/2006/relationships/hyperlink" Target="https://periodicos.fclar.unesp.br/rpge/article/view/1441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anfope.org.br/wp-content/uploads/2023/07/Documento-ENANFOPE-final2023.pdf" TargetMode="External"/><Relationship Id="rId11" Type="http://schemas.openxmlformats.org/officeDocument/2006/relationships/hyperlink" Target="https://www.scielo.br/j/rbedu/a/kMzvW4fhZ8rWFZJQMFjSkpC/?format=pdf&amp;lang=pt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planalto.gov.br/ccivil_03/_ato2011-2014/2014/lei/l1300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ortal.mec.gov.br/seesp/arquivos/pdf/lei9394_ldbn1.pdf" TargetMode="External"/><Relationship Id="rId14" Type="http://schemas.openxmlformats.org/officeDocument/2006/relationships/hyperlink" Target="http://educa.fcc.org.br/scielo.php?pid=S2178-26792021000300216&amp;script=sci_abstract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1843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2025-04-14T21:51:00Z</dcterms:created>
  <dcterms:modified xsi:type="dcterms:W3CDTF">2025-04-23T10:29:00Z</dcterms:modified>
</cp:coreProperties>
</file>