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585C" w14:textId="6107475D" w:rsidR="004E7410" w:rsidRPr="004C7CBF" w:rsidRDefault="00B54632" w:rsidP="004C7CBF">
      <w:pPr>
        <w:spacing w:before="7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45856" behindDoc="1" locked="0" layoutInCell="1" allowOverlap="1" wp14:anchorId="5F055983" wp14:editId="702B5FF8">
            <wp:simplePos x="0" y="0"/>
            <wp:positionH relativeFrom="page">
              <wp:posOffset>-39757</wp:posOffset>
            </wp:positionH>
            <wp:positionV relativeFrom="page">
              <wp:posOffset>9939</wp:posOffset>
            </wp:positionV>
            <wp:extent cx="7642484" cy="10677967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07" cy="10683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E9545" w14:textId="52D729E6" w:rsidR="004E7410" w:rsidRDefault="004E7410">
      <w:pPr>
        <w:pStyle w:val="Corpodetexto"/>
        <w:spacing w:before="97"/>
      </w:pPr>
    </w:p>
    <w:p w14:paraId="496751C6" w14:textId="77777777" w:rsidR="00EA6314" w:rsidRDefault="00EA6314" w:rsidP="00EA6314">
      <w:pPr>
        <w:pStyle w:val="Ttulo1"/>
        <w:spacing w:before="1"/>
      </w:pPr>
    </w:p>
    <w:p w14:paraId="215D4035" w14:textId="4A4D04A0" w:rsidR="00EA6314" w:rsidRDefault="00EA6314" w:rsidP="00EA6314">
      <w:pPr>
        <w:pStyle w:val="Ttulo1"/>
        <w:spacing w:before="1"/>
      </w:pPr>
    </w:p>
    <w:p w14:paraId="1F21355C" w14:textId="00B2A8ED" w:rsidR="004E7410" w:rsidRDefault="00317C2A" w:rsidP="00EA6314">
      <w:pPr>
        <w:pStyle w:val="Ttulo1"/>
        <w:spacing w:before="1"/>
        <w:jc w:val="center"/>
      </w:pPr>
      <w:r w:rsidRPr="005221A6">
        <w:t>CUIDADOS</w:t>
      </w:r>
      <w:r w:rsidRPr="005221A6">
        <w:rPr>
          <w:spacing w:val="-5"/>
        </w:rPr>
        <w:t xml:space="preserve"> </w:t>
      </w:r>
      <w:r w:rsidRPr="005221A6">
        <w:t>PALIATIVOS</w:t>
      </w:r>
      <w:r w:rsidRPr="005221A6">
        <w:rPr>
          <w:spacing w:val="-5"/>
        </w:rPr>
        <w:t xml:space="preserve"> </w:t>
      </w:r>
      <w:r w:rsidRPr="005221A6">
        <w:t>EM</w:t>
      </w:r>
      <w:r w:rsidRPr="005221A6">
        <w:rPr>
          <w:spacing w:val="-6"/>
        </w:rPr>
        <w:t xml:space="preserve"> </w:t>
      </w:r>
      <w:r w:rsidRPr="005221A6">
        <w:t>CRIANÇAS</w:t>
      </w:r>
      <w:r w:rsidRPr="005221A6">
        <w:rPr>
          <w:spacing w:val="-3"/>
        </w:rPr>
        <w:t xml:space="preserve"> </w:t>
      </w:r>
      <w:r w:rsidRPr="005221A6">
        <w:t>COM</w:t>
      </w:r>
      <w:r w:rsidRPr="005221A6">
        <w:rPr>
          <w:spacing w:val="-6"/>
        </w:rPr>
        <w:t xml:space="preserve"> </w:t>
      </w:r>
      <w:r w:rsidRPr="005221A6">
        <w:t>LEUCEMIA</w:t>
      </w:r>
      <w:r w:rsidRPr="005221A6">
        <w:rPr>
          <w:spacing w:val="-5"/>
        </w:rPr>
        <w:t xml:space="preserve"> </w:t>
      </w:r>
      <w:r w:rsidRPr="005221A6">
        <w:t>LINFOIDE</w:t>
      </w:r>
      <w:r w:rsidR="005221A6" w:rsidRPr="005221A6">
        <w:rPr>
          <w:spacing w:val="-5"/>
        </w:rPr>
        <w:t xml:space="preserve"> </w:t>
      </w:r>
      <w:r w:rsidRPr="005221A6">
        <w:t xml:space="preserve">AGUDA: </w:t>
      </w:r>
      <w:r w:rsidR="00EA6314">
        <w:t xml:space="preserve">                       </w:t>
      </w:r>
      <w:r w:rsidRPr="005221A6">
        <w:t>ABORDAGEM INTEGRAL E HUMANIZADA</w:t>
      </w:r>
    </w:p>
    <w:p w14:paraId="10321CFB" w14:textId="77777777" w:rsidR="00EA6314" w:rsidRPr="005221A6" w:rsidRDefault="00EA6314" w:rsidP="00EA6314">
      <w:pPr>
        <w:pStyle w:val="Ttulo1"/>
        <w:spacing w:before="1"/>
        <w:jc w:val="center"/>
      </w:pPr>
    </w:p>
    <w:p w14:paraId="7DB8B153" w14:textId="77777777" w:rsidR="00EA6314" w:rsidRDefault="00EA6314" w:rsidP="00EA6314">
      <w:pPr>
        <w:ind w:right="246"/>
        <w:jc w:val="center"/>
        <w:rPr>
          <w:b/>
          <w:sz w:val="24"/>
        </w:rPr>
      </w:pPr>
    </w:p>
    <w:p w14:paraId="65C28BAF" w14:textId="3177AE5F" w:rsidR="004E7410" w:rsidRDefault="00317C2A" w:rsidP="00EA6314">
      <w:pPr>
        <w:ind w:right="246"/>
        <w:jc w:val="center"/>
        <w:rPr>
          <w:b/>
          <w:spacing w:val="-2"/>
          <w:sz w:val="24"/>
        </w:rPr>
      </w:pPr>
      <w:r>
        <w:rPr>
          <w:b/>
          <w:sz w:val="24"/>
        </w:rPr>
        <w:t>Eixo: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Câncer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Infantil</w:t>
      </w:r>
    </w:p>
    <w:p w14:paraId="108A5777" w14:textId="77777777" w:rsidR="00EA6314" w:rsidRDefault="00EA6314" w:rsidP="00EA6314">
      <w:pPr>
        <w:ind w:right="246"/>
        <w:jc w:val="center"/>
        <w:rPr>
          <w:b/>
          <w:sz w:val="24"/>
        </w:rPr>
      </w:pPr>
    </w:p>
    <w:p w14:paraId="7375B7E0" w14:textId="77777777" w:rsidR="004E7410" w:rsidRDefault="004E7410">
      <w:pPr>
        <w:pStyle w:val="Corpodetexto"/>
        <w:spacing w:before="122"/>
        <w:rPr>
          <w:b/>
        </w:rPr>
      </w:pPr>
    </w:p>
    <w:p w14:paraId="061BFD85" w14:textId="77777777" w:rsidR="004E7410" w:rsidRDefault="00317C2A">
      <w:pPr>
        <w:ind w:left="23"/>
        <w:rPr>
          <w:b/>
          <w:sz w:val="20"/>
        </w:rPr>
      </w:pPr>
      <w:r>
        <w:rPr>
          <w:b/>
          <w:sz w:val="20"/>
        </w:rPr>
        <w:t>Autor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Thayenne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Ribeiro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Alves</w:t>
      </w:r>
    </w:p>
    <w:p w14:paraId="7AD99594" w14:textId="77777777" w:rsidR="004E7410" w:rsidRDefault="00317C2A">
      <w:pPr>
        <w:spacing w:before="31"/>
        <w:ind w:left="23"/>
        <w:rPr>
          <w:sz w:val="16"/>
        </w:rPr>
      </w:pPr>
      <w:r>
        <w:rPr>
          <w:sz w:val="16"/>
        </w:rPr>
        <w:t>Graduanda</w:t>
      </w:r>
      <w:r>
        <w:rPr>
          <w:spacing w:val="-6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Enfermagem</w:t>
      </w:r>
      <w:r>
        <w:rPr>
          <w:spacing w:val="-9"/>
          <w:sz w:val="16"/>
        </w:rPr>
        <w:t xml:space="preserve"> </w:t>
      </w:r>
      <w:r>
        <w:rPr>
          <w:sz w:val="16"/>
        </w:rPr>
        <w:t>pela</w:t>
      </w:r>
      <w:r>
        <w:rPr>
          <w:spacing w:val="-3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Nilton</w:t>
      </w:r>
      <w:r>
        <w:rPr>
          <w:spacing w:val="-7"/>
          <w:sz w:val="16"/>
        </w:rPr>
        <w:t xml:space="preserve"> </w:t>
      </w:r>
      <w:r>
        <w:rPr>
          <w:sz w:val="16"/>
        </w:rPr>
        <w:t>Lins,</w:t>
      </w:r>
      <w:r>
        <w:rPr>
          <w:spacing w:val="-8"/>
          <w:sz w:val="16"/>
        </w:rPr>
        <w:t xml:space="preserve"> </w:t>
      </w:r>
      <w:r>
        <w:rPr>
          <w:sz w:val="16"/>
        </w:rPr>
        <w:t>Manaus,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Amazonas</w:t>
      </w:r>
    </w:p>
    <w:p w14:paraId="084C4CCC" w14:textId="77777777" w:rsidR="004E7410" w:rsidRDefault="00317C2A">
      <w:pPr>
        <w:spacing w:before="30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Taís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Rodrigues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Nogueira</w:t>
      </w:r>
    </w:p>
    <w:p w14:paraId="722AF5AA" w14:textId="77777777" w:rsidR="004E7410" w:rsidRDefault="00317C2A">
      <w:pPr>
        <w:spacing w:before="65"/>
        <w:ind w:left="23"/>
        <w:rPr>
          <w:sz w:val="16"/>
        </w:rPr>
      </w:pPr>
      <w:r>
        <w:rPr>
          <w:sz w:val="16"/>
        </w:rPr>
        <w:t>Graduanda</w:t>
      </w:r>
      <w:r>
        <w:rPr>
          <w:spacing w:val="-6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Enfermagem</w:t>
      </w:r>
      <w:r>
        <w:rPr>
          <w:spacing w:val="-9"/>
          <w:sz w:val="16"/>
        </w:rPr>
        <w:t xml:space="preserve"> </w:t>
      </w:r>
      <w:r>
        <w:rPr>
          <w:sz w:val="16"/>
        </w:rPr>
        <w:t>pela</w:t>
      </w:r>
      <w:r>
        <w:rPr>
          <w:spacing w:val="-5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6"/>
          <w:sz w:val="16"/>
        </w:rPr>
        <w:t xml:space="preserve"> </w:t>
      </w:r>
      <w:r>
        <w:rPr>
          <w:sz w:val="16"/>
        </w:rPr>
        <w:t>Nilton</w:t>
      </w:r>
      <w:r>
        <w:rPr>
          <w:spacing w:val="-7"/>
          <w:sz w:val="16"/>
        </w:rPr>
        <w:t xml:space="preserve"> </w:t>
      </w:r>
      <w:r>
        <w:rPr>
          <w:sz w:val="16"/>
        </w:rPr>
        <w:t>Lins,</w:t>
      </w:r>
      <w:r>
        <w:rPr>
          <w:spacing w:val="-8"/>
          <w:sz w:val="16"/>
        </w:rPr>
        <w:t xml:space="preserve"> </w:t>
      </w:r>
      <w:r>
        <w:rPr>
          <w:sz w:val="16"/>
        </w:rPr>
        <w:t>Manaus,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Amazonas</w:t>
      </w:r>
    </w:p>
    <w:p w14:paraId="751F6680" w14:textId="77777777" w:rsidR="004E7410" w:rsidRDefault="00317C2A">
      <w:pPr>
        <w:spacing w:before="30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Jânio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Marcos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Avelino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Pedrosa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Filho</w:t>
      </w:r>
    </w:p>
    <w:p w14:paraId="50AC447F" w14:textId="77777777" w:rsidR="004E7410" w:rsidRDefault="00317C2A">
      <w:pPr>
        <w:spacing w:before="28"/>
        <w:ind w:left="23"/>
        <w:rPr>
          <w:sz w:val="16"/>
        </w:rPr>
      </w:pPr>
      <w:r>
        <w:rPr>
          <w:sz w:val="16"/>
        </w:rPr>
        <w:t>Graduando</w:t>
      </w:r>
      <w:r>
        <w:rPr>
          <w:spacing w:val="-7"/>
          <w:sz w:val="16"/>
        </w:rPr>
        <w:t xml:space="preserve"> </w:t>
      </w:r>
      <w:r>
        <w:rPr>
          <w:sz w:val="16"/>
        </w:rPr>
        <w:t>em</w:t>
      </w:r>
      <w:r>
        <w:rPr>
          <w:spacing w:val="-6"/>
          <w:sz w:val="16"/>
        </w:rPr>
        <w:t xml:space="preserve"> </w:t>
      </w:r>
      <w:r>
        <w:rPr>
          <w:sz w:val="16"/>
        </w:rPr>
        <w:t>Enfermagem</w:t>
      </w:r>
      <w:r>
        <w:rPr>
          <w:spacing w:val="-8"/>
          <w:sz w:val="16"/>
        </w:rPr>
        <w:t xml:space="preserve"> </w:t>
      </w:r>
      <w:r>
        <w:rPr>
          <w:sz w:val="16"/>
        </w:rPr>
        <w:t>pela</w:t>
      </w:r>
      <w:r>
        <w:rPr>
          <w:spacing w:val="-5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Nilton</w:t>
      </w:r>
      <w:r>
        <w:rPr>
          <w:spacing w:val="-6"/>
          <w:sz w:val="16"/>
        </w:rPr>
        <w:t xml:space="preserve"> </w:t>
      </w:r>
      <w:r>
        <w:rPr>
          <w:sz w:val="16"/>
        </w:rPr>
        <w:t>Lins,</w:t>
      </w:r>
      <w:r>
        <w:rPr>
          <w:spacing w:val="-8"/>
          <w:sz w:val="16"/>
        </w:rPr>
        <w:t xml:space="preserve"> </w:t>
      </w:r>
      <w:r>
        <w:rPr>
          <w:sz w:val="16"/>
        </w:rPr>
        <w:t>Manaus,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Amazonas</w:t>
      </w:r>
    </w:p>
    <w:p w14:paraId="7BCC89AF" w14:textId="77777777" w:rsidR="004E7410" w:rsidRDefault="00317C2A">
      <w:pPr>
        <w:spacing w:before="31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Ludmilla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Farias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Freitas</w:t>
      </w:r>
    </w:p>
    <w:p w14:paraId="70CAFEB3" w14:textId="77777777" w:rsidR="004E7410" w:rsidRDefault="00317C2A">
      <w:pPr>
        <w:spacing w:before="28"/>
        <w:ind w:left="23"/>
        <w:rPr>
          <w:sz w:val="16"/>
        </w:rPr>
      </w:pPr>
      <w:r>
        <w:rPr>
          <w:sz w:val="16"/>
        </w:rPr>
        <w:t>Graduanda</w:t>
      </w:r>
      <w:r>
        <w:rPr>
          <w:spacing w:val="-6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Enfermagem</w:t>
      </w:r>
      <w:r>
        <w:rPr>
          <w:spacing w:val="-9"/>
          <w:sz w:val="16"/>
        </w:rPr>
        <w:t xml:space="preserve"> </w:t>
      </w:r>
      <w:r>
        <w:rPr>
          <w:sz w:val="16"/>
        </w:rPr>
        <w:t>pela</w:t>
      </w:r>
      <w:r>
        <w:rPr>
          <w:spacing w:val="-5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Nilton</w:t>
      </w:r>
      <w:r>
        <w:rPr>
          <w:spacing w:val="-7"/>
          <w:sz w:val="16"/>
        </w:rPr>
        <w:t xml:space="preserve"> </w:t>
      </w:r>
      <w:r>
        <w:rPr>
          <w:sz w:val="16"/>
        </w:rPr>
        <w:t>Lins,</w:t>
      </w:r>
      <w:r>
        <w:rPr>
          <w:spacing w:val="-8"/>
          <w:sz w:val="16"/>
        </w:rPr>
        <w:t xml:space="preserve"> </w:t>
      </w:r>
      <w:r>
        <w:rPr>
          <w:sz w:val="16"/>
        </w:rPr>
        <w:t>Manaus,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Amazonas</w:t>
      </w:r>
    </w:p>
    <w:p w14:paraId="369A0A3F" w14:textId="77777777" w:rsidR="004E7410" w:rsidRDefault="00317C2A">
      <w:pPr>
        <w:spacing w:before="33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Kátia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Suely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Castro</w:t>
      </w:r>
      <w:r>
        <w:rPr>
          <w:b/>
          <w:spacing w:val="-4"/>
          <w:sz w:val="20"/>
        </w:rPr>
        <w:t xml:space="preserve"> Braga</w:t>
      </w:r>
    </w:p>
    <w:p w14:paraId="4E87D80C" w14:textId="77777777" w:rsidR="004E7410" w:rsidRDefault="00317C2A">
      <w:pPr>
        <w:spacing w:before="28"/>
        <w:ind w:left="23"/>
        <w:rPr>
          <w:sz w:val="16"/>
        </w:rPr>
      </w:pPr>
      <w:r>
        <w:rPr>
          <w:sz w:val="16"/>
        </w:rPr>
        <w:t>Graduanda</w:t>
      </w:r>
      <w:r>
        <w:rPr>
          <w:spacing w:val="-6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Enfermagem</w:t>
      </w:r>
      <w:r>
        <w:rPr>
          <w:spacing w:val="-9"/>
          <w:sz w:val="16"/>
        </w:rPr>
        <w:t xml:space="preserve"> </w:t>
      </w:r>
      <w:r>
        <w:rPr>
          <w:sz w:val="16"/>
        </w:rPr>
        <w:t>pela</w:t>
      </w:r>
      <w:r>
        <w:rPr>
          <w:spacing w:val="-5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Nilton</w:t>
      </w:r>
      <w:r>
        <w:rPr>
          <w:spacing w:val="-7"/>
          <w:sz w:val="16"/>
        </w:rPr>
        <w:t xml:space="preserve"> </w:t>
      </w:r>
      <w:r>
        <w:rPr>
          <w:sz w:val="16"/>
        </w:rPr>
        <w:t>Lins,</w:t>
      </w:r>
      <w:r>
        <w:rPr>
          <w:spacing w:val="-8"/>
          <w:sz w:val="16"/>
        </w:rPr>
        <w:t xml:space="preserve"> </w:t>
      </w:r>
      <w:r>
        <w:rPr>
          <w:sz w:val="16"/>
        </w:rPr>
        <w:t>Manaus,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Amazonas</w:t>
      </w:r>
    </w:p>
    <w:p w14:paraId="4C7810F0" w14:textId="77777777" w:rsidR="004E7410" w:rsidRDefault="00317C2A">
      <w:pPr>
        <w:spacing w:before="31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Isabela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Vasconcelos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Sá</w:t>
      </w:r>
    </w:p>
    <w:p w14:paraId="352E9317" w14:textId="77777777" w:rsidR="004E7410" w:rsidRDefault="00317C2A">
      <w:pPr>
        <w:spacing w:before="28"/>
        <w:ind w:left="23"/>
        <w:rPr>
          <w:sz w:val="16"/>
        </w:rPr>
      </w:pPr>
      <w:r>
        <w:rPr>
          <w:sz w:val="16"/>
        </w:rPr>
        <w:t>Graduanda</w:t>
      </w:r>
      <w:r>
        <w:rPr>
          <w:spacing w:val="-6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Enfermagem</w:t>
      </w:r>
      <w:r>
        <w:rPr>
          <w:spacing w:val="-9"/>
          <w:sz w:val="16"/>
        </w:rPr>
        <w:t xml:space="preserve"> </w:t>
      </w:r>
      <w:r>
        <w:rPr>
          <w:sz w:val="16"/>
        </w:rPr>
        <w:t>pela</w:t>
      </w:r>
      <w:r>
        <w:rPr>
          <w:spacing w:val="-5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Nilton</w:t>
      </w:r>
      <w:r>
        <w:rPr>
          <w:spacing w:val="-7"/>
          <w:sz w:val="16"/>
        </w:rPr>
        <w:t xml:space="preserve"> </w:t>
      </w:r>
      <w:r>
        <w:rPr>
          <w:sz w:val="16"/>
        </w:rPr>
        <w:t>Lins,</w:t>
      </w:r>
      <w:r>
        <w:rPr>
          <w:spacing w:val="-8"/>
          <w:sz w:val="16"/>
        </w:rPr>
        <w:t xml:space="preserve"> </w:t>
      </w:r>
      <w:r>
        <w:rPr>
          <w:sz w:val="16"/>
        </w:rPr>
        <w:t>Manaus,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Amazonas</w:t>
      </w:r>
    </w:p>
    <w:p w14:paraId="56CDB345" w14:textId="77777777" w:rsidR="004E7410" w:rsidRDefault="00317C2A">
      <w:pPr>
        <w:spacing w:before="34"/>
        <w:ind w:left="23"/>
        <w:rPr>
          <w:b/>
          <w:sz w:val="20"/>
        </w:rPr>
      </w:pPr>
      <w:r>
        <w:rPr>
          <w:b/>
          <w:sz w:val="20"/>
        </w:rPr>
        <w:t>Orientador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Deidry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Lorena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Pinho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Nery</w:t>
      </w:r>
    </w:p>
    <w:p w14:paraId="2C6336B5" w14:textId="77777777" w:rsidR="004E7410" w:rsidRDefault="00317C2A">
      <w:pPr>
        <w:spacing w:before="28"/>
        <w:ind w:left="23"/>
        <w:rPr>
          <w:spacing w:val="-2"/>
          <w:sz w:val="16"/>
        </w:rPr>
      </w:pPr>
      <w:r>
        <w:rPr>
          <w:sz w:val="16"/>
        </w:rPr>
        <w:t>Mestre</w:t>
      </w:r>
      <w:r>
        <w:rPr>
          <w:spacing w:val="-6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Saúde</w:t>
      </w:r>
      <w:r>
        <w:rPr>
          <w:spacing w:val="-4"/>
          <w:sz w:val="16"/>
        </w:rPr>
        <w:t xml:space="preserve"> </w:t>
      </w:r>
      <w:r>
        <w:rPr>
          <w:sz w:val="16"/>
        </w:rPr>
        <w:t>Pública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Fiocruz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Amazônia</w:t>
      </w:r>
    </w:p>
    <w:p w14:paraId="58144458" w14:textId="77777777" w:rsidR="00CC342E" w:rsidRDefault="00CC342E">
      <w:pPr>
        <w:spacing w:before="28"/>
        <w:ind w:left="23"/>
        <w:rPr>
          <w:spacing w:val="-2"/>
          <w:sz w:val="16"/>
        </w:rPr>
      </w:pPr>
    </w:p>
    <w:p w14:paraId="2AFD80E8" w14:textId="77777777" w:rsidR="00CC342E" w:rsidRDefault="00CC342E">
      <w:pPr>
        <w:spacing w:before="28"/>
        <w:ind w:left="23"/>
        <w:rPr>
          <w:sz w:val="16"/>
        </w:rPr>
      </w:pPr>
    </w:p>
    <w:p w14:paraId="75369305" w14:textId="77777777" w:rsidR="004E7410" w:rsidRDefault="004E7410">
      <w:pPr>
        <w:pStyle w:val="Corpodetexto"/>
        <w:spacing w:before="120"/>
        <w:rPr>
          <w:sz w:val="16"/>
        </w:rPr>
      </w:pPr>
    </w:p>
    <w:p w14:paraId="49B31BC7" w14:textId="77777777" w:rsidR="004E7410" w:rsidRDefault="00317C2A">
      <w:pPr>
        <w:ind w:left="23"/>
      </w:pPr>
      <w:r>
        <w:rPr>
          <w:b/>
          <w:sz w:val="20"/>
        </w:rPr>
        <w:t>E-mail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autor:</w:t>
      </w:r>
      <w:r>
        <w:rPr>
          <w:b/>
          <w:spacing w:val="-5"/>
          <w:sz w:val="20"/>
        </w:rPr>
        <w:t xml:space="preserve"> </w:t>
      </w:r>
      <w:hyperlink r:id="rId6">
        <w:r w:rsidR="004E7410">
          <w:rPr>
            <w:spacing w:val="-2"/>
            <w:sz w:val="20"/>
          </w:rPr>
          <w:t>thayenneribeiro2020@gmail.com</w:t>
        </w:r>
      </w:hyperlink>
    </w:p>
    <w:p w14:paraId="6281A30A" w14:textId="77777777" w:rsidR="00CC342E" w:rsidRDefault="00CC342E">
      <w:pPr>
        <w:ind w:left="23"/>
        <w:rPr>
          <w:sz w:val="20"/>
        </w:rPr>
      </w:pPr>
    </w:p>
    <w:p w14:paraId="773D8FF6" w14:textId="77777777" w:rsidR="004E7410" w:rsidRDefault="004E7410">
      <w:pPr>
        <w:pStyle w:val="Corpodetexto"/>
        <w:spacing w:before="141"/>
        <w:rPr>
          <w:sz w:val="20"/>
        </w:rPr>
      </w:pPr>
    </w:p>
    <w:p w14:paraId="01BCED81" w14:textId="77777777" w:rsidR="00966F98" w:rsidRPr="00966F98" w:rsidRDefault="00317C2A" w:rsidP="00966F98">
      <w:pPr>
        <w:pStyle w:val="Corpodetexto"/>
        <w:jc w:val="both"/>
        <w:rPr>
          <w:lang w:val="pt-BR"/>
        </w:rPr>
      </w:pPr>
      <w:r w:rsidRPr="00966F98">
        <w:rPr>
          <w:b/>
        </w:rPr>
        <w:t xml:space="preserve">Introdução: </w:t>
      </w:r>
      <w:r w:rsidRPr="00966F98">
        <w:t xml:space="preserve">A leucemia é uma patologia hematológica causada por mutações genéticas nas células sanguíneas, levando à sua multiplicação descontrolada e substituição das células normais na medula óssea. A Leucemia Linfoide Aguda (LLA) é o tipo mais comum de câncer infantil, representando cerca de um terço das neoplasias malignas em crianças. Nesse contexto, os enfermeiros desempenham um papel essencial no cuidado, proporcionando alívio físico e apoio psicológico. </w:t>
      </w:r>
      <w:r w:rsidR="00AD5E07" w:rsidRPr="00966F98">
        <w:t>Contudo</w:t>
      </w:r>
      <w:r w:rsidR="00AD5E07" w:rsidRPr="00966F98">
        <w:t>, a carência de formação especializada em cuidados paliativos gera desafios emocionais significativos para os profissionais d</w:t>
      </w:r>
      <w:r w:rsidR="00AD5E07" w:rsidRPr="00966F98">
        <w:t>a</w:t>
      </w:r>
      <w:r w:rsidR="00AD5E07" w:rsidRPr="00966F98">
        <w:t xml:space="preserve"> saúde</w:t>
      </w:r>
      <w:r w:rsidR="00AD5E07" w:rsidRPr="00966F98">
        <w:t xml:space="preserve">. </w:t>
      </w:r>
      <w:r w:rsidRPr="00966F98">
        <w:rPr>
          <w:b/>
        </w:rPr>
        <w:t xml:space="preserve">Objetivo: </w:t>
      </w:r>
      <w:r w:rsidRPr="00966F98">
        <w:t>Identificar as intervenções destinadas</w:t>
      </w:r>
      <w:r w:rsidRPr="00966F98">
        <w:rPr>
          <w:spacing w:val="-3"/>
        </w:rPr>
        <w:t xml:space="preserve"> </w:t>
      </w:r>
      <w:r w:rsidRPr="00966F98">
        <w:t>à</w:t>
      </w:r>
      <w:r w:rsidRPr="00966F98">
        <w:rPr>
          <w:spacing w:val="-4"/>
        </w:rPr>
        <w:t xml:space="preserve"> </w:t>
      </w:r>
      <w:r w:rsidRPr="00966F98">
        <w:t>melhoria</w:t>
      </w:r>
      <w:r w:rsidRPr="00966F98">
        <w:rPr>
          <w:spacing w:val="-3"/>
        </w:rPr>
        <w:t xml:space="preserve"> </w:t>
      </w:r>
      <w:r w:rsidRPr="00966F98">
        <w:t>da</w:t>
      </w:r>
      <w:r w:rsidRPr="00966F98">
        <w:rPr>
          <w:spacing w:val="-5"/>
        </w:rPr>
        <w:t xml:space="preserve"> </w:t>
      </w:r>
      <w:r w:rsidRPr="00966F98">
        <w:t>qualidade</w:t>
      </w:r>
      <w:r w:rsidRPr="00966F98">
        <w:rPr>
          <w:spacing w:val="-4"/>
        </w:rPr>
        <w:t xml:space="preserve"> </w:t>
      </w:r>
      <w:r w:rsidRPr="00966F98">
        <w:t>de</w:t>
      </w:r>
      <w:r w:rsidRPr="00966F98">
        <w:rPr>
          <w:spacing w:val="-4"/>
        </w:rPr>
        <w:t xml:space="preserve"> </w:t>
      </w:r>
      <w:r w:rsidRPr="00966F98">
        <w:t>vida</w:t>
      </w:r>
      <w:r w:rsidRPr="00966F98">
        <w:rPr>
          <w:spacing w:val="-3"/>
        </w:rPr>
        <w:t xml:space="preserve"> </w:t>
      </w:r>
      <w:r w:rsidRPr="00966F98">
        <w:t>dessa</w:t>
      </w:r>
      <w:r w:rsidRPr="00966F98">
        <w:rPr>
          <w:spacing w:val="-3"/>
        </w:rPr>
        <w:t xml:space="preserve"> </w:t>
      </w:r>
      <w:r w:rsidRPr="00966F98">
        <w:t>criança</w:t>
      </w:r>
      <w:r w:rsidRPr="00966F98">
        <w:rPr>
          <w:spacing w:val="-4"/>
        </w:rPr>
        <w:t xml:space="preserve"> </w:t>
      </w:r>
      <w:r w:rsidRPr="00966F98">
        <w:t>e</w:t>
      </w:r>
      <w:r w:rsidRPr="00966F98">
        <w:rPr>
          <w:spacing w:val="-4"/>
        </w:rPr>
        <w:t xml:space="preserve"> </w:t>
      </w:r>
      <w:r w:rsidRPr="00966F98">
        <w:t>relatar</w:t>
      </w:r>
      <w:r w:rsidRPr="00966F98">
        <w:rPr>
          <w:spacing w:val="-3"/>
        </w:rPr>
        <w:t xml:space="preserve"> </w:t>
      </w:r>
      <w:r w:rsidRPr="00966F98">
        <w:t>as</w:t>
      </w:r>
      <w:r w:rsidRPr="00966F98">
        <w:rPr>
          <w:spacing w:val="-3"/>
        </w:rPr>
        <w:t xml:space="preserve"> </w:t>
      </w:r>
      <w:r w:rsidRPr="00966F98">
        <w:t>práticas</w:t>
      </w:r>
      <w:r w:rsidRPr="00966F98">
        <w:rPr>
          <w:spacing w:val="-3"/>
        </w:rPr>
        <w:t xml:space="preserve"> </w:t>
      </w:r>
      <w:r w:rsidRPr="00966F98">
        <w:t>de</w:t>
      </w:r>
      <w:r w:rsidRPr="00966F98">
        <w:rPr>
          <w:spacing w:val="-4"/>
        </w:rPr>
        <w:t xml:space="preserve"> </w:t>
      </w:r>
      <w:r w:rsidRPr="00966F98">
        <w:t>cuidado</w:t>
      </w:r>
      <w:r w:rsidRPr="00966F98">
        <w:rPr>
          <w:spacing w:val="-3"/>
        </w:rPr>
        <w:t xml:space="preserve"> </w:t>
      </w:r>
      <w:r w:rsidRPr="00966F98">
        <w:t xml:space="preserve">paliativo aplicadas à criança. </w:t>
      </w:r>
      <w:r w:rsidRPr="00966F98">
        <w:rPr>
          <w:b/>
        </w:rPr>
        <w:t xml:space="preserve">Metodologia: </w:t>
      </w:r>
      <w:r w:rsidRPr="00966F98">
        <w:t xml:space="preserve">Realizou-se uma revisão sistemática da literatura sobre cuidados paliativos em crianças com Leucemia Linfoide Aguda, utilizando as bases de dados PubMed e Scielo. Foram selecionados estudos publicados entre 2020 e 2024 que abordaram a integração dos cuidados paliativos no tratamento de oncologia pediátrica, com especial enfoque na LLA. </w:t>
      </w:r>
      <w:r w:rsidRPr="00966F98">
        <w:rPr>
          <w:b/>
        </w:rPr>
        <w:t>Resultados:</w:t>
      </w:r>
      <w:r w:rsidR="00E67AB5" w:rsidRPr="00966F98">
        <w:rPr>
          <w:b/>
        </w:rPr>
        <w:t xml:space="preserve"> </w:t>
      </w:r>
      <w:r w:rsidR="00E67AB5" w:rsidRPr="00966F98">
        <w:rPr>
          <w:bCs/>
        </w:rPr>
        <w:t>A análise dos estudos revelou a importância do conhecimento aprofundado da fisiopatologia da LLA e da progressão da doença, bem como a integração dos cuidados paliativos desde o diagnóstico</w:t>
      </w:r>
      <w:r w:rsidR="00AD5E07" w:rsidRPr="00966F98">
        <w:rPr>
          <w:bCs/>
        </w:rPr>
        <w:t xml:space="preserve"> até</w:t>
      </w:r>
      <w:r w:rsidR="00E67AB5" w:rsidRPr="00966F98">
        <w:rPr>
          <w:bCs/>
        </w:rPr>
        <w:t xml:space="preserve"> o tratamento oncológico. Observou-se que a qualificação da assistência e a implementação de práticas de cuidado</w:t>
      </w:r>
      <w:r w:rsidR="00AD5E07" w:rsidRPr="00966F98">
        <w:rPr>
          <w:bCs/>
        </w:rPr>
        <w:t>s</w:t>
      </w:r>
      <w:r w:rsidR="00E67AB5" w:rsidRPr="00966F98">
        <w:rPr>
          <w:bCs/>
        </w:rPr>
        <w:t xml:space="preserve"> centradas no paciente e na família</w:t>
      </w:r>
      <w:r w:rsidR="00B54632" w:rsidRPr="00966F98">
        <w:rPr>
          <w:bCs/>
        </w:rPr>
        <w:t xml:space="preserve"> </w:t>
      </w:r>
      <w:r w:rsidR="00E67AB5" w:rsidRPr="00966F98">
        <w:rPr>
          <w:bCs/>
        </w:rPr>
        <w:t>são cruciais. A principal dificuldade relatada pelos enfermeiros reside em amenizar a dor, tanto física quanto emocional,</w:t>
      </w:r>
      <w:r w:rsidR="00AD5E07" w:rsidRPr="00966F98">
        <w:rPr>
          <w:bCs/>
        </w:rPr>
        <w:t xml:space="preserve"> </w:t>
      </w:r>
      <w:r w:rsidR="00E67AB5" w:rsidRPr="00966F98">
        <w:rPr>
          <w:bCs/>
        </w:rPr>
        <w:t xml:space="preserve">especialmente em pacientes pediatricos que podem ter dificuldades em expressar seus sintomas. </w:t>
      </w:r>
      <w:r w:rsidRPr="00966F98">
        <w:rPr>
          <w:b/>
        </w:rPr>
        <w:t xml:space="preserve">Discussão: </w:t>
      </w:r>
      <w:r w:rsidR="00986600" w:rsidRPr="00966F98">
        <w:rPr>
          <w:bCs/>
        </w:rPr>
        <w:t>Os cuidados paliativos têm o objetivo primordial de minimizar o sofrimento integral do indivíduo frente a uma doença que pode não ter chances de cura, garantindo a melhor qualidade de vida possível, conforto físico e</w:t>
      </w:r>
      <w:r w:rsidR="00AD5E07" w:rsidRPr="00966F98">
        <w:rPr>
          <w:bCs/>
        </w:rPr>
        <w:t xml:space="preserve"> </w:t>
      </w:r>
      <w:r w:rsidR="00AD5E07" w:rsidRPr="00966F98">
        <w:rPr>
          <w:bCs/>
        </w:rPr>
        <w:lastRenderedPageBreak/>
        <w:t>psicologico</w:t>
      </w:r>
      <w:r w:rsidR="00986600" w:rsidRPr="00966F98">
        <w:rPr>
          <w:bCs/>
        </w:rPr>
        <w:t>, e preservando a dignidade do paciente em todas as fases da doença. Nesse contexto, o enfermeiro que atua nos cuidados paliativos da criança com câncer</w:t>
      </w:r>
      <w:r w:rsidR="00AD5E07" w:rsidRPr="00966F98">
        <w:rPr>
          <w:bCs/>
        </w:rPr>
        <w:t xml:space="preserve">, </w:t>
      </w:r>
      <w:r w:rsidR="00986600" w:rsidRPr="00966F98">
        <w:rPr>
          <w:bCs/>
        </w:rPr>
        <w:t>desempenha um papel fundamental ao orientar tanto o paciente, de acordo com sua capacidade de compreensão, quanto a sua família sobre os cuidados a serem realizados no ambiente</w:t>
      </w:r>
      <w:r w:rsidR="00AD5E07" w:rsidRPr="00966F98">
        <w:rPr>
          <w:bCs/>
        </w:rPr>
        <w:t xml:space="preserve"> hospitalar.</w:t>
      </w:r>
      <w:r w:rsidR="00AD5E07" w:rsidRPr="00966F98">
        <w:t xml:space="preserve"> </w:t>
      </w:r>
      <w:r w:rsidRPr="00966F98">
        <w:rPr>
          <w:b/>
        </w:rPr>
        <w:t>Considerações</w:t>
      </w:r>
      <w:r w:rsidRPr="00966F98">
        <w:rPr>
          <w:b/>
          <w:spacing w:val="-12"/>
        </w:rPr>
        <w:t xml:space="preserve"> </w:t>
      </w:r>
      <w:r w:rsidRPr="00966F98">
        <w:rPr>
          <w:b/>
        </w:rPr>
        <w:t>Finais:</w:t>
      </w:r>
      <w:r w:rsidRPr="00966F98">
        <w:rPr>
          <w:b/>
          <w:spacing w:val="-13"/>
        </w:rPr>
        <w:t xml:space="preserve"> </w:t>
      </w:r>
      <w:r w:rsidR="00966F98" w:rsidRPr="00966F98">
        <w:rPr>
          <w:lang w:val="pt-BR"/>
        </w:rPr>
        <w:t xml:space="preserve">Os cuidados paliativos são uma parte essencial do manejo de crianças com Leucemia Linfoide Aguda, melhorando significativamente sua qualidade de vida e o apoio emocional às famílias. Uma abordagem integral, humanizada e sensibilizada das equipes multidisciplinar, deve ser incentivada nas unidades de oncologia pediátrica, para garantir que as crianças recebam os cuidados adequados durante o tratamento, respeitando suas necessidades físicas e emocionais. </w:t>
      </w:r>
    </w:p>
    <w:p w14:paraId="42B84D0B" w14:textId="47F01C3E" w:rsidR="00EA6314" w:rsidRDefault="00EA6314" w:rsidP="00966F98">
      <w:pPr>
        <w:pStyle w:val="Corpodetexto"/>
        <w:jc w:val="both"/>
        <w:rPr>
          <w:b/>
        </w:rPr>
      </w:pPr>
    </w:p>
    <w:p w14:paraId="7CA773DE" w14:textId="45E02355" w:rsidR="004E7410" w:rsidRDefault="008A57A2">
      <w:pPr>
        <w:pStyle w:val="Corpodetexto"/>
        <w:spacing w:before="1"/>
        <w:ind w:left="23"/>
        <w:jc w:val="both"/>
        <w:rPr>
          <w:spacing w:val="-2"/>
        </w:rPr>
      </w:pPr>
      <w:r>
        <w:rPr>
          <w:b/>
        </w:rPr>
        <w:t>Palavras Chaves:</w:t>
      </w:r>
      <w:r>
        <w:rPr>
          <w:b/>
          <w:spacing w:val="-5"/>
        </w:rPr>
        <w:t xml:space="preserve"> </w:t>
      </w:r>
      <w:r>
        <w:t>Cuidados</w:t>
      </w:r>
      <w:r>
        <w:rPr>
          <w:spacing w:val="-1"/>
        </w:rPr>
        <w:t xml:space="preserve"> </w:t>
      </w:r>
      <w:r>
        <w:t>Paliativos;</w:t>
      </w:r>
      <w:r>
        <w:rPr>
          <w:spacing w:val="-1"/>
        </w:rPr>
        <w:t xml:space="preserve"> </w:t>
      </w:r>
      <w:r>
        <w:t>Humanização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Assistência;</w:t>
      </w:r>
      <w:r>
        <w:rPr>
          <w:spacing w:val="-1"/>
        </w:rPr>
        <w:t xml:space="preserve"> </w:t>
      </w:r>
      <w:r>
        <w:rPr>
          <w:spacing w:val="-2"/>
        </w:rPr>
        <w:t>Oncologia.</w:t>
      </w:r>
    </w:p>
    <w:p w14:paraId="0805E33D" w14:textId="77777777" w:rsidR="00CC342E" w:rsidRDefault="00CC342E">
      <w:pPr>
        <w:pStyle w:val="Corpodetexto"/>
        <w:spacing w:before="1"/>
        <w:ind w:left="23"/>
        <w:jc w:val="both"/>
      </w:pPr>
    </w:p>
    <w:p w14:paraId="7AB92351" w14:textId="77777777" w:rsidR="00CC342E" w:rsidRDefault="00CC342E" w:rsidP="00EA6314">
      <w:pPr>
        <w:pStyle w:val="Corpodetexto"/>
        <w:spacing w:before="1"/>
        <w:jc w:val="both"/>
      </w:pPr>
    </w:p>
    <w:p w14:paraId="3F1509C1" w14:textId="77777777" w:rsidR="004E7410" w:rsidRDefault="00317C2A">
      <w:pPr>
        <w:pStyle w:val="Ttulo1"/>
        <w:spacing w:before="276"/>
        <w:ind w:left="23"/>
      </w:pPr>
      <w:r>
        <w:rPr>
          <w:spacing w:val="-2"/>
        </w:rPr>
        <w:t>Bibliografia:</w:t>
      </w:r>
    </w:p>
    <w:p w14:paraId="2523FF91" w14:textId="77777777" w:rsidR="004E7410" w:rsidRDefault="004E7410">
      <w:pPr>
        <w:pStyle w:val="Corpodetexto"/>
        <w:spacing w:before="1"/>
        <w:rPr>
          <w:b/>
        </w:rPr>
      </w:pPr>
    </w:p>
    <w:p w14:paraId="675564FE" w14:textId="40AD1DB8" w:rsidR="00787BF7" w:rsidRDefault="00787BF7" w:rsidP="002574F0">
      <w:pPr>
        <w:pStyle w:val="PargrafodaLista"/>
        <w:tabs>
          <w:tab w:val="left" w:pos="743"/>
        </w:tabs>
        <w:ind w:left="0" w:right="0" w:firstLine="0"/>
        <w:jc w:val="left"/>
        <w:rPr>
          <w:sz w:val="24"/>
        </w:rPr>
      </w:pPr>
      <w:r w:rsidRPr="00787BF7">
        <w:rPr>
          <w:sz w:val="24"/>
        </w:rPr>
        <w:t xml:space="preserve">DIAS, T. K. C. </w:t>
      </w:r>
      <w:r w:rsidRPr="002574F0">
        <w:rPr>
          <w:sz w:val="24"/>
        </w:rPr>
        <w:t xml:space="preserve">et al. </w:t>
      </w:r>
      <w:r w:rsidRPr="002574F0">
        <w:rPr>
          <w:i/>
          <w:iCs/>
          <w:sz w:val="24"/>
        </w:rPr>
        <w:t>Assistência de enfermeiros a crianças em cuidados paliativos: estudo à luz da teoria de Jean Watson. Escola Anna Nery</w:t>
      </w:r>
      <w:r w:rsidRPr="002574F0">
        <w:rPr>
          <w:sz w:val="24"/>
        </w:rPr>
        <w:t>,</w:t>
      </w:r>
      <w:r w:rsidRPr="00787BF7">
        <w:rPr>
          <w:sz w:val="24"/>
        </w:rPr>
        <w:t xml:space="preserve"> Rio de Janeiro, v. 27, 2023.</w:t>
      </w:r>
    </w:p>
    <w:p w14:paraId="5B64C891" w14:textId="77777777" w:rsidR="009C6767" w:rsidRDefault="009C6767" w:rsidP="002574F0">
      <w:pPr>
        <w:pStyle w:val="PargrafodaLista"/>
        <w:tabs>
          <w:tab w:val="left" w:pos="743"/>
        </w:tabs>
        <w:ind w:left="0" w:right="0" w:firstLine="0"/>
        <w:jc w:val="left"/>
        <w:rPr>
          <w:sz w:val="24"/>
        </w:rPr>
      </w:pPr>
    </w:p>
    <w:p w14:paraId="7A042A89" w14:textId="7720BA4F" w:rsidR="009C6767" w:rsidRPr="00787BF7" w:rsidRDefault="009C6767" w:rsidP="002574F0">
      <w:pPr>
        <w:pStyle w:val="PargrafodaLista"/>
        <w:tabs>
          <w:tab w:val="left" w:pos="743"/>
        </w:tabs>
        <w:ind w:left="0" w:right="0" w:firstLine="0"/>
        <w:jc w:val="left"/>
        <w:rPr>
          <w:sz w:val="24"/>
        </w:rPr>
      </w:pPr>
      <w:r w:rsidRPr="009C6767">
        <w:rPr>
          <w:sz w:val="24"/>
        </w:rPr>
        <w:t>FARIAS, João Victor Magalhães de; CHAVES, Rodson Glauber Ribeiro; ALBUQUERQUE, Maria Tereza Ferreira</w:t>
      </w:r>
      <w:r w:rsidRPr="002574F0">
        <w:rPr>
          <w:i/>
          <w:iCs/>
          <w:sz w:val="24"/>
        </w:rPr>
        <w:t>. Perfil clínico-epidemiológico das crianças e adolescentes com leucemia linfoide aguda atendidas em um hospital de referência de Imperatriz-MA</w:t>
      </w:r>
      <w:r w:rsidRPr="009C6767">
        <w:rPr>
          <w:i/>
          <w:iCs/>
          <w:sz w:val="24"/>
        </w:rPr>
        <w:t>.</w:t>
      </w:r>
      <w:r w:rsidRPr="009C6767">
        <w:rPr>
          <w:sz w:val="24"/>
        </w:rPr>
        <w:t xml:space="preserve"> [S.l.: s.n.], 2021.</w:t>
      </w:r>
    </w:p>
    <w:p w14:paraId="286BB35B" w14:textId="77777777" w:rsidR="009C6767" w:rsidRDefault="009C6767" w:rsidP="002574F0">
      <w:pPr>
        <w:pStyle w:val="PargrafodaLista"/>
        <w:tabs>
          <w:tab w:val="left" w:pos="743"/>
        </w:tabs>
        <w:ind w:left="0" w:right="0" w:firstLine="0"/>
        <w:jc w:val="left"/>
        <w:rPr>
          <w:sz w:val="24"/>
        </w:rPr>
      </w:pPr>
    </w:p>
    <w:p w14:paraId="2E9983FA" w14:textId="1E246937" w:rsidR="009C6767" w:rsidRDefault="009C6767" w:rsidP="002574F0">
      <w:pPr>
        <w:pStyle w:val="PargrafodaLista"/>
        <w:tabs>
          <w:tab w:val="left" w:pos="743"/>
        </w:tabs>
        <w:ind w:left="0" w:right="0" w:firstLine="0"/>
        <w:jc w:val="left"/>
        <w:rPr>
          <w:sz w:val="24"/>
        </w:rPr>
      </w:pPr>
      <w:r w:rsidRPr="009C6767">
        <w:rPr>
          <w:sz w:val="24"/>
        </w:rPr>
        <w:t xml:space="preserve">SILVA, Giovani Basso da; SOUZA, Luccas Melo de; CANABARRO, Simone Travi. </w:t>
      </w:r>
      <w:r w:rsidRPr="002574F0">
        <w:rPr>
          <w:i/>
          <w:iCs/>
          <w:sz w:val="24"/>
        </w:rPr>
        <w:t>Construção e validação de História em Quadrinhos para crianças com leucemia linfoide aguda. Escola Anna Nery</w:t>
      </w:r>
      <w:r w:rsidRPr="009C6767">
        <w:rPr>
          <w:sz w:val="24"/>
        </w:rPr>
        <w:t>, v. 28, 1 jan. 2024.</w:t>
      </w:r>
    </w:p>
    <w:p w14:paraId="28889073" w14:textId="77777777" w:rsidR="00787BF7" w:rsidRPr="00787BF7" w:rsidRDefault="00787BF7" w:rsidP="002574F0">
      <w:pPr>
        <w:pStyle w:val="PargrafodaLista"/>
        <w:tabs>
          <w:tab w:val="left" w:pos="743"/>
        </w:tabs>
        <w:ind w:left="0" w:right="0" w:firstLine="0"/>
        <w:jc w:val="left"/>
        <w:rPr>
          <w:sz w:val="24"/>
        </w:rPr>
      </w:pPr>
    </w:p>
    <w:p w14:paraId="08988A7C" w14:textId="60DF87DD" w:rsidR="004E7410" w:rsidRPr="00CC342E" w:rsidRDefault="00787BF7" w:rsidP="002574F0">
      <w:pPr>
        <w:pStyle w:val="PargrafodaLista"/>
        <w:tabs>
          <w:tab w:val="left" w:pos="743"/>
        </w:tabs>
        <w:ind w:left="0" w:right="0" w:firstLine="0"/>
        <w:jc w:val="left"/>
        <w:rPr>
          <w:sz w:val="24"/>
          <w:lang w:val="en-US"/>
        </w:rPr>
      </w:pPr>
      <w:r w:rsidRPr="00787BF7">
        <w:rPr>
          <w:sz w:val="24"/>
        </w:rPr>
        <w:t xml:space="preserve">SILVA, </w:t>
      </w:r>
      <w:r w:rsidRPr="00787BF7">
        <w:rPr>
          <w:i/>
          <w:iCs/>
          <w:sz w:val="24"/>
        </w:rPr>
        <w:t>et al.</w:t>
      </w:r>
      <w:r w:rsidRPr="00787BF7">
        <w:rPr>
          <w:sz w:val="24"/>
        </w:rPr>
        <w:t xml:space="preserve"> </w:t>
      </w:r>
      <w:r w:rsidRPr="002574F0">
        <w:rPr>
          <w:i/>
          <w:iCs/>
          <w:sz w:val="24"/>
        </w:rPr>
        <w:t>Cuidados paliativos na criança com câncer: o papel do enfermeiro na assistência do cuidar.</w:t>
      </w:r>
      <w:r w:rsidRPr="00787BF7">
        <w:rPr>
          <w:sz w:val="24"/>
        </w:rPr>
        <w:t xml:space="preserve"> </w:t>
      </w:r>
      <w:r w:rsidRPr="00E36444">
        <w:rPr>
          <w:i/>
          <w:iCs/>
          <w:sz w:val="24"/>
          <w:lang w:val="en-US"/>
        </w:rPr>
        <w:t>Brazilian Journal of Development</w:t>
      </w:r>
      <w:r w:rsidRPr="00787BF7">
        <w:rPr>
          <w:sz w:val="24"/>
          <w:lang w:val="en-US"/>
        </w:rPr>
        <w:t>, Curitiba, v. 6, n. 9, p. 70663–70673, 2020. DOI: 10.34117/bjdv6n9-345</w:t>
      </w:r>
      <w:r w:rsidRPr="00CC342E">
        <w:rPr>
          <w:sz w:val="24"/>
          <w:lang w:val="en-US"/>
        </w:rPr>
        <w:t>.</w:t>
      </w:r>
    </w:p>
    <w:sectPr w:rsidR="004E7410" w:rsidRPr="00CC342E" w:rsidSect="00CC342E">
      <w:pgSz w:w="11920" w:h="1685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2E8"/>
    <w:multiLevelType w:val="hybridMultilevel"/>
    <w:tmpl w:val="8A02F266"/>
    <w:lvl w:ilvl="0" w:tplc="F2A06F9A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312ED4E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F3040EC"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3" w:tplc="03809EEA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 w:tplc="1834EF10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5" w:tplc="C87A8EB6">
      <w:numFmt w:val="bullet"/>
      <w:lvlText w:val="•"/>
      <w:lvlJc w:val="left"/>
      <w:pPr>
        <w:ind w:left="5121" w:hanging="360"/>
      </w:pPr>
      <w:rPr>
        <w:rFonts w:hint="default"/>
        <w:lang w:val="pt-PT" w:eastAsia="en-US" w:bidi="ar-SA"/>
      </w:rPr>
    </w:lvl>
    <w:lvl w:ilvl="6" w:tplc="5B9E2462">
      <w:numFmt w:val="bullet"/>
      <w:lvlText w:val="•"/>
      <w:lvlJc w:val="left"/>
      <w:pPr>
        <w:ind w:left="5997" w:hanging="360"/>
      </w:pPr>
      <w:rPr>
        <w:rFonts w:hint="default"/>
        <w:lang w:val="pt-PT" w:eastAsia="en-US" w:bidi="ar-SA"/>
      </w:rPr>
    </w:lvl>
    <w:lvl w:ilvl="7" w:tplc="179AB52A">
      <w:numFmt w:val="bullet"/>
      <w:lvlText w:val="•"/>
      <w:lvlJc w:val="left"/>
      <w:pPr>
        <w:ind w:left="6873" w:hanging="360"/>
      </w:pPr>
      <w:rPr>
        <w:rFonts w:hint="default"/>
        <w:lang w:val="pt-PT" w:eastAsia="en-US" w:bidi="ar-SA"/>
      </w:rPr>
    </w:lvl>
    <w:lvl w:ilvl="8" w:tplc="A192F376">
      <w:numFmt w:val="bullet"/>
      <w:lvlText w:val="•"/>
      <w:lvlJc w:val="left"/>
      <w:pPr>
        <w:ind w:left="7749" w:hanging="360"/>
      </w:pPr>
      <w:rPr>
        <w:rFonts w:hint="default"/>
        <w:lang w:val="pt-PT" w:eastAsia="en-US" w:bidi="ar-SA"/>
      </w:rPr>
    </w:lvl>
  </w:abstractNum>
  <w:num w:numId="1" w16cid:durableId="122221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10"/>
    <w:rsid w:val="0009273B"/>
    <w:rsid w:val="000F6A60"/>
    <w:rsid w:val="002574F0"/>
    <w:rsid w:val="00317C2A"/>
    <w:rsid w:val="004C7CBF"/>
    <w:rsid w:val="004E7410"/>
    <w:rsid w:val="005221A6"/>
    <w:rsid w:val="00561CC8"/>
    <w:rsid w:val="006545B7"/>
    <w:rsid w:val="00787BF7"/>
    <w:rsid w:val="008A57A2"/>
    <w:rsid w:val="00966F98"/>
    <w:rsid w:val="00986600"/>
    <w:rsid w:val="009C6767"/>
    <w:rsid w:val="00A1472D"/>
    <w:rsid w:val="00AD5E07"/>
    <w:rsid w:val="00B41B24"/>
    <w:rsid w:val="00B54632"/>
    <w:rsid w:val="00BC11B9"/>
    <w:rsid w:val="00CC342E"/>
    <w:rsid w:val="00E36444"/>
    <w:rsid w:val="00E654F2"/>
    <w:rsid w:val="00E67AB5"/>
    <w:rsid w:val="00EA6314"/>
    <w:rsid w:val="00F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F714"/>
  <w15:docId w15:val="{65AC2BCC-67BE-4D69-A1EC-C62CCC8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43" w:right="13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66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yenneribeiro2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Thayenne Ribeiro</cp:lastModifiedBy>
  <cp:revision>5</cp:revision>
  <dcterms:created xsi:type="dcterms:W3CDTF">2025-04-17T02:52:00Z</dcterms:created>
  <dcterms:modified xsi:type="dcterms:W3CDTF">2025-04-19T16:43:00Z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para Microsoft 365</vt:lpwstr>
  </property>
</Properties>
</file>