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FLARE-UP UMA REVISÃO DE LITERATURA </w:t>
      </w:r>
    </w:p>
    <w:p w:rsidR="00000000" w:rsidDel="00000000" w:rsidP="00000000" w:rsidRDefault="00000000" w:rsidRPr="00000000" w14:paraId="00000002">
      <w:pPr>
        <w:spacing w:line="276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Karolayne Kedma Torres dos Santos ¹; Maria Beatriz Jeronimo Bezerra Ataíde Silva²; Maria Darci de Medeiros Xavier²; Alícia Maria Diniz Cavalcanti²; </w:t>
      </w:r>
      <w:r w:rsidDel="00000000" w:rsidR="00000000" w:rsidRPr="00000000">
        <w:rPr>
          <w:rFonts w:ascii="Times New Roman" w:cs="Times New Roman" w:eastAsia="Times New Roman" w:hAnsi="Times New Roman"/>
          <w:color w:val="0f1631"/>
          <w:highlight w:val="white"/>
          <w:rtl w:val="0"/>
        </w:rPr>
        <w:t xml:space="preserve">Felipe Xavier Bezerra da Silva³.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Universidade Maurício de Nassau,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Universidade Maurício de Nassau,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Universidade Maurício de Nassau,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karolaynekedma@hotmail.com</w:t>
      </w:r>
    </w:p>
    <w:p w:rsidR="00000000" w:rsidDel="00000000" w:rsidP="00000000" w:rsidRDefault="00000000" w:rsidRPr="00000000" w14:paraId="0000000A">
      <w:pPr>
        <w:spacing w:line="276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Flare-Up é um termo utilizado para nomear uma resposta inflamatória recorrente no pós-operatório do tratamento endodôntico. Essa complicação surge dentre horas ou dias do pós-operatório, e acompanha sintomatologia de dor e edema, sua etiologia é multifatorial e está associada a fatores microbianos, mecânicos e químicos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causando um grande desconforto para o paciente. Sua causa é variada, e inclui fatores como infecção, lesão pulpar, tratamento endodôntico anterior, uso inadequado de instrumentos e materiais, além de fatores paciente-relacionados, como ansiedade e estresse.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trabalho tem como objetivo realizar uma revisão da literatura sobre o flare-up endodôntico, abordando suas causas, fatores de risco, diagnóstico e tratamento. Além disso, busca identificar as estratégias mais eficazes para prevenir e tratar essa condição, visando melhorar a qualidade de vida dos pacientes e otimizar os resultados do tratamento endodôntico.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 construído com base nas análises de artigos publicados entre os anos de 2016 a 2022, bem como, uma revisão bibliográfica nas bases de dados Pubmed e Google Acadêmico.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Nota-se, que a grande maioria dos pacientes que apresentaram o flare-up no pós-operatório, tinham a presença de lesões periapicais, polpas sem vitalidade, dor prévia ao tratamento e retratamento. Alé disso, existem correlacões entre idade, sexo (sendo o sexo feminino) o qual mais têm relato de casos.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uso de protocolos de tratamento padronizados e a adoção de medidas preventivas, como a limpeza adequada dos canais, removendo de forma total qualquer agente infeccioso, obtendo a devida descontaminação dos debris e seguindo corretamente os processos químicos-mecânicos, podem reduzir a incidência do flare-up. </w:t>
      </w:r>
    </w:p>
    <w:p w:rsidR="00000000" w:rsidDel="00000000" w:rsidP="00000000" w:rsidRDefault="00000000" w:rsidRPr="00000000" w14:paraId="0000000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Tratamento endodôntico. Flare-up. Dor pós-operatória.</w:t>
      </w:r>
    </w:p>
    <w:p w:rsidR="00000000" w:rsidDel="00000000" w:rsidP="00000000" w:rsidRDefault="00000000" w:rsidRPr="00000000" w14:paraId="0000000F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6- Endodontia </w:t>
      </w:r>
    </w:p>
    <w:p w:rsidR="00000000" w:rsidDel="00000000" w:rsidP="00000000" w:rsidRDefault="00000000" w:rsidRPr="00000000" w14:paraId="00000011">
      <w:pPr>
        <w:spacing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