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56ED" w14:textId="5F7D8EC6" w:rsidR="002E4CEB" w:rsidRDefault="00E75437" w:rsidP="00443E82">
      <w:pPr>
        <w:spacing w:line="360" w:lineRule="auto"/>
        <w:ind w:firstLine="2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CONDIÇÕES BUCAIS DE CRIANÇAS EM SITUAÇÃO DE ACOLHIMENTO: UMA REVISÃO DA LITERATURA</w:t>
      </w:r>
    </w:p>
    <w:p w14:paraId="2A076E9B" w14:textId="77777777" w:rsidR="002E4CEB" w:rsidRPr="00443E82" w:rsidRDefault="002E4CEB" w:rsidP="00443E82">
      <w:pPr>
        <w:jc w:val="center"/>
        <w:rPr>
          <w:rFonts w:ascii="Times New Roman" w:eastAsia="Times New Roman" w:hAnsi="Times New Roman" w:cs="Times New Roman"/>
          <w:b/>
        </w:rPr>
      </w:pPr>
    </w:p>
    <w:p w14:paraId="7A2B061A" w14:textId="77777777" w:rsidR="002E4CEB" w:rsidRDefault="00E75437" w:rsidP="00443E82">
      <w:pPr>
        <w:keepNext/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Matheus Henrique Honorato da Silva¹; Anne </w:t>
      </w:r>
      <w:proofErr w:type="spellStart"/>
      <w:r>
        <w:rPr>
          <w:rFonts w:ascii="Times New Roman" w:eastAsia="Times New Roman" w:hAnsi="Times New Roman" w:cs="Times New Roman"/>
        </w:rPr>
        <w:t>Karolyne</w:t>
      </w:r>
      <w:proofErr w:type="spellEnd"/>
      <w:r>
        <w:rPr>
          <w:rFonts w:ascii="Times New Roman" w:eastAsia="Times New Roman" w:hAnsi="Times New Roman" w:cs="Times New Roman"/>
        </w:rPr>
        <w:t xml:space="preserve"> da Silva Lopes²; Vitória Mendes Souza e Melo²; Alice Kelly Barreira²; Viviane Colares³.</w:t>
      </w:r>
    </w:p>
    <w:p w14:paraId="5F960376" w14:textId="77777777" w:rsidR="002E4CEB" w:rsidRDefault="002E4CEB" w:rsidP="009E0676">
      <w:pPr>
        <w:keepNext/>
        <w:widowControl w:val="0"/>
        <w:rPr>
          <w:rFonts w:ascii="Times New Roman" w:eastAsia="Times New Roman" w:hAnsi="Times New Roman" w:cs="Times New Roman"/>
        </w:rPr>
      </w:pPr>
    </w:p>
    <w:p w14:paraId="190FB4FD" w14:textId="77777777" w:rsidR="002E4CEB" w:rsidRDefault="00E75437" w:rsidP="009E0676">
      <w:pPr>
        <w:keepNext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Federal de Pernambuco, Recife, Pernambuco;</w:t>
      </w:r>
    </w:p>
    <w:p w14:paraId="0A9F0FB3" w14:textId="77777777" w:rsidR="002E4CEB" w:rsidRDefault="00E75437" w:rsidP="009E0676">
      <w:pPr>
        <w:keepNext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Federal de Pernambuco, Recife, Pernambuco;</w:t>
      </w:r>
    </w:p>
    <w:p w14:paraId="132A0BF0" w14:textId="77777777" w:rsidR="002E4CEB" w:rsidRDefault="00E75437" w:rsidP="009E0676">
      <w:pPr>
        <w:keepNext/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Universidade Federal de Pernambuco, Recife, Pernambuco.</w:t>
      </w:r>
    </w:p>
    <w:p w14:paraId="4F18BBB8" w14:textId="77777777" w:rsidR="002E4CEB" w:rsidRDefault="002E4CEB" w:rsidP="009E0676">
      <w:pPr>
        <w:keepNext/>
        <w:widowControl w:val="0"/>
        <w:rPr>
          <w:rFonts w:ascii="Times New Roman" w:eastAsia="Times New Roman" w:hAnsi="Times New Roman" w:cs="Times New Roman"/>
        </w:rPr>
      </w:pPr>
    </w:p>
    <w:p w14:paraId="02E67144" w14:textId="77777777" w:rsidR="002E4CEB" w:rsidRPr="00443E82" w:rsidRDefault="00E75437" w:rsidP="009E0676">
      <w:pPr>
        <w:keepNext/>
        <w:widowControl w:val="0"/>
        <w:rPr>
          <w:rFonts w:ascii="Times New Roman" w:eastAsia="Times New Roman" w:hAnsi="Times New Roman" w:cs="Times New Roman"/>
          <w:u w:val="single"/>
          <w:lang w:val="en-US"/>
        </w:rPr>
      </w:pPr>
      <w:r w:rsidRPr="00443E82">
        <w:rPr>
          <w:rFonts w:ascii="Times New Roman" w:eastAsia="Times New Roman" w:hAnsi="Times New Roman" w:cs="Times New Roman"/>
          <w:lang w:val="en-US"/>
        </w:rPr>
        <w:t xml:space="preserve">Email: </w:t>
      </w:r>
      <w:r w:rsidRPr="00443E82">
        <w:rPr>
          <w:rFonts w:ascii="Times New Roman" w:eastAsia="Times New Roman" w:hAnsi="Times New Roman" w:cs="Times New Roman"/>
          <w:u w:val="single"/>
          <w:lang w:val="en-US"/>
        </w:rPr>
        <w:t>matheus.honorato@ufpe.br.</w:t>
      </w:r>
    </w:p>
    <w:p w14:paraId="5D93F500" w14:textId="77777777" w:rsidR="002E4CEB" w:rsidRPr="00443E82" w:rsidRDefault="002E4CEB" w:rsidP="009E0676">
      <w:pP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102ADCCB" w14:textId="77777777" w:rsidR="002E4CEB" w:rsidRDefault="00E75437" w:rsidP="009E0676">
      <w:pPr>
        <w:spacing w:before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57650F6B" w14:textId="1CEB4056" w:rsidR="002E4CEB" w:rsidRDefault="00E75437" w:rsidP="009E067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Crianças introduzidas em centros de acolhimento comumente apresentam agravos quanto à saúde mental, ao desenvolvimento psicossocial e, inclusive, na saúde bucal. Faz-se necessário investigação das condições bucais destes pacientes, de acordo com suas particularidades, a fim de propor tratamentos eficientes e assertivos.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Descrever as condições de saúde bucal dos pacientes pediátricos residentes em instituições de acolhimento.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revisão da literatura foi conduzida nas bases de dados BVS,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utilizando-se os descritores “Odontopediatria", “Criança acolhida" e “Saúde bucal”, associados ao operador booleano “AND”. Foram considerados artigos publicados nos últimos dez anos, nos idiomas inglês, espanhol e português, e obteve-se um saldo de onze artigos selecionados.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Verificou-se uma faixa etária incidente de crianças acolhidas variando entre os 3 e 18 anos, com histórico prévio de negligência, situação de rua, abuso, violência e/ou exploração. Ademais, nas amostras dos estudos selecionados, destaca-se a prevalência dos sintomas de ansiedade, estresse e depressão entre os acolhidos. Com relação às condições de saúde bucal, destaca-se a elevada prevalência de cárie nos dentes decíduos e permanentes, além de deficiências na higiene oral. Nos centros de acolhimento, a abordagem volta-se para a atenção curativa e emergencial, com pouca ênfase na prevenção. Assim como, o quadro psicológico exposto caracteriza a necessidade de cuidado multidisciplinar através de profissionais especializados.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>Evidencia-se que as crianças admitidas nas instituições de acolhimento apresentam um estado de saúde bucal mais precário que a população em geral, de mesma faixa etária, com elevada necessidade de ações educativas, preventivas e curativas.</w:t>
      </w:r>
    </w:p>
    <w:p w14:paraId="5B0D5423" w14:textId="77777777" w:rsidR="002E4CEB" w:rsidRDefault="002E4CEB" w:rsidP="009E067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19B82" w14:textId="77777777" w:rsidR="002E4CEB" w:rsidRDefault="00E75437" w:rsidP="009E06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Odontopediatria. Criança Acolhida. Saúde Bucal. </w:t>
      </w:r>
    </w:p>
    <w:p w14:paraId="20978712" w14:textId="77777777" w:rsidR="002E4CEB" w:rsidRDefault="002E4CEB" w:rsidP="009E0676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702583E5" w14:textId="77777777" w:rsidR="002E4CEB" w:rsidRDefault="00E75437" w:rsidP="00443E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4 - Odontopediatria.</w:t>
      </w:r>
    </w:p>
    <w:sectPr w:rsidR="002E4CEB" w:rsidSect="00443E82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803A" w14:textId="77777777" w:rsidR="00840383" w:rsidRDefault="00840383">
      <w:pPr>
        <w:spacing w:line="240" w:lineRule="auto"/>
      </w:pPr>
      <w:r>
        <w:separator/>
      </w:r>
    </w:p>
  </w:endnote>
  <w:endnote w:type="continuationSeparator" w:id="0">
    <w:p w14:paraId="6DD3B23B" w14:textId="77777777" w:rsidR="00840383" w:rsidRDefault="00840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33AE" w14:textId="77777777" w:rsidR="002E4CEB" w:rsidRDefault="00E75437">
    <w:pPr>
      <w:ind w:left="-1695"/>
    </w:pPr>
    <w:r>
      <w:rPr>
        <w:noProof/>
      </w:rPr>
      <w:drawing>
        <wp:inline distT="114300" distB="114300" distL="114300" distR="114300" wp14:anchorId="14E6A091" wp14:editId="6EAAA05B">
          <wp:extent cx="7705456" cy="720263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E541" w14:textId="77777777" w:rsidR="00840383" w:rsidRDefault="00840383">
      <w:pPr>
        <w:spacing w:line="240" w:lineRule="auto"/>
      </w:pPr>
      <w:r>
        <w:separator/>
      </w:r>
    </w:p>
  </w:footnote>
  <w:footnote w:type="continuationSeparator" w:id="0">
    <w:p w14:paraId="07DF8B01" w14:textId="77777777" w:rsidR="00840383" w:rsidRDefault="00840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0B18" w14:textId="77777777" w:rsidR="002E4CEB" w:rsidRDefault="00E75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34577C02" wp14:editId="1B3D2CA6">
          <wp:extent cx="7515225" cy="76676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EB"/>
    <w:rsid w:val="002E4CEB"/>
    <w:rsid w:val="00443E82"/>
    <w:rsid w:val="00745998"/>
    <w:rsid w:val="00840383"/>
    <w:rsid w:val="008670A0"/>
    <w:rsid w:val="009E0676"/>
    <w:rsid w:val="00E7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7801"/>
  <w15:docId w15:val="{69B4CEF7-475D-401D-84F6-C115DA89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670A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0A0"/>
  </w:style>
  <w:style w:type="paragraph" w:styleId="Rodap">
    <w:name w:val="footer"/>
    <w:basedOn w:val="Normal"/>
    <w:link w:val="RodapChar"/>
    <w:uiPriority w:val="99"/>
    <w:unhideWhenUsed/>
    <w:rsid w:val="008670A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mYvuRZdiJsZo/HxyhIUF5frog==">CgMxLjA4AHIhMThpdTNJLU1FRWRlVjJTOEd2MXFfM1E5ajhDZGdjdEZr</go:docsCustomData>
</go:gDocsCustomXmlDataStorage>
</file>

<file path=customXml/itemProps1.xml><?xml version="1.0" encoding="utf-8"?>
<ds:datastoreItem xmlns:ds="http://schemas.openxmlformats.org/officeDocument/2006/customXml" ds:itemID="{19B9D96F-18EA-4A68-BE62-7756733FB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Honorato</cp:lastModifiedBy>
  <cp:revision>3</cp:revision>
  <dcterms:created xsi:type="dcterms:W3CDTF">2025-04-07T03:57:00Z</dcterms:created>
  <dcterms:modified xsi:type="dcterms:W3CDTF">2025-04-08T00:16:00Z</dcterms:modified>
</cp:coreProperties>
</file>