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54DC" w14:textId="77777777" w:rsidR="008227D8" w:rsidRDefault="008179E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EFEITOS DA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PALHAÇOTERAPIA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NA PERCEPÇÃO DE DOR EM PACIENTES PEDIÁTRICOS HOSPITALIZADOS</w:t>
      </w:r>
    </w:p>
    <w:p w14:paraId="34BD67BF" w14:textId="77777777" w:rsidR="008227D8" w:rsidRDefault="008227D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1CC79" w14:textId="2BF6C6CD" w:rsidR="008227D8" w:rsidRDefault="004415C3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Emily Hana Silveira Sato¹; Matheus Souza da Silva²; </w:t>
      </w:r>
      <w:r w:rsidR="00865C42">
        <w:rPr>
          <w:rFonts w:ascii="Times New Roman" w:eastAsia="Times New Roman" w:hAnsi="Times New Roman" w:cs="Times New Roman"/>
        </w:rPr>
        <w:t>Mônica Ma</w:t>
      </w:r>
      <w:r w:rsidR="006F6E20">
        <w:rPr>
          <w:rFonts w:ascii="Times New Roman" w:eastAsia="Times New Roman" w:hAnsi="Times New Roman" w:cs="Times New Roman"/>
        </w:rPr>
        <w:t>ria de Albuquerque Pontes</w:t>
      </w:r>
      <w:r>
        <w:rPr>
          <w:rFonts w:ascii="Times New Roman" w:eastAsia="Times New Roman" w:hAnsi="Times New Roman" w:cs="Times New Roman"/>
        </w:rPr>
        <w:t xml:space="preserve">²; </w:t>
      </w:r>
      <w:proofErr w:type="spellStart"/>
      <w:r w:rsidR="00962486">
        <w:rPr>
          <w:rFonts w:ascii="Times New Roman" w:eastAsia="Times New Roman" w:hAnsi="Times New Roman" w:cs="Times New Roman"/>
        </w:rPr>
        <w:t>Kattyenne</w:t>
      </w:r>
      <w:proofErr w:type="spellEnd"/>
      <w:r w:rsidR="0096248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2486">
        <w:rPr>
          <w:rFonts w:ascii="Times New Roman" w:eastAsia="Times New Roman" w:hAnsi="Times New Roman" w:cs="Times New Roman"/>
        </w:rPr>
        <w:t>Kabbaz</w:t>
      </w:r>
      <w:proofErr w:type="spellEnd"/>
      <w:r w:rsidR="0096248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2486">
        <w:rPr>
          <w:rFonts w:ascii="Times New Roman" w:eastAsia="Times New Roman" w:hAnsi="Times New Roman" w:cs="Times New Roman"/>
        </w:rPr>
        <w:t>Asfora</w:t>
      </w:r>
      <w:proofErr w:type="spellEnd"/>
      <w:r w:rsidR="00D83B9E">
        <w:rPr>
          <w:rFonts w:ascii="Times New Roman" w:eastAsia="Times New Roman" w:hAnsi="Times New Roman" w:cs="Times New Roman"/>
        </w:rPr>
        <w:t>²;</w:t>
      </w:r>
      <w:r w:rsidR="00962486">
        <w:rPr>
          <w:rFonts w:ascii="Times New Roman" w:eastAsia="Times New Roman" w:hAnsi="Times New Roman" w:cs="Times New Roman"/>
        </w:rPr>
        <w:t xml:space="preserve"> </w:t>
      </w:r>
      <w:r w:rsidR="000B1D92">
        <w:rPr>
          <w:rFonts w:ascii="Times New Roman" w:eastAsia="Times New Roman" w:hAnsi="Times New Roman" w:cs="Times New Roman"/>
        </w:rPr>
        <w:t>Verônica Maria de Sá Rodrigues</w:t>
      </w:r>
      <w:r w:rsidR="00A36B7C">
        <w:rPr>
          <w:rFonts w:ascii="Times New Roman" w:eastAsia="Times New Roman" w:hAnsi="Times New Roman" w:cs="Times New Roman"/>
        </w:rPr>
        <w:t>³</w:t>
      </w:r>
    </w:p>
    <w:p w14:paraId="344E1FBD" w14:textId="77777777" w:rsidR="008227D8" w:rsidRDefault="008227D8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34247113" w14:textId="426D9B80" w:rsidR="008227D8" w:rsidRDefault="008179E8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4415C3">
        <w:rPr>
          <w:rFonts w:ascii="Times New Roman" w:eastAsia="Times New Roman" w:hAnsi="Times New Roman" w:cs="Times New Roman"/>
        </w:rPr>
        <w:t>Universidade Maurício de Nassau</w:t>
      </w:r>
      <w:r>
        <w:rPr>
          <w:rFonts w:ascii="Times New Roman" w:eastAsia="Times New Roman" w:hAnsi="Times New Roman" w:cs="Times New Roman"/>
        </w:rPr>
        <w:t xml:space="preserve">, </w:t>
      </w:r>
      <w:r w:rsidR="004415C3">
        <w:rPr>
          <w:rFonts w:ascii="Times New Roman" w:eastAsia="Times New Roman" w:hAnsi="Times New Roman" w:cs="Times New Roman"/>
        </w:rPr>
        <w:t>Recife, Pernambuco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12B074" w14:textId="77777777" w:rsidR="008227D8" w:rsidRDefault="008179E8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de Pernambuco, Recife, Pernambuco</w:t>
      </w:r>
    </w:p>
    <w:p w14:paraId="69084813" w14:textId="0917880D" w:rsidR="008227D8" w:rsidRDefault="008179E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C34899">
        <w:rPr>
          <w:rFonts w:ascii="Times New Roman" w:eastAsia="Times New Roman" w:hAnsi="Times New Roman" w:cs="Times New Roman"/>
        </w:rPr>
        <w:t xml:space="preserve">Cirurgiã-dentista graduada pela </w:t>
      </w:r>
      <w:r w:rsidR="00654639">
        <w:rPr>
          <w:rFonts w:ascii="Times New Roman" w:eastAsia="Times New Roman" w:hAnsi="Times New Roman" w:cs="Times New Roman"/>
        </w:rPr>
        <w:t xml:space="preserve">Universidade de Pernambuco, Recife, Pernambuco </w:t>
      </w:r>
    </w:p>
    <w:p w14:paraId="7DC1FD5B" w14:textId="77777777" w:rsidR="008227D8" w:rsidRDefault="008227D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162180F3" w14:textId="1799013A" w:rsidR="008227D8" w:rsidRPr="00C527D2" w:rsidRDefault="008179E8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Email:</w:t>
      </w:r>
      <w:r w:rsidRPr="00C527D2">
        <w:rPr>
          <w:rFonts w:ascii="Times New Roman" w:eastAsia="Times New Roman" w:hAnsi="Times New Roman" w:cs="Times New Roman"/>
        </w:rPr>
        <w:t xml:space="preserve"> </w:t>
      </w:r>
      <w:r w:rsidR="004415C3" w:rsidRPr="00C527D2">
        <w:rPr>
          <w:rFonts w:ascii="Times New Roman" w:eastAsia="Times New Roman" w:hAnsi="Times New Roman" w:cs="Times New Roman"/>
          <w:u w:val="single"/>
        </w:rPr>
        <w:t>emilyhanasato@gmail.com</w:t>
      </w:r>
    </w:p>
    <w:p w14:paraId="1E5CAB8B" w14:textId="77777777" w:rsidR="008227D8" w:rsidRDefault="008227D8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42DAEFD" w14:textId="77777777" w:rsidR="008227D8" w:rsidRDefault="008179E8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479F024A" w14:textId="35A88E25" w:rsidR="008227D8" w:rsidRDefault="008179E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dor é um desafio comum entre crianças hospitalizadas, e sua percepção varia de acordo com fatores fisiológicos e emocionais, exigindo diferentes abordagens para a redução do sintoma. Além do tratamento farmacológico, terapias complementares como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demonstram benefícios na redução da dor e do sofrimento durante a internação, contribuindo para um atendimento mais humanizado e a melhora do bem-estar dos pacientes.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Avaliar os efeitos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percepção da dor em pacientes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pediátricos hospitalizados, destacando seus benefícios emocionais e fisiológicos.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Foi realizada uma revisão da literatura, analisando artigos publicados em inglês, entre 2020 e 2025, utilizando os descritores: ''Crianças”, ''Dor'' e ''Terapia do Riso'' com os operadores booleanos ''AND'' e ''OR''. A pesquisa foi realizada nas bases de dados PubMED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cochrane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Foram incluídos 13 artigos que tinham relação e relevância com o tema e excluídos estudos duplicados.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demons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trou impactos positivos na percepção da dor em crianças hospitalizadas, promovendo relaxamento e distração. A interação com os palhaços hospitalares estimula a liberação de neurotransmissores como endorfina, serotonina e dopamina, associados ao bem-estar e à redução da dor. A abordagem lúdica não apenas minimiza o medo e a ansiedade, mas também contribui para uma experiência hospitalar mais acolhedora e menos traumática. Além disso, pode haver uma melhora na cooperação dos pacientes com os profissionais de </w:t>
      </w:r>
      <w:r>
        <w:rPr>
          <w:rFonts w:ascii="Times New Roman" w:eastAsia="Times New Roman" w:hAnsi="Times New Roman" w:cs="Times New Roman"/>
          <w:sz w:val="24"/>
          <w:szCs w:val="24"/>
        </w:rPr>
        <w:t>saúde, favorecendo a adesão ao tratamento.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palhaçoterapia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apresenta como uma estratégia complementar eficaz para o manejo da dor em crianças hospitalizadas, promovendo benefícios físicos 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emocionais. Seu impacto positivo na redução da percepção da dor e na melhora do bem-estar reforça a importância da humanização no atendimento hospitalar. A adoção dessa abordagem pode contribuir para uma recuperação mais confortável e para a melhoria da experiência do paciente durante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hospitalizaçã</w:t>
      </w:r>
      <w:proofErr w:type="spellEnd"/>
      <w:r w:rsidR="009374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7BDAE" w14:textId="77777777" w:rsidR="008227D8" w:rsidRDefault="008227D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48C29" w14:textId="77777777" w:rsidR="008227D8" w:rsidRDefault="008179E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Crianças. Dor. Terapia do Riso.</w:t>
      </w:r>
    </w:p>
    <w:p w14:paraId="40A1D377" w14:textId="77777777" w:rsidR="008227D8" w:rsidRDefault="008227D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A5C84" w14:textId="77777777" w:rsidR="008227D8" w:rsidRDefault="008179E8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7 - Práticas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integrativas</w:t>
      </w:r>
      <w:proofErr w:type="spellEnd"/>
    </w:p>
    <w:p w14:paraId="28FBF717" w14:textId="77777777" w:rsidR="008227D8" w:rsidRDefault="008227D8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227D8" w:rsidSect="00466504">
      <w:headerReference w:type="default" r:id="rId6"/>
      <w:footerReference w:type="default" r:id="rId7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D32B" w14:textId="77777777" w:rsidR="00955F0C" w:rsidRDefault="00955F0C">
      <w:pPr>
        <w:spacing w:line="240" w:lineRule="auto"/>
      </w:pPr>
      <w:r>
        <w:separator/>
      </w:r>
    </w:p>
  </w:endnote>
  <w:endnote w:type="continuationSeparator" w:id="0">
    <w:p w14:paraId="2106DB7C" w14:textId="77777777" w:rsidR="00955F0C" w:rsidRDefault="00955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A3EE" w14:textId="77777777" w:rsidR="008227D8" w:rsidRDefault="008179E8">
    <w:pPr>
      <w:ind w:left="-1695"/>
    </w:pPr>
    <w:r>
      <w:rPr>
        <w:noProof/>
      </w:rPr>
      <w:drawing>
        <wp:inline distT="114300" distB="114300" distL="114300" distR="114300" wp14:anchorId="4D413AE0" wp14:editId="5A7C7379">
          <wp:extent cx="7705456" cy="7202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8BA6" w14:textId="77777777" w:rsidR="00955F0C" w:rsidRDefault="00955F0C">
      <w:pPr>
        <w:spacing w:line="240" w:lineRule="auto"/>
      </w:pPr>
      <w:r>
        <w:separator/>
      </w:r>
    </w:p>
  </w:footnote>
  <w:footnote w:type="continuationSeparator" w:id="0">
    <w:p w14:paraId="7853AF99" w14:textId="77777777" w:rsidR="00955F0C" w:rsidRDefault="00955F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136D" w14:textId="77777777" w:rsidR="008227D8" w:rsidRDefault="008179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74F19026" wp14:editId="7233EE13">
          <wp:extent cx="7515225" cy="7667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D8"/>
    <w:rsid w:val="00095037"/>
    <w:rsid w:val="000B1D92"/>
    <w:rsid w:val="000D65C6"/>
    <w:rsid w:val="001F0435"/>
    <w:rsid w:val="003246D2"/>
    <w:rsid w:val="00390E81"/>
    <w:rsid w:val="004415C3"/>
    <w:rsid w:val="00466504"/>
    <w:rsid w:val="00654639"/>
    <w:rsid w:val="006E0DEB"/>
    <w:rsid w:val="006F6E20"/>
    <w:rsid w:val="008179E8"/>
    <w:rsid w:val="008227D8"/>
    <w:rsid w:val="00865C42"/>
    <w:rsid w:val="00937470"/>
    <w:rsid w:val="00955F0C"/>
    <w:rsid w:val="00962486"/>
    <w:rsid w:val="00A36B7C"/>
    <w:rsid w:val="00B70019"/>
    <w:rsid w:val="00C052C9"/>
    <w:rsid w:val="00C34899"/>
    <w:rsid w:val="00C527D2"/>
    <w:rsid w:val="00D8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2EB63"/>
  <w15:docId w15:val="{68D8E4FF-6567-EC44-9D0A-AB8988D2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Sato</cp:lastModifiedBy>
  <cp:revision>2</cp:revision>
  <dcterms:created xsi:type="dcterms:W3CDTF">2025-04-07T23:10:00Z</dcterms:created>
  <dcterms:modified xsi:type="dcterms:W3CDTF">2025-04-07T23:10:00Z</dcterms:modified>
</cp:coreProperties>
</file>