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F213" w14:textId="46DB9487" w:rsidR="0091148F" w:rsidRDefault="00BB236D" w:rsidP="00D908E9">
      <w:pPr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F0D46" w:rsidRPr="00EF0D46">
        <w:rPr>
          <w:rFonts w:ascii="Times New Roman" w:eastAsia="Times New Roman" w:hAnsi="Times New Roman" w:cs="Times New Roman"/>
          <w:b/>
          <w:sz w:val="28"/>
          <w:szCs w:val="28"/>
        </w:rPr>
        <w:t>REPERCUSSÕES ODONTOLÓGICAS DE PORTADORES DA ANEMIA FALCIFORME: REVISÃO DE LITERATURA</w:t>
      </w:r>
      <w:r w:rsidR="00EF0D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6A06E6F" w14:textId="77777777" w:rsidR="0091148F" w:rsidRDefault="0091148F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B9869F" w14:textId="75C5B2FA" w:rsidR="0091148F" w:rsidRDefault="0033295C" w:rsidP="00AF5ED7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Joana Alice Dos Santos Luciano¹; Thalita Grazielle da Silva²; </w:t>
      </w:r>
      <w:r w:rsidR="005F745A">
        <w:rPr>
          <w:rFonts w:ascii="Times New Roman" w:eastAsia="Times New Roman" w:hAnsi="Times New Roman" w:cs="Times New Roman"/>
        </w:rPr>
        <w:t>Juliana Carrera de Carvalho</w:t>
      </w:r>
      <w:r w:rsidR="005F745A" w:rsidRPr="005F745A">
        <w:rPr>
          <w:rFonts w:ascii="Times New Roman" w:eastAsia="Times New Roman" w:hAnsi="Times New Roman" w:cs="Times New Roman"/>
        </w:rPr>
        <w:t>²</w:t>
      </w:r>
      <w:r w:rsidR="005F745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Luís Filipe Amorim dos Santos²; Luís Fernando Tenório³. </w:t>
      </w:r>
    </w:p>
    <w:p w14:paraId="6F6E439F" w14:textId="77777777" w:rsidR="0091148F" w:rsidRDefault="0091148F" w:rsidP="00B6047F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74251E00" w14:textId="61518DF2" w:rsidR="0091148F" w:rsidRDefault="00BB236D" w:rsidP="00B6047F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bookmarkStart w:id="0" w:name="_Hlk193030372"/>
      <w:r w:rsidR="00103AC7">
        <w:rPr>
          <w:rFonts w:ascii="Times New Roman" w:eastAsia="Times New Roman" w:hAnsi="Times New Roman" w:cs="Times New Roman"/>
        </w:rPr>
        <w:t xml:space="preserve"> </w:t>
      </w:r>
      <w:r w:rsidR="0033295C">
        <w:rPr>
          <w:rFonts w:ascii="Times New Roman" w:eastAsia="Times New Roman" w:hAnsi="Times New Roman" w:cs="Times New Roman"/>
        </w:rPr>
        <w:t>Centro Universitário Maurício de Nassau, Recife, Pernambuco;</w:t>
      </w:r>
      <w:bookmarkEnd w:id="0"/>
    </w:p>
    <w:p w14:paraId="4EFCCDED" w14:textId="31854916" w:rsidR="0091148F" w:rsidRDefault="00BB236D" w:rsidP="00B6047F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</w:t>
      </w:r>
      <w:r w:rsidR="00103AC7">
        <w:rPr>
          <w:rFonts w:ascii="Times New Roman" w:eastAsia="Times New Roman" w:hAnsi="Times New Roman" w:cs="Times New Roman"/>
        </w:rPr>
        <w:t xml:space="preserve"> </w:t>
      </w:r>
      <w:r w:rsidR="0033295C" w:rsidRPr="0033295C">
        <w:rPr>
          <w:rFonts w:ascii="Times New Roman" w:eastAsia="Times New Roman" w:hAnsi="Times New Roman" w:cs="Times New Roman"/>
        </w:rPr>
        <w:t>Centro Universitário Maurício de Nassau, Recife, Pernambuco;</w:t>
      </w:r>
    </w:p>
    <w:p w14:paraId="5374D48A" w14:textId="6091D361" w:rsidR="0091148F" w:rsidRDefault="000F31AF" w:rsidP="00B6047F">
      <w:pPr>
        <w:keepNext/>
        <w:widowControl w:val="0"/>
        <w:ind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3.</w:t>
      </w:r>
      <w:r w:rsidR="00103AC7">
        <w:rPr>
          <w:rFonts w:ascii="Times New Roman" w:eastAsia="Times New Roman" w:hAnsi="Times New Roman" w:cs="Times New Roman"/>
        </w:rPr>
        <w:t xml:space="preserve"> </w:t>
      </w:r>
      <w:r w:rsidR="0033295C">
        <w:rPr>
          <w:rFonts w:ascii="Times New Roman" w:eastAsia="Times New Roman" w:hAnsi="Times New Roman" w:cs="Times New Roman"/>
        </w:rPr>
        <w:t xml:space="preserve">Cirurgião-Dentista graduado pela </w:t>
      </w:r>
      <w:proofErr w:type="spellStart"/>
      <w:r w:rsidR="0033295C">
        <w:rPr>
          <w:rFonts w:ascii="Times New Roman" w:eastAsia="Times New Roman" w:hAnsi="Times New Roman" w:cs="Times New Roman"/>
        </w:rPr>
        <w:t>Unifacol</w:t>
      </w:r>
      <w:proofErr w:type="spellEnd"/>
      <w:r w:rsidR="0033295C">
        <w:rPr>
          <w:rFonts w:ascii="Times New Roman" w:eastAsia="Times New Roman" w:hAnsi="Times New Roman" w:cs="Times New Roman"/>
        </w:rPr>
        <w:t>, Vitória de S</w:t>
      </w:r>
      <w:r w:rsidR="00103AC7">
        <w:rPr>
          <w:rFonts w:ascii="Times New Roman" w:eastAsia="Times New Roman" w:hAnsi="Times New Roman" w:cs="Times New Roman"/>
        </w:rPr>
        <w:t xml:space="preserve">to. </w:t>
      </w:r>
      <w:r w:rsidR="0033295C">
        <w:rPr>
          <w:rFonts w:ascii="Times New Roman" w:eastAsia="Times New Roman" w:hAnsi="Times New Roman" w:cs="Times New Roman"/>
        </w:rPr>
        <w:t xml:space="preserve">Antão, </w:t>
      </w:r>
      <w:r>
        <w:rPr>
          <w:rFonts w:ascii="Times New Roman" w:eastAsia="Times New Roman" w:hAnsi="Times New Roman" w:cs="Times New Roman"/>
        </w:rPr>
        <w:t xml:space="preserve">Pernambuco, </w:t>
      </w:r>
      <w:r w:rsidRPr="000F31AF">
        <w:rPr>
          <w:rFonts w:ascii="Times New Roman" w:eastAsia="Times New Roman" w:hAnsi="Times New Roman" w:cs="Times New Roman"/>
        </w:rPr>
        <w:t>especialista em Ortodontia</w:t>
      </w:r>
      <w:r w:rsidR="004B0565">
        <w:rPr>
          <w:rFonts w:ascii="Times New Roman" w:eastAsia="Times New Roman" w:hAnsi="Times New Roman" w:cs="Times New Roman"/>
        </w:rPr>
        <w:t xml:space="preserve"> pela FACOP</w:t>
      </w:r>
      <w:r w:rsidRPr="000F31AF">
        <w:rPr>
          <w:rFonts w:ascii="Times New Roman" w:eastAsia="Times New Roman" w:hAnsi="Times New Roman" w:cs="Times New Roman"/>
        </w:rPr>
        <w:t>, especializando em Implantodontia.</w:t>
      </w:r>
    </w:p>
    <w:p w14:paraId="440A8AFF" w14:textId="77777777" w:rsidR="0091148F" w:rsidRDefault="0091148F" w:rsidP="00B6047F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638342CF" w14:textId="24BA4B0A" w:rsidR="0091148F" w:rsidRDefault="00BB236D" w:rsidP="00FF272E">
      <w:pPr>
        <w:keepNext/>
        <w:widowControl w:val="0"/>
        <w:spacing w:line="360" w:lineRule="auto"/>
        <w:ind w:left="740" w:right="64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 w:rsidR="0033295C">
        <w:rPr>
          <w:rFonts w:ascii="Times New Roman" w:eastAsia="Times New Roman" w:hAnsi="Times New Roman" w:cs="Times New Roman"/>
          <w:u w:val="single"/>
        </w:rPr>
        <w:t>joanaaliceluciano@gmail.com</w:t>
      </w:r>
      <w:r>
        <w:rPr>
          <w:rFonts w:ascii="Times New Roman" w:eastAsia="Times New Roman" w:hAnsi="Times New Roman" w:cs="Times New Roman"/>
          <w:u w:val="single"/>
        </w:rPr>
        <w:t>.</w:t>
      </w:r>
    </w:p>
    <w:p w14:paraId="3DA6E7CD" w14:textId="77777777" w:rsidR="0091148F" w:rsidRDefault="0091148F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</w:p>
    <w:p w14:paraId="47176CD4" w14:textId="77777777" w:rsidR="0091148F" w:rsidRDefault="00BB236D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7D6CF4E" w14:textId="2036BD54" w:rsidR="00D908E9" w:rsidRPr="00D944D3" w:rsidRDefault="00BB236D" w:rsidP="00E12766">
      <w:pPr>
        <w:spacing w:after="1134" w:line="360" w:lineRule="auto"/>
        <w:ind w:left="720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A anemia falciforme é uma doença genética hereditária, que tem origem no continente africano. É causada por uma mutação na hemoglobina A, tornando-a em hemoglobina S, sendo uma herança recessiva, onde ambos os genitores ou possuem traço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falcêmico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HbAS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), ou a doença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falcêmica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 (DF) propriamente dita. Portanto, um portador da anemia falciforme possui as hemoglobinas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HbSS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. A fisiopatologia da DF implica como principal manifestação a trombose, devido </w:t>
      </w:r>
      <w:r w:rsidR="00850D9F" w:rsidRPr="00F04578">
        <w:rPr>
          <w:rFonts w:ascii="Times New Roman" w:eastAsia="Times New Roman" w:hAnsi="Times New Roman" w:cs="Times New Roman"/>
          <w:sz w:val="24"/>
          <w:szCs w:val="24"/>
        </w:rPr>
        <w:t>ao</w:t>
      </w:r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 formato de foice das hemácias que causam vaso-oclusão. Mas, aspectos clínicos, como: palidez da mucosa oral, língua lisa, descorada e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despapilada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 (decorrente da anemia crônica) são encontrados. Em crianças pode ocorrer atraso na erupção dentária, hipoplasias e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opacidez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, principalmente em região de molares. Além disso, as reverberações do campo odontológico da DF podem decorrer de crises vaso-oclusivas, que causam isquemia, impedindo o fluxo sanguíneo, podendo ocasionar em necrose (como a osteomielite facial, necrose pulpar), pela construção de um meio bacteriano favorável, na qual os patógenos migram através do ligamento periodontal. Ademais, condições como: neuropatia do nervo alveolar inferior (que pode ser parcial ou permanente, afetando o nervo alveolar inferior após crise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falcêmica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, causa perda leve da sensibilidade e leva em média 18 meses reverter o quadro), necrose pulpar </w:t>
      </w:r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asséptica (ocorre por vaso-oclusão da microcirculação da polpa de dentes hígidos), dor orofacial (presente na região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maxilofacial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, e pode iniciar por fatores odontogênicos, psicogênicos ou ATM). Com isso, é importante destacar a grande importância do diagnóstico correto para que os tratamentos sejam feitos de acordo com a necessidade de cada paciente, seja com o uso de antibióticos e anti-inflamatórios, ou com abordagens cirúrgicas, mas sempre preservando um suporte </w:t>
      </w:r>
      <w:r w:rsidR="009E718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mais </w:t>
      </w:r>
      <w:proofErr w:type="spellStart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>atraumático</w:t>
      </w:r>
      <w:proofErr w:type="spellEnd"/>
      <w:r w:rsidR="00F04578" w:rsidRPr="00F04578">
        <w:rPr>
          <w:rFonts w:ascii="Times New Roman" w:eastAsia="Times New Roman" w:hAnsi="Times New Roman" w:cs="Times New Roman"/>
          <w:sz w:val="24"/>
          <w:szCs w:val="24"/>
        </w:rPr>
        <w:t xml:space="preserve"> possível.</w:t>
      </w:r>
      <w:r w:rsidR="00D9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="0047669A">
        <w:rPr>
          <w:rFonts w:ascii="Times New Roman" w:eastAsia="Times New Roman" w:hAnsi="Times New Roman" w:cs="Times New Roman"/>
          <w:sz w:val="24"/>
          <w:szCs w:val="24"/>
        </w:rPr>
        <w:t xml:space="preserve">O presente trabalho tem como premissa salientar a importância </w:t>
      </w:r>
      <w:r w:rsidR="00E058D9">
        <w:rPr>
          <w:rFonts w:ascii="Times New Roman" w:eastAsia="Times New Roman" w:hAnsi="Times New Roman" w:cs="Times New Roman"/>
          <w:sz w:val="24"/>
          <w:szCs w:val="24"/>
        </w:rPr>
        <w:t>do Cirurgião-Dentista</w:t>
      </w:r>
      <w:r w:rsidR="008A13C6">
        <w:rPr>
          <w:rFonts w:ascii="Times New Roman" w:eastAsia="Times New Roman" w:hAnsi="Times New Roman" w:cs="Times New Roman"/>
          <w:sz w:val="24"/>
          <w:szCs w:val="24"/>
        </w:rPr>
        <w:t xml:space="preserve"> (CD)</w:t>
      </w:r>
      <w:r w:rsidR="00E058D9">
        <w:rPr>
          <w:rFonts w:ascii="Times New Roman" w:eastAsia="Times New Roman" w:hAnsi="Times New Roman" w:cs="Times New Roman"/>
          <w:sz w:val="24"/>
          <w:szCs w:val="24"/>
        </w:rPr>
        <w:t xml:space="preserve"> no acompanhamento odontológico dos portadores da DF, desde </w:t>
      </w:r>
      <w:r w:rsidR="00346CEE">
        <w:rPr>
          <w:rFonts w:ascii="Times New Roman" w:eastAsia="Times New Roman" w:hAnsi="Times New Roman" w:cs="Times New Roman"/>
          <w:sz w:val="24"/>
          <w:szCs w:val="24"/>
        </w:rPr>
        <w:t xml:space="preserve">o seu diagnóstico, pois os quadros de crise </w:t>
      </w:r>
      <w:r w:rsidR="00354650">
        <w:rPr>
          <w:rFonts w:ascii="Times New Roman" w:eastAsia="Times New Roman" w:hAnsi="Times New Roman" w:cs="Times New Roman"/>
          <w:sz w:val="24"/>
          <w:szCs w:val="24"/>
        </w:rPr>
        <w:t xml:space="preserve">podem tanto ser a causa, como agravarem </w:t>
      </w:r>
      <w:r w:rsidR="0023496B">
        <w:rPr>
          <w:rFonts w:ascii="Times New Roman" w:eastAsia="Times New Roman" w:hAnsi="Times New Roman" w:cs="Times New Roman"/>
          <w:sz w:val="24"/>
          <w:szCs w:val="24"/>
        </w:rPr>
        <w:t xml:space="preserve">algumas patologias odontológicas. Dessa forma, </w:t>
      </w:r>
      <w:r w:rsidR="008A13C6">
        <w:rPr>
          <w:rFonts w:ascii="Times New Roman" w:eastAsia="Times New Roman" w:hAnsi="Times New Roman" w:cs="Times New Roman"/>
          <w:sz w:val="24"/>
          <w:szCs w:val="24"/>
        </w:rPr>
        <w:t>o CD consegue garantir ao portador uma melhor quali</w:t>
      </w:r>
      <w:r w:rsidR="007548D8">
        <w:rPr>
          <w:rFonts w:ascii="Times New Roman" w:eastAsia="Times New Roman" w:hAnsi="Times New Roman" w:cs="Times New Roman"/>
          <w:sz w:val="24"/>
          <w:szCs w:val="24"/>
        </w:rPr>
        <w:t xml:space="preserve">dade da saúde oral, consequentemente, contribuindo também </w:t>
      </w:r>
      <w:r w:rsidR="00726CB8">
        <w:rPr>
          <w:rFonts w:ascii="Times New Roman" w:eastAsia="Times New Roman" w:hAnsi="Times New Roman" w:cs="Times New Roman"/>
          <w:sz w:val="24"/>
          <w:szCs w:val="24"/>
        </w:rPr>
        <w:t>para a manutenção do seu quadro sistêmico</w:t>
      </w:r>
      <w:r w:rsidR="004C23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4575">
        <w:rPr>
          <w:rFonts w:ascii="Times New Roman" w:eastAsia="Times New Roman" w:hAnsi="Times New Roman" w:cs="Times New Roman"/>
          <w:sz w:val="24"/>
          <w:szCs w:val="24"/>
        </w:rPr>
        <w:t>definido como ASA III.</w:t>
      </w:r>
      <w:r w:rsidR="00575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Metodologia:</w:t>
      </w:r>
      <w:r w:rsidR="00D90E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E3B" w:rsidRPr="00D90E3B">
        <w:rPr>
          <w:rFonts w:ascii="Times New Roman" w:eastAsia="Times New Roman" w:hAnsi="Times New Roman" w:cs="Times New Roman"/>
          <w:bCs/>
          <w:sz w:val="24"/>
          <w:szCs w:val="24"/>
        </w:rPr>
        <w:t>A acurácia</w:t>
      </w:r>
      <w:r w:rsidR="00D90E3B">
        <w:rPr>
          <w:rFonts w:ascii="Times New Roman" w:eastAsia="Times New Roman" w:hAnsi="Times New Roman" w:cs="Times New Roman"/>
          <w:bCs/>
          <w:sz w:val="24"/>
          <w:szCs w:val="24"/>
        </w:rPr>
        <w:t xml:space="preserve"> se deu por</w:t>
      </w:r>
      <w:r w:rsidR="00575E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E3F9E">
        <w:rPr>
          <w:rFonts w:ascii="Times New Roman" w:eastAsia="Times New Roman" w:hAnsi="Times New Roman" w:cs="Times New Roman"/>
          <w:bCs/>
          <w:sz w:val="24"/>
          <w:szCs w:val="24"/>
        </w:rPr>
        <w:t xml:space="preserve">pesquisas nas bases de dados SciELO, BVS e </w:t>
      </w:r>
      <w:proofErr w:type="spellStart"/>
      <w:r w:rsidR="001E3F9E">
        <w:rPr>
          <w:rFonts w:ascii="Times New Roman" w:eastAsia="Times New Roman" w:hAnsi="Times New Roman" w:cs="Times New Roman"/>
          <w:bCs/>
          <w:sz w:val="24"/>
          <w:szCs w:val="24"/>
        </w:rPr>
        <w:t>Pub</w:t>
      </w:r>
      <w:r w:rsidR="00A3547C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 w:rsidR="001E3F9E">
        <w:rPr>
          <w:rFonts w:ascii="Times New Roman" w:eastAsia="Times New Roman" w:hAnsi="Times New Roman" w:cs="Times New Roman"/>
          <w:bCs/>
          <w:sz w:val="24"/>
          <w:szCs w:val="24"/>
        </w:rPr>
        <w:t>ed</w:t>
      </w:r>
      <w:proofErr w:type="spellEnd"/>
      <w:r w:rsidR="001E3F9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3784C">
        <w:rPr>
          <w:rFonts w:ascii="Times New Roman" w:eastAsia="Times New Roman" w:hAnsi="Times New Roman" w:cs="Times New Roman"/>
          <w:bCs/>
          <w:sz w:val="24"/>
          <w:szCs w:val="24"/>
        </w:rPr>
        <w:t xml:space="preserve">utilizando os descritores: </w:t>
      </w:r>
      <w:r w:rsidR="00B3784C" w:rsidRPr="00B3784C">
        <w:rPr>
          <w:rFonts w:ascii="Times New Roman" w:eastAsia="Times New Roman" w:hAnsi="Times New Roman" w:cs="Times New Roman"/>
          <w:bCs/>
          <w:sz w:val="24"/>
          <w:szCs w:val="24"/>
        </w:rPr>
        <w:t>Anemia Falciforme</w:t>
      </w:r>
      <w:r w:rsidR="00B3784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B3784C" w:rsidRPr="00B3784C">
        <w:rPr>
          <w:rFonts w:ascii="Times New Roman" w:eastAsia="Times New Roman" w:hAnsi="Times New Roman" w:cs="Times New Roman"/>
          <w:bCs/>
          <w:sz w:val="24"/>
          <w:szCs w:val="24"/>
        </w:rPr>
        <w:t>Doenças Hematológicas</w:t>
      </w:r>
      <w:r w:rsidR="00B3784C">
        <w:rPr>
          <w:rFonts w:ascii="Times New Roman" w:eastAsia="Times New Roman" w:hAnsi="Times New Roman" w:cs="Times New Roman"/>
          <w:bCs/>
          <w:sz w:val="24"/>
          <w:szCs w:val="24"/>
        </w:rPr>
        <w:t xml:space="preserve"> e</w:t>
      </w:r>
      <w:r w:rsidR="00B3784C" w:rsidRPr="00B3784C">
        <w:rPr>
          <w:rFonts w:ascii="Times New Roman" w:eastAsia="Times New Roman" w:hAnsi="Times New Roman" w:cs="Times New Roman"/>
          <w:bCs/>
          <w:sz w:val="24"/>
          <w:szCs w:val="24"/>
        </w:rPr>
        <w:t xml:space="preserve"> Manifestações Bucais</w:t>
      </w:r>
      <w:r w:rsidR="005625C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E06EE">
        <w:rPr>
          <w:rFonts w:ascii="Times New Roman" w:eastAsia="Times New Roman" w:hAnsi="Times New Roman" w:cs="Times New Roman"/>
          <w:bCs/>
          <w:sz w:val="24"/>
          <w:szCs w:val="24"/>
        </w:rPr>
        <w:t xml:space="preserve">Com as pesquisas </w:t>
      </w:r>
      <w:r w:rsidR="00487F57">
        <w:rPr>
          <w:rFonts w:ascii="Times New Roman" w:eastAsia="Times New Roman" w:hAnsi="Times New Roman" w:cs="Times New Roman"/>
          <w:bCs/>
          <w:sz w:val="24"/>
          <w:szCs w:val="24"/>
        </w:rPr>
        <w:t>de 2020 a 2025, nos idiomas inglês</w:t>
      </w:r>
      <w:r w:rsidR="00684678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87F57">
        <w:rPr>
          <w:rFonts w:ascii="Times New Roman" w:eastAsia="Times New Roman" w:hAnsi="Times New Roman" w:cs="Times New Roman"/>
          <w:bCs/>
          <w:sz w:val="24"/>
          <w:szCs w:val="24"/>
        </w:rPr>
        <w:t xml:space="preserve"> português</w:t>
      </w:r>
      <w:r w:rsidR="00684678">
        <w:rPr>
          <w:rFonts w:ascii="Times New Roman" w:eastAsia="Times New Roman" w:hAnsi="Times New Roman" w:cs="Times New Roman"/>
          <w:bCs/>
          <w:sz w:val="24"/>
          <w:szCs w:val="24"/>
        </w:rPr>
        <w:t xml:space="preserve"> e espanhol</w:t>
      </w:r>
      <w:r w:rsidR="00487F5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17321">
        <w:rPr>
          <w:rFonts w:ascii="Times New Roman" w:eastAsia="Times New Roman" w:hAnsi="Times New Roman" w:cs="Times New Roman"/>
          <w:bCs/>
          <w:sz w:val="24"/>
          <w:szCs w:val="24"/>
        </w:rPr>
        <w:t xml:space="preserve"> sendo inclusos</w:t>
      </w:r>
      <w:r w:rsidR="00135D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F272E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="00A90156">
        <w:rPr>
          <w:rFonts w:ascii="Times New Roman" w:eastAsia="Times New Roman" w:hAnsi="Times New Roman" w:cs="Times New Roman"/>
          <w:bCs/>
          <w:sz w:val="24"/>
          <w:szCs w:val="24"/>
        </w:rPr>
        <w:t xml:space="preserve">artigos </w:t>
      </w:r>
      <w:r w:rsidR="00317321">
        <w:rPr>
          <w:rFonts w:ascii="Times New Roman" w:eastAsia="Times New Roman" w:hAnsi="Times New Roman" w:cs="Times New Roman"/>
          <w:bCs/>
          <w:sz w:val="24"/>
          <w:szCs w:val="24"/>
        </w:rPr>
        <w:t>dentro dos critérios</w:t>
      </w:r>
      <w:r w:rsidR="00A901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7321">
        <w:rPr>
          <w:rFonts w:ascii="Times New Roman" w:eastAsia="Times New Roman" w:hAnsi="Times New Roman" w:cs="Times New Roman"/>
          <w:bCs/>
          <w:sz w:val="24"/>
          <w:szCs w:val="24"/>
        </w:rPr>
        <w:t>dos 47 resultados obtidos.</w:t>
      </w:r>
      <w:r w:rsidR="00D9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r w:rsidR="008818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5056" w:rsidRPr="00404F1F">
        <w:rPr>
          <w:rFonts w:ascii="Times New Roman" w:eastAsia="Times New Roman" w:hAnsi="Times New Roman" w:cs="Times New Roman"/>
          <w:bCs/>
          <w:sz w:val="24"/>
          <w:szCs w:val="24"/>
        </w:rPr>
        <w:t xml:space="preserve">Os resultados encontrados implicaram em muitos achados </w:t>
      </w:r>
      <w:r w:rsidR="007D27F6" w:rsidRPr="00404F1F">
        <w:rPr>
          <w:rFonts w:ascii="Times New Roman" w:eastAsia="Times New Roman" w:hAnsi="Times New Roman" w:cs="Times New Roman"/>
          <w:bCs/>
          <w:sz w:val="24"/>
          <w:szCs w:val="24"/>
        </w:rPr>
        <w:t>clínicos odontológicos em pessoas com a DF, e relataram a forma como isso afeta ainda mais em sua saúde já debilitada</w:t>
      </w:r>
      <w:r w:rsidR="00F8218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261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26116" w:rsidRPr="00FD30D5">
        <w:rPr>
          <w:rFonts w:ascii="Times New Roman" w:eastAsia="Times New Roman" w:hAnsi="Times New Roman" w:cs="Times New Roman"/>
          <w:bCs/>
          <w:sz w:val="24"/>
          <w:szCs w:val="24"/>
        </w:rPr>
        <w:t xml:space="preserve">Muitos fatores de riscos podem ser </w:t>
      </w:r>
      <w:r w:rsidR="00AF3CC2" w:rsidRPr="00FD30D5">
        <w:rPr>
          <w:rFonts w:ascii="Times New Roman" w:eastAsia="Times New Roman" w:hAnsi="Times New Roman" w:cs="Times New Roman"/>
          <w:bCs/>
          <w:sz w:val="24"/>
          <w:szCs w:val="24"/>
        </w:rPr>
        <w:t>prevenidos em visitas periódicas ao dentista</w:t>
      </w:r>
      <w:r w:rsidR="00AC2AE2" w:rsidRPr="00FD30D5">
        <w:rPr>
          <w:rFonts w:ascii="Times New Roman" w:eastAsia="Times New Roman" w:hAnsi="Times New Roman" w:cs="Times New Roman"/>
          <w:bCs/>
          <w:sz w:val="24"/>
          <w:szCs w:val="24"/>
        </w:rPr>
        <w:t>, pois só assim as cáries, gengivites</w:t>
      </w:r>
      <w:r w:rsidR="007E6808">
        <w:rPr>
          <w:rFonts w:ascii="Times New Roman" w:eastAsia="Times New Roman" w:hAnsi="Times New Roman" w:cs="Times New Roman"/>
          <w:bCs/>
          <w:sz w:val="24"/>
          <w:szCs w:val="24"/>
        </w:rPr>
        <w:t xml:space="preserve">, periodontites </w:t>
      </w:r>
      <w:r w:rsidR="00AC2AE2" w:rsidRPr="00FD30D5">
        <w:rPr>
          <w:rFonts w:ascii="Times New Roman" w:eastAsia="Times New Roman" w:hAnsi="Times New Roman" w:cs="Times New Roman"/>
          <w:bCs/>
          <w:sz w:val="24"/>
          <w:szCs w:val="24"/>
        </w:rPr>
        <w:t>ou outros problemas</w:t>
      </w:r>
      <w:r w:rsidR="004D6AAC">
        <w:rPr>
          <w:rFonts w:ascii="Times New Roman" w:eastAsia="Times New Roman" w:hAnsi="Times New Roman" w:cs="Times New Roman"/>
          <w:bCs/>
          <w:sz w:val="24"/>
          <w:szCs w:val="24"/>
        </w:rPr>
        <w:t xml:space="preserve"> ainda </w:t>
      </w:r>
      <w:r w:rsidR="00AC2AE2" w:rsidRPr="00FD30D5">
        <w:rPr>
          <w:rFonts w:ascii="Times New Roman" w:eastAsia="Times New Roman" w:hAnsi="Times New Roman" w:cs="Times New Roman"/>
          <w:bCs/>
          <w:sz w:val="24"/>
          <w:szCs w:val="24"/>
        </w:rPr>
        <w:t xml:space="preserve">mais sérios podem ser diagnosticados e tratados, evitando </w:t>
      </w:r>
      <w:r w:rsidR="00FD30D5" w:rsidRPr="00FD30D5">
        <w:rPr>
          <w:rFonts w:ascii="Times New Roman" w:eastAsia="Times New Roman" w:hAnsi="Times New Roman" w:cs="Times New Roman"/>
          <w:bCs/>
          <w:sz w:val="24"/>
          <w:szCs w:val="24"/>
        </w:rPr>
        <w:t>a disseminação de patogenias.</w:t>
      </w:r>
      <w:r w:rsidR="00D908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Discussão: </w:t>
      </w:r>
      <w:r w:rsidR="004D6AAC">
        <w:rPr>
          <w:rFonts w:ascii="Times New Roman" w:eastAsia="Times New Roman" w:hAnsi="Times New Roman" w:cs="Times New Roman"/>
          <w:sz w:val="24"/>
          <w:szCs w:val="24"/>
        </w:rPr>
        <w:t>Com isso, é necessária uma educação continuada para os portadores da DF e suas respectivas famílias.</w:t>
      </w:r>
      <w:r w:rsidR="00F326E4">
        <w:rPr>
          <w:rFonts w:ascii="Times New Roman" w:eastAsia="Times New Roman" w:hAnsi="Times New Roman" w:cs="Times New Roman"/>
          <w:sz w:val="24"/>
          <w:szCs w:val="24"/>
        </w:rPr>
        <w:t xml:space="preserve"> Alimentação equilibrada</w:t>
      </w:r>
      <w:r w:rsidR="003051B4">
        <w:rPr>
          <w:rFonts w:ascii="Times New Roman" w:eastAsia="Times New Roman" w:hAnsi="Times New Roman" w:cs="Times New Roman"/>
          <w:sz w:val="24"/>
          <w:szCs w:val="24"/>
        </w:rPr>
        <w:t xml:space="preserve"> com menos alimentos </w:t>
      </w:r>
      <w:proofErr w:type="spellStart"/>
      <w:r w:rsidR="003051B4">
        <w:rPr>
          <w:rFonts w:ascii="Times New Roman" w:eastAsia="Times New Roman" w:hAnsi="Times New Roman" w:cs="Times New Roman"/>
          <w:sz w:val="24"/>
          <w:szCs w:val="24"/>
        </w:rPr>
        <w:t>cariogênicos</w:t>
      </w:r>
      <w:proofErr w:type="spellEnd"/>
      <w:r w:rsidR="00F326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F6BC3">
        <w:rPr>
          <w:rFonts w:ascii="Times New Roman" w:eastAsia="Times New Roman" w:hAnsi="Times New Roman" w:cs="Times New Roman"/>
          <w:sz w:val="24"/>
          <w:szCs w:val="24"/>
        </w:rPr>
        <w:t>estímulo para a melhora da higiene bucal,</w:t>
      </w:r>
      <w:r w:rsidR="00232D17">
        <w:rPr>
          <w:rFonts w:ascii="Times New Roman" w:eastAsia="Times New Roman" w:hAnsi="Times New Roman" w:cs="Times New Roman"/>
          <w:sz w:val="24"/>
          <w:szCs w:val="24"/>
        </w:rPr>
        <w:t xml:space="preserve"> orientar sobre os riscos odontológicos que estão susceptíveis em crises </w:t>
      </w:r>
      <w:proofErr w:type="spellStart"/>
      <w:r w:rsidR="00232D17">
        <w:rPr>
          <w:rFonts w:ascii="Times New Roman" w:eastAsia="Times New Roman" w:hAnsi="Times New Roman" w:cs="Times New Roman"/>
          <w:sz w:val="24"/>
          <w:szCs w:val="24"/>
        </w:rPr>
        <w:t>falcêmicas</w:t>
      </w:r>
      <w:proofErr w:type="spellEnd"/>
      <w:r w:rsidR="003E75AA">
        <w:rPr>
          <w:rFonts w:ascii="Times New Roman" w:eastAsia="Times New Roman" w:hAnsi="Times New Roman" w:cs="Times New Roman"/>
          <w:sz w:val="24"/>
          <w:szCs w:val="24"/>
        </w:rPr>
        <w:t>, e principalmente, alertar sobre a importância do autoexame bucal, para que</w:t>
      </w:r>
      <w:r w:rsidR="000A297F">
        <w:rPr>
          <w:rFonts w:ascii="Times New Roman" w:eastAsia="Times New Roman" w:hAnsi="Times New Roman" w:cs="Times New Roman"/>
          <w:sz w:val="24"/>
          <w:szCs w:val="24"/>
        </w:rPr>
        <w:t xml:space="preserve"> os </w:t>
      </w:r>
      <w:r w:rsidR="000A297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diagnósticos sejam realizados </w:t>
      </w:r>
      <w:r w:rsidR="00AA713C">
        <w:rPr>
          <w:rFonts w:ascii="Times New Roman" w:eastAsia="Times New Roman" w:hAnsi="Times New Roman" w:cs="Times New Roman"/>
          <w:sz w:val="24"/>
          <w:szCs w:val="24"/>
        </w:rPr>
        <w:t xml:space="preserve">com antecedência, em casos </w:t>
      </w:r>
      <w:r w:rsidR="002E56CC">
        <w:rPr>
          <w:rFonts w:ascii="Times New Roman" w:eastAsia="Times New Roman" w:hAnsi="Times New Roman" w:cs="Times New Roman"/>
          <w:sz w:val="24"/>
          <w:szCs w:val="24"/>
        </w:rPr>
        <w:t>de o portador observar alguma alteração</w:t>
      </w:r>
      <w:r w:rsidR="00AA71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E7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6C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3E75AA">
        <w:rPr>
          <w:rFonts w:ascii="Times New Roman" w:eastAsia="Times New Roman" w:hAnsi="Times New Roman" w:cs="Times New Roman"/>
          <w:sz w:val="24"/>
          <w:szCs w:val="24"/>
        </w:rPr>
        <w:t>os danos possam ser reduzidos</w:t>
      </w:r>
      <w:r w:rsidR="002E56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08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="006D4448" w:rsidRPr="006D4448">
        <w:rPr>
          <w:rFonts w:ascii="Times New Roman" w:eastAsia="Times New Roman" w:hAnsi="Times New Roman" w:cs="Times New Roman"/>
          <w:bCs/>
          <w:sz w:val="24"/>
          <w:szCs w:val="24"/>
        </w:rPr>
        <w:t xml:space="preserve">É essencial </w:t>
      </w:r>
      <w:r w:rsidR="00000D4F">
        <w:rPr>
          <w:rFonts w:ascii="Times New Roman" w:eastAsia="Times New Roman" w:hAnsi="Times New Roman" w:cs="Times New Roman"/>
          <w:bCs/>
          <w:sz w:val="24"/>
          <w:szCs w:val="24"/>
        </w:rPr>
        <w:t xml:space="preserve">ao portador de anemia falciforme o </w:t>
      </w:r>
      <w:r w:rsidR="006D4448" w:rsidRPr="006D4448">
        <w:rPr>
          <w:rFonts w:ascii="Times New Roman" w:eastAsia="Times New Roman" w:hAnsi="Times New Roman" w:cs="Times New Roman"/>
          <w:bCs/>
          <w:sz w:val="24"/>
          <w:szCs w:val="24"/>
        </w:rPr>
        <w:t>acompanhamento multidisciplina</w:t>
      </w:r>
      <w:r w:rsidR="00491026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000D4F">
        <w:rPr>
          <w:rFonts w:ascii="Times New Roman" w:eastAsia="Times New Roman" w:hAnsi="Times New Roman" w:cs="Times New Roman"/>
          <w:bCs/>
          <w:sz w:val="24"/>
          <w:szCs w:val="24"/>
        </w:rPr>
        <w:t xml:space="preserve">, e </w:t>
      </w:r>
      <w:r w:rsidR="000600A6">
        <w:rPr>
          <w:rFonts w:ascii="Times New Roman" w:eastAsia="Times New Roman" w:hAnsi="Times New Roman" w:cs="Times New Roman"/>
          <w:bCs/>
          <w:sz w:val="24"/>
          <w:szCs w:val="24"/>
        </w:rPr>
        <w:t xml:space="preserve">buscar eliminar, </w:t>
      </w:r>
      <w:r w:rsidR="00000D4F">
        <w:rPr>
          <w:rFonts w:ascii="Times New Roman" w:eastAsia="Times New Roman" w:hAnsi="Times New Roman" w:cs="Times New Roman"/>
          <w:bCs/>
          <w:sz w:val="24"/>
          <w:szCs w:val="24"/>
        </w:rPr>
        <w:t>juntamente com</w:t>
      </w:r>
      <w:r w:rsidR="00437CDD">
        <w:rPr>
          <w:rFonts w:ascii="Times New Roman" w:eastAsia="Times New Roman" w:hAnsi="Times New Roman" w:cs="Times New Roman"/>
          <w:bCs/>
          <w:sz w:val="24"/>
          <w:szCs w:val="24"/>
        </w:rPr>
        <w:t xml:space="preserve"> a e</w:t>
      </w:r>
      <w:r w:rsidR="00000D4F">
        <w:rPr>
          <w:rFonts w:ascii="Times New Roman" w:eastAsia="Times New Roman" w:hAnsi="Times New Roman" w:cs="Times New Roman"/>
          <w:bCs/>
          <w:sz w:val="24"/>
          <w:szCs w:val="24"/>
        </w:rPr>
        <w:t>quipe</w:t>
      </w:r>
      <w:r w:rsidR="000600A6">
        <w:rPr>
          <w:rFonts w:ascii="Times New Roman" w:eastAsia="Times New Roman" w:hAnsi="Times New Roman" w:cs="Times New Roman"/>
          <w:bCs/>
          <w:sz w:val="24"/>
          <w:szCs w:val="24"/>
        </w:rPr>
        <w:t xml:space="preserve">, os </w:t>
      </w:r>
      <w:r w:rsidR="000E2F38">
        <w:rPr>
          <w:rFonts w:ascii="Times New Roman" w:eastAsia="Times New Roman" w:hAnsi="Times New Roman" w:cs="Times New Roman"/>
          <w:bCs/>
          <w:sz w:val="24"/>
          <w:szCs w:val="24"/>
        </w:rPr>
        <w:t xml:space="preserve">possíveis </w:t>
      </w:r>
      <w:r w:rsidR="000600A6">
        <w:rPr>
          <w:rFonts w:ascii="Times New Roman" w:eastAsia="Times New Roman" w:hAnsi="Times New Roman" w:cs="Times New Roman"/>
          <w:bCs/>
          <w:sz w:val="24"/>
          <w:szCs w:val="24"/>
        </w:rPr>
        <w:t xml:space="preserve">sítios de </w:t>
      </w:r>
      <w:r w:rsidR="00CB2C9F">
        <w:rPr>
          <w:rFonts w:ascii="Times New Roman" w:eastAsia="Times New Roman" w:hAnsi="Times New Roman" w:cs="Times New Roman"/>
          <w:bCs/>
          <w:sz w:val="24"/>
          <w:szCs w:val="24"/>
        </w:rPr>
        <w:t>retenção</w:t>
      </w:r>
      <w:r w:rsidR="000E2F38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r w:rsidR="00CB2C9F">
        <w:rPr>
          <w:rFonts w:ascii="Times New Roman" w:eastAsia="Times New Roman" w:hAnsi="Times New Roman" w:cs="Times New Roman"/>
          <w:bCs/>
          <w:sz w:val="24"/>
          <w:szCs w:val="24"/>
        </w:rPr>
        <w:t xml:space="preserve">patógenos e prezar por uma </w:t>
      </w:r>
      <w:r w:rsidR="00EE1932">
        <w:rPr>
          <w:rFonts w:ascii="Times New Roman" w:eastAsia="Times New Roman" w:hAnsi="Times New Roman" w:cs="Times New Roman"/>
          <w:bCs/>
          <w:sz w:val="24"/>
          <w:szCs w:val="24"/>
        </w:rPr>
        <w:t>adequação do meio bucal, pois pessoas com DF são mais suscetíveis</w:t>
      </w:r>
      <w:r w:rsidR="00261068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r w:rsidR="00EF17DB">
        <w:rPr>
          <w:rFonts w:ascii="Times New Roman" w:eastAsia="Times New Roman" w:hAnsi="Times New Roman" w:cs="Times New Roman"/>
          <w:bCs/>
          <w:sz w:val="24"/>
          <w:szCs w:val="24"/>
        </w:rPr>
        <w:t>doenças bacterianas.</w:t>
      </w:r>
      <w:r w:rsidR="00D94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Palavras-Chave</w:t>
      </w:r>
      <w:bookmarkStart w:id="1" w:name="_Hlk19390864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90E3B" w:rsidRPr="00D90E3B">
        <w:rPr>
          <w:rFonts w:ascii="Times New Roman" w:eastAsia="Times New Roman" w:hAnsi="Times New Roman" w:cs="Times New Roman"/>
          <w:bCs/>
          <w:sz w:val="24"/>
          <w:szCs w:val="24"/>
        </w:rPr>
        <w:t>Anemia Falciforme. Doenças Hematológicas. Manifestações Bucais</w:t>
      </w:r>
      <w:bookmarkEnd w:id="1"/>
      <w:r w:rsidR="0031732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94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Área temática: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</w:t>
      </w:r>
      <w:r w:rsidR="00D90E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D90E3B">
        <w:rPr>
          <w:rFonts w:ascii="Times New Roman" w:eastAsia="Times New Roman" w:hAnsi="Times New Roman" w:cs="Times New Roman"/>
          <w:sz w:val="24"/>
          <w:szCs w:val="24"/>
        </w:rPr>
        <w:t>Hematologia</w:t>
      </w:r>
    </w:p>
    <w:p w14:paraId="5051E97B" w14:textId="77777777" w:rsidR="00FF272E" w:rsidRDefault="00BB236D" w:rsidP="00FF272E">
      <w:pPr>
        <w:widowControl w:val="0"/>
        <w:tabs>
          <w:tab w:val="left" w:pos="1546"/>
          <w:tab w:val="left" w:pos="1547"/>
        </w:tabs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F5E80A" w14:textId="455E5E3B" w:rsidR="00850D9F" w:rsidRDefault="00E8522E" w:rsidP="00FF272E">
      <w:pPr>
        <w:widowControl w:val="0"/>
        <w:tabs>
          <w:tab w:val="left" w:pos="1546"/>
          <w:tab w:val="left" w:pos="1547"/>
        </w:tabs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Dental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tertiary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hospitalMariana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 Andrade Costa1*, Karina Alessandra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Michelão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Grecca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E8522E"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 w:rsidRPr="00E8522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1CE59EAD" w14:textId="16D2F94C" w:rsidR="009303BE" w:rsidRDefault="00BC589F" w:rsidP="00FF272E">
      <w:pPr>
        <w:widowControl w:val="0"/>
        <w:tabs>
          <w:tab w:val="left" w:pos="1546"/>
          <w:tab w:val="left" w:pos="1547"/>
        </w:tabs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Cacemiro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 MDC,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Cominal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 JG, Pereira LM,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Berzoti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-Coelho MG,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Berbel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 GM, Baroni L, Malta T,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Tognon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 R, Nunes NS, Souto EX, de Figueiredo-Pontes LL,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Yatsuda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 AP, de Castro FA. </w:t>
      </w:r>
      <w:r w:rsidRPr="00BC58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Hippo pathway-related genes expression is deregulated in myeloproliferative neoplasms. </w:t>
      </w:r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Med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Oncol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 xml:space="preserve">. 2022 May 23;39(5):97. </w:t>
      </w:r>
      <w:proofErr w:type="spellStart"/>
      <w:r w:rsidRPr="00BC589F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BC589F">
        <w:rPr>
          <w:rFonts w:ascii="Times New Roman" w:eastAsia="Times New Roman" w:hAnsi="Times New Roman" w:cs="Times New Roman"/>
          <w:sz w:val="24"/>
          <w:szCs w:val="24"/>
        </w:rPr>
        <w:t>: 10.1007/s12032-022-01696-x. PMID: 35599283.</w:t>
      </w:r>
    </w:p>
    <w:p w14:paraId="5CC6E7CB" w14:textId="36B2A6C3" w:rsidR="0057293C" w:rsidRDefault="00D20CAF" w:rsidP="00FF272E">
      <w:pPr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0CAF">
        <w:rPr>
          <w:rFonts w:ascii="Times New Roman" w:eastAsia="Times New Roman" w:hAnsi="Times New Roman" w:cs="Times New Roman"/>
          <w:sz w:val="24"/>
          <w:szCs w:val="24"/>
        </w:rPr>
        <w:t xml:space="preserve">Manejo odontológico do paciente com anemia falciforme: revisão integrativa </w:t>
      </w:r>
      <w:proofErr w:type="spellStart"/>
      <w:r w:rsidRPr="00D20CAF">
        <w:rPr>
          <w:rFonts w:ascii="Times New Roman" w:eastAsia="Times New Roman" w:hAnsi="Times New Roman" w:cs="Times New Roman"/>
          <w:sz w:val="24"/>
          <w:szCs w:val="24"/>
        </w:rPr>
        <w:t>Patricia</w:t>
      </w:r>
      <w:proofErr w:type="spellEnd"/>
      <w:r w:rsidRPr="00D20CAF">
        <w:rPr>
          <w:rFonts w:ascii="Times New Roman" w:eastAsia="Times New Roman" w:hAnsi="Times New Roman" w:cs="Times New Roman"/>
          <w:sz w:val="24"/>
          <w:szCs w:val="24"/>
        </w:rPr>
        <w:t xml:space="preserve"> Verónica Aulestia-Viera1. (</w:t>
      </w:r>
      <w:proofErr w:type="spellStart"/>
      <w:r w:rsidRPr="00D20CAF"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 w:rsidRPr="00D20CAF">
        <w:rPr>
          <w:rFonts w:ascii="Times New Roman" w:eastAsia="Times New Roman" w:hAnsi="Times New Roman" w:cs="Times New Roman"/>
          <w:sz w:val="24"/>
          <w:szCs w:val="24"/>
        </w:rPr>
        <w:t>.). In Gabriela Moura Chicrala</w:t>
      </w:r>
      <w:r w:rsidR="00863751" w:rsidRPr="00D20CAF">
        <w:rPr>
          <w:rFonts w:ascii="Times New Roman" w:eastAsia="Times New Roman" w:hAnsi="Times New Roman" w:cs="Times New Roman"/>
          <w:sz w:val="24"/>
          <w:szCs w:val="24"/>
        </w:rPr>
        <w:t>3;</w:t>
      </w:r>
      <w:r w:rsidRPr="00D20C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0CAF">
        <w:rPr>
          <w:rFonts w:ascii="Times New Roman" w:eastAsia="Times New Roman" w:hAnsi="Times New Roman" w:cs="Times New Roman"/>
          <w:sz w:val="24"/>
          <w:szCs w:val="24"/>
        </w:rPr>
        <w:lastRenderedPageBreak/>
        <w:t>Paulo Sergio da Silva Santos</w:t>
      </w:r>
      <w:r w:rsidR="00850D9F" w:rsidRPr="00D20CAF">
        <w:rPr>
          <w:rFonts w:ascii="Times New Roman" w:eastAsia="Times New Roman" w:hAnsi="Times New Roman" w:cs="Times New Roman"/>
          <w:sz w:val="24"/>
          <w:szCs w:val="24"/>
        </w:rPr>
        <w:t>4;</w:t>
      </w:r>
      <w:r w:rsidRPr="00D20CAF">
        <w:rPr>
          <w:rFonts w:ascii="Times New Roman" w:eastAsia="Times New Roman" w:hAnsi="Times New Roman" w:cs="Times New Roman"/>
          <w:sz w:val="24"/>
          <w:szCs w:val="24"/>
        </w:rPr>
        <w:t xml:space="preserve"> Luiz Alberto Valente Soares Junior5.</w:t>
      </w:r>
    </w:p>
    <w:p w14:paraId="6E8DBAD5" w14:textId="2966E0FB" w:rsidR="008639A3" w:rsidRDefault="00E4262E" w:rsidP="00FF272E">
      <w:pPr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62E">
        <w:rPr>
          <w:rFonts w:ascii="Times New Roman" w:eastAsia="Times New Roman" w:hAnsi="Times New Roman" w:cs="Times New Roman"/>
          <w:sz w:val="24"/>
          <w:szCs w:val="24"/>
        </w:rPr>
        <w:t>Avaliação do conhecimento de estudantes de Odontologia acerca dos distúrbios hematológicos Camila Anselmo da SILVA1 Cláudio Leite de SANTANA1 Rita de Cássia Dias Viana ANDRADE1 Taís de Lima e FRAGA1 Fabio Ornellas PRADO. (</w:t>
      </w:r>
      <w:proofErr w:type="spellStart"/>
      <w:r w:rsidRPr="00E4262E"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 w:rsidRPr="00E4262E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045B52A9" w14:textId="65C60939" w:rsidR="00B64891" w:rsidRPr="00416E60" w:rsidRDefault="00416E60" w:rsidP="00FF272E">
      <w:pPr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424A6">
        <w:rPr>
          <w:rFonts w:ascii="Times New Roman" w:eastAsia="Times New Roman" w:hAnsi="Times New Roman" w:cs="Times New Roman"/>
          <w:sz w:val="24"/>
          <w:szCs w:val="24"/>
        </w:rPr>
        <w:t>Thakrar</w:t>
      </w:r>
      <w:proofErr w:type="spellEnd"/>
      <w:r w:rsidRPr="00B424A6">
        <w:rPr>
          <w:rFonts w:ascii="Times New Roman" w:eastAsia="Times New Roman" w:hAnsi="Times New Roman" w:cs="Times New Roman"/>
          <w:sz w:val="24"/>
          <w:szCs w:val="24"/>
        </w:rPr>
        <w:t xml:space="preserve">, D., </w:t>
      </w:r>
      <w:proofErr w:type="spellStart"/>
      <w:r w:rsidRPr="00B424A6">
        <w:rPr>
          <w:rFonts w:ascii="Times New Roman" w:eastAsia="Times New Roman" w:hAnsi="Times New Roman" w:cs="Times New Roman"/>
          <w:sz w:val="24"/>
          <w:szCs w:val="24"/>
        </w:rPr>
        <w:t>Alkhouri</w:t>
      </w:r>
      <w:proofErr w:type="spellEnd"/>
      <w:r w:rsidRPr="00B424A6">
        <w:rPr>
          <w:rFonts w:ascii="Times New Roman" w:eastAsia="Times New Roman" w:hAnsi="Times New Roman" w:cs="Times New Roman"/>
          <w:sz w:val="24"/>
          <w:szCs w:val="24"/>
        </w:rPr>
        <w:t xml:space="preserve">, N., &amp; </w:t>
      </w:r>
      <w:proofErr w:type="spellStart"/>
      <w:r w:rsidRPr="00B424A6">
        <w:rPr>
          <w:rFonts w:ascii="Times New Roman" w:eastAsia="Times New Roman" w:hAnsi="Times New Roman" w:cs="Times New Roman"/>
          <w:sz w:val="24"/>
          <w:szCs w:val="24"/>
        </w:rPr>
        <w:t>Devalia</w:t>
      </w:r>
      <w:proofErr w:type="spellEnd"/>
      <w:r w:rsidRPr="00B424A6">
        <w:rPr>
          <w:rFonts w:ascii="Times New Roman" w:eastAsia="Times New Roman" w:hAnsi="Times New Roman" w:cs="Times New Roman"/>
          <w:sz w:val="24"/>
          <w:szCs w:val="24"/>
        </w:rPr>
        <w:t xml:space="preserve">, U. (2023). </w:t>
      </w:r>
      <w:r w:rsidRPr="00416E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Evaluating oral health needs and resources for the sickle cell disease population. International Journal of </w:t>
      </w:r>
      <w:proofErr w:type="spellStart"/>
      <w:r w:rsidRPr="00416E60">
        <w:rPr>
          <w:rFonts w:ascii="Times New Roman" w:eastAsia="Times New Roman" w:hAnsi="Times New Roman" w:cs="Times New Roman"/>
          <w:sz w:val="24"/>
          <w:szCs w:val="24"/>
          <w:lang w:val="en-US"/>
        </w:rPr>
        <w:t>Paediatric</w:t>
      </w:r>
      <w:proofErr w:type="spellEnd"/>
      <w:r w:rsidRPr="00416E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Dentistry, 33 Suppl 2, 78–80. https://doi.org/10.1111/ipd.13115</w:t>
      </w:r>
    </w:p>
    <w:p w14:paraId="053CB623" w14:textId="6BDECA16" w:rsidR="00F74638" w:rsidRPr="00FF272E" w:rsidRDefault="00F74638" w:rsidP="00FF272E">
      <w:pPr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Perfil epidemiológico e social de crianças e adolescentes com Anemia Falciforme e sua relação com a cárie dentária /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Epidemiological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social profile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children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adolescents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sickle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anemia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74638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F74638">
        <w:rPr>
          <w:rFonts w:ascii="Times New Roman" w:eastAsia="Times New Roman" w:hAnsi="Times New Roman" w:cs="Times New Roman"/>
          <w:sz w:val="24"/>
          <w:szCs w:val="24"/>
        </w:rPr>
        <w:t xml:space="preserve"> dental caries. </w:t>
      </w:r>
      <w:r w:rsidRPr="00D944D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D944D3">
        <w:rPr>
          <w:rFonts w:ascii="Times New Roman" w:eastAsia="Times New Roman" w:hAnsi="Times New Roman" w:cs="Times New Roman"/>
          <w:sz w:val="24"/>
          <w:szCs w:val="24"/>
        </w:rPr>
        <w:t>n.d</w:t>
      </w:r>
      <w:proofErr w:type="spellEnd"/>
      <w:r w:rsidRPr="00D944D3">
        <w:rPr>
          <w:rFonts w:ascii="Times New Roman" w:eastAsia="Times New Roman" w:hAnsi="Times New Roman" w:cs="Times New Roman"/>
          <w:sz w:val="24"/>
          <w:szCs w:val="24"/>
        </w:rPr>
        <w:t>.).</w:t>
      </w:r>
    </w:p>
    <w:p w14:paraId="6BB780C4" w14:textId="77777777" w:rsidR="0091148F" w:rsidRPr="00D944D3" w:rsidRDefault="0091148F" w:rsidP="00D944D3">
      <w:pPr>
        <w:spacing w:after="1134" w:line="360" w:lineRule="auto"/>
        <w:ind w:left="1701" w:right="170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1148F" w:rsidRPr="00D944D3" w:rsidSect="00D944D3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53E8" w14:textId="77777777" w:rsidR="009419EB" w:rsidRDefault="009419EB">
      <w:pPr>
        <w:spacing w:line="240" w:lineRule="auto"/>
      </w:pPr>
      <w:r>
        <w:separator/>
      </w:r>
    </w:p>
  </w:endnote>
  <w:endnote w:type="continuationSeparator" w:id="0">
    <w:p w14:paraId="3BFC5F46" w14:textId="77777777" w:rsidR="009419EB" w:rsidRDefault="00941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939A" w14:textId="77777777" w:rsidR="0091148F" w:rsidRDefault="00BB236D">
    <w:pPr>
      <w:ind w:left="-1695"/>
    </w:pPr>
    <w:r>
      <w:rPr>
        <w:noProof/>
      </w:rPr>
      <w:drawing>
        <wp:inline distT="114300" distB="114300" distL="114300" distR="114300" wp14:anchorId="6D599D4E" wp14:editId="21F4B7D1">
          <wp:extent cx="7705456" cy="720263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9CC3" w14:textId="77777777" w:rsidR="009419EB" w:rsidRDefault="009419EB">
      <w:pPr>
        <w:spacing w:line="240" w:lineRule="auto"/>
      </w:pPr>
      <w:r>
        <w:separator/>
      </w:r>
    </w:p>
  </w:footnote>
  <w:footnote w:type="continuationSeparator" w:id="0">
    <w:p w14:paraId="1D833466" w14:textId="77777777" w:rsidR="009419EB" w:rsidRDefault="009419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B93A" w14:textId="77777777" w:rsidR="0091148F" w:rsidRDefault="00BB23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0A6096E" wp14:editId="0CC49A21">
          <wp:extent cx="7554413" cy="7905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4413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8F"/>
    <w:rsid w:val="00000D4F"/>
    <w:rsid w:val="00034575"/>
    <w:rsid w:val="00046B36"/>
    <w:rsid w:val="000600A6"/>
    <w:rsid w:val="000A297F"/>
    <w:rsid w:val="000A2FFF"/>
    <w:rsid w:val="000D1D5F"/>
    <w:rsid w:val="000E2F38"/>
    <w:rsid w:val="000F0E2F"/>
    <w:rsid w:val="000F31AF"/>
    <w:rsid w:val="00103AC7"/>
    <w:rsid w:val="00126116"/>
    <w:rsid w:val="00135D4E"/>
    <w:rsid w:val="001D7E43"/>
    <w:rsid w:val="001E25DD"/>
    <w:rsid w:val="001E3F9E"/>
    <w:rsid w:val="002273E7"/>
    <w:rsid w:val="00232D17"/>
    <w:rsid w:val="0023496B"/>
    <w:rsid w:val="00261068"/>
    <w:rsid w:val="002876CB"/>
    <w:rsid w:val="002E56CC"/>
    <w:rsid w:val="003051B4"/>
    <w:rsid w:val="00317321"/>
    <w:rsid w:val="0033295C"/>
    <w:rsid w:val="00335F41"/>
    <w:rsid w:val="00346CEE"/>
    <w:rsid w:val="00354650"/>
    <w:rsid w:val="003E75AA"/>
    <w:rsid w:val="003F6BC3"/>
    <w:rsid w:val="00404F1F"/>
    <w:rsid w:val="0041324B"/>
    <w:rsid w:val="00416E60"/>
    <w:rsid w:val="00436858"/>
    <w:rsid w:val="00437CDD"/>
    <w:rsid w:val="0047669A"/>
    <w:rsid w:val="00485CB7"/>
    <w:rsid w:val="00487F57"/>
    <w:rsid w:val="00490B7B"/>
    <w:rsid w:val="00491026"/>
    <w:rsid w:val="004B0565"/>
    <w:rsid w:val="004C230B"/>
    <w:rsid w:val="004D6AAC"/>
    <w:rsid w:val="005625C7"/>
    <w:rsid w:val="0057293C"/>
    <w:rsid w:val="00575E60"/>
    <w:rsid w:val="005F745A"/>
    <w:rsid w:val="0060102C"/>
    <w:rsid w:val="00625056"/>
    <w:rsid w:val="00684678"/>
    <w:rsid w:val="006A2592"/>
    <w:rsid w:val="006D4448"/>
    <w:rsid w:val="00726CB8"/>
    <w:rsid w:val="00733B7C"/>
    <w:rsid w:val="00742FFF"/>
    <w:rsid w:val="007548D8"/>
    <w:rsid w:val="007D27F6"/>
    <w:rsid w:val="007E6808"/>
    <w:rsid w:val="008361B8"/>
    <w:rsid w:val="00850D9F"/>
    <w:rsid w:val="00863751"/>
    <w:rsid w:val="008639A3"/>
    <w:rsid w:val="008818B9"/>
    <w:rsid w:val="008A13C6"/>
    <w:rsid w:val="00906C24"/>
    <w:rsid w:val="0091148F"/>
    <w:rsid w:val="009303BE"/>
    <w:rsid w:val="009419EB"/>
    <w:rsid w:val="00996C4F"/>
    <w:rsid w:val="009A111D"/>
    <w:rsid w:val="009E718D"/>
    <w:rsid w:val="009F11E4"/>
    <w:rsid w:val="009F1302"/>
    <w:rsid w:val="00A203DC"/>
    <w:rsid w:val="00A3547C"/>
    <w:rsid w:val="00A879E5"/>
    <w:rsid w:val="00A90156"/>
    <w:rsid w:val="00AA713C"/>
    <w:rsid w:val="00AC2AE2"/>
    <w:rsid w:val="00AE06EE"/>
    <w:rsid w:val="00AF3CC2"/>
    <w:rsid w:val="00AF5ED7"/>
    <w:rsid w:val="00B05457"/>
    <w:rsid w:val="00B2180E"/>
    <w:rsid w:val="00B3784C"/>
    <w:rsid w:val="00B424A6"/>
    <w:rsid w:val="00B6047F"/>
    <w:rsid w:val="00B64891"/>
    <w:rsid w:val="00B82D54"/>
    <w:rsid w:val="00BB236D"/>
    <w:rsid w:val="00BC589F"/>
    <w:rsid w:val="00C052C9"/>
    <w:rsid w:val="00C12478"/>
    <w:rsid w:val="00CB2C9F"/>
    <w:rsid w:val="00D20CAF"/>
    <w:rsid w:val="00D908E9"/>
    <w:rsid w:val="00D90E3B"/>
    <w:rsid w:val="00D944D3"/>
    <w:rsid w:val="00E058D9"/>
    <w:rsid w:val="00E12766"/>
    <w:rsid w:val="00E4262E"/>
    <w:rsid w:val="00E8522E"/>
    <w:rsid w:val="00EC580B"/>
    <w:rsid w:val="00ED118C"/>
    <w:rsid w:val="00EE1932"/>
    <w:rsid w:val="00EF0D46"/>
    <w:rsid w:val="00EF17DB"/>
    <w:rsid w:val="00F04578"/>
    <w:rsid w:val="00F21755"/>
    <w:rsid w:val="00F326E4"/>
    <w:rsid w:val="00F74638"/>
    <w:rsid w:val="00F82183"/>
    <w:rsid w:val="00F9469E"/>
    <w:rsid w:val="00FC1514"/>
    <w:rsid w:val="00FC2D73"/>
    <w:rsid w:val="00FD30D5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8BD"/>
  <w15:docId w15:val="{2D020647-EF88-45AC-8F14-ACABA8C0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F27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2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n/9rFi86CMS95yHJ0u8wGGWEbQ==">CgMxLjA4AHIhMVFlbnFyVzAyWVZTUERGZlZhN2JjZ1RLSkxtTmJPSlAz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930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ALICE DOS SANTOS LUCIANO</dc:creator>
  <cp:keywords/>
  <dc:description/>
  <cp:lastModifiedBy>JOANA ALICE DOS SANTOS LUCIANO</cp:lastModifiedBy>
  <cp:revision>4</cp:revision>
  <dcterms:created xsi:type="dcterms:W3CDTF">2025-04-07T12:32:00Z</dcterms:created>
  <dcterms:modified xsi:type="dcterms:W3CDTF">2025-04-07T12:44:00Z</dcterms:modified>
</cp:coreProperties>
</file>