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BB5B" w14:textId="77777777" w:rsidR="00277F6B" w:rsidRDefault="00000000">
      <w:pPr>
        <w:spacing w:before="200" w:line="36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RESTAURAÇÕES IMPRESSAS E O FLUXO DIGITAL NA DENTÍSTICA: RELATO DE CASO</w:t>
      </w:r>
    </w:p>
    <w:p w14:paraId="0EB058B8" w14:textId="77777777" w:rsidR="00277F6B" w:rsidRPr="004130D1" w:rsidRDefault="00277F6B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</w:rPr>
      </w:pPr>
    </w:p>
    <w:p w14:paraId="1E484956" w14:textId="77777777" w:rsidR="00277F6B" w:rsidRPr="005C3680" w:rsidRDefault="00000000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 w:rsidRPr="005C3680">
        <w:rPr>
          <w:rFonts w:ascii="Times New Roman" w:eastAsia="Times New Roman" w:hAnsi="Times New Roman" w:cs="Times New Roman"/>
        </w:rPr>
        <w:t xml:space="preserve">Vitória Mendes Souza e Melo¹; Maria Clara Ramos Câmara²; Anne </w:t>
      </w:r>
      <w:proofErr w:type="spellStart"/>
      <w:r w:rsidRPr="005C3680">
        <w:rPr>
          <w:rFonts w:ascii="Times New Roman" w:eastAsia="Times New Roman" w:hAnsi="Times New Roman" w:cs="Times New Roman"/>
        </w:rPr>
        <w:t>Karolyne</w:t>
      </w:r>
      <w:proofErr w:type="spellEnd"/>
      <w:r w:rsidRPr="005C3680">
        <w:rPr>
          <w:rFonts w:ascii="Times New Roman" w:eastAsia="Times New Roman" w:hAnsi="Times New Roman" w:cs="Times New Roman"/>
        </w:rPr>
        <w:t xml:space="preserve"> da Silva Lopes²; Matheus Henrique Honorato da Silva²; Paulo Fonseca Menezes Filho³</w:t>
      </w:r>
    </w:p>
    <w:p w14:paraId="56322E73" w14:textId="77777777" w:rsidR="00277F6B" w:rsidRPr="005C3680" w:rsidRDefault="00277F6B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5E2CD32F" w14:textId="77777777" w:rsidR="00277F6B" w:rsidRPr="005C3680" w:rsidRDefault="00000000" w:rsidP="004130D1">
      <w:pPr>
        <w:keepNext/>
        <w:widowControl w:val="0"/>
        <w:ind w:right="320"/>
        <w:rPr>
          <w:rFonts w:ascii="Times New Roman" w:eastAsia="Times New Roman" w:hAnsi="Times New Roman" w:cs="Times New Roman"/>
        </w:rPr>
      </w:pPr>
      <w:r w:rsidRPr="005C3680">
        <w:rPr>
          <w:rFonts w:ascii="Times New Roman" w:eastAsia="Times New Roman" w:hAnsi="Times New Roman" w:cs="Times New Roman"/>
        </w:rPr>
        <w:t xml:space="preserve">1. Universidade Federal de Pernambuco, Recife - PE; </w:t>
      </w:r>
    </w:p>
    <w:p w14:paraId="78AE9101" w14:textId="77777777" w:rsidR="00277F6B" w:rsidRPr="005C3680" w:rsidRDefault="00000000" w:rsidP="004130D1">
      <w:pPr>
        <w:keepNext/>
        <w:widowControl w:val="0"/>
        <w:ind w:right="320"/>
        <w:rPr>
          <w:rFonts w:ascii="Times New Roman" w:eastAsia="Times New Roman" w:hAnsi="Times New Roman" w:cs="Times New Roman"/>
        </w:rPr>
      </w:pPr>
      <w:r w:rsidRPr="005C3680">
        <w:rPr>
          <w:rFonts w:ascii="Times New Roman" w:eastAsia="Times New Roman" w:hAnsi="Times New Roman" w:cs="Times New Roman"/>
        </w:rPr>
        <w:t xml:space="preserve">2. Universidade Federal de Pernambuco, Recife - PE; </w:t>
      </w:r>
    </w:p>
    <w:p w14:paraId="5BFDD8E2" w14:textId="6176F6FD" w:rsidR="00277F6B" w:rsidRPr="005C3680" w:rsidRDefault="00000000" w:rsidP="004130D1">
      <w:pPr>
        <w:keepNext/>
        <w:widowControl w:val="0"/>
        <w:ind w:right="640"/>
        <w:rPr>
          <w:rFonts w:ascii="Times New Roman" w:eastAsia="Times New Roman" w:hAnsi="Times New Roman" w:cs="Times New Roman"/>
        </w:rPr>
      </w:pPr>
      <w:r w:rsidRPr="005C3680">
        <w:rPr>
          <w:rFonts w:ascii="Times New Roman" w:eastAsia="Times New Roman" w:hAnsi="Times New Roman" w:cs="Times New Roman"/>
        </w:rPr>
        <w:t>3. Universidade Federal de Pernambuco, Recife - PE.</w:t>
      </w:r>
    </w:p>
    <w:p w14:paraId="34764A51" w14:textId="77777777" w:rsidR="00277F6B" w:rsidRPr="005C3680" w:rsidRDefault="00277F6B" w:rsidP="004130D1">
      <w:pPr>
        <w:keepNext/>
        <w:widowControl w:val="0"/>
        <w:ind w:right="640"/>
        <w:rPr>
          <w:rFonts w:ascii="Times New Roman" w:eastAsia="Times New Roman" w:hAnsi="Times New Roman" w:cs="Times New Roman"/>
        </w:rPr>
      </w:pPr>
    </w:p>
    <w:p w14:paraId="390DD4B3" w14:textId="77777777" w:rsidR="00277F6B" w:rsidRPr="005C3680" w:rsidRDefault="00000000" w:rsidP="00AC1593">
      <w:pPr>
        <w:keepNext/>
        <w:widowControl w:val="0"/>
        <w:ind w:right="640"/>
        <w:rPr>
          <w:rFonts w:ascii="Times New Roman" w:eastAsia="Times New Roman" w:hAnsi="Times New Roman" w:cs="Times New Roman"/>
          <w:u w:val="single"/>
        </w:rPr>
      </w:pPr>
      <w:r w:rsidRPr="005C3680">
        <w:rPr>
          <w:rFonts w:ascii="Times New Roman" w:eastAsia="Times New Roman" w:hAnsi="Times New Roman" w:cs="Times New Roman"/>
        </w:rPr>
        <w:t xml:space="preserve">Email: </w:t>
      </w:r>
      <w:r w:rsidRPr="005C3680">
        <w:rPr>
          <w:rFonts w:ascii="Times New Roman" w:eastAsia="Times New Roman" w:hAnsi="Times New Roman" w:cs="Times New Roman"/>
          <w:u w:val="single"/>
        </w:rPr>
        <w:t>vitoria.msmelo@ufpe.br</w:t>
      </w:r>
    </w:p>
    <w:p w14:paraId="62A5B79C" w14:textId="77777777" w:rsidR="00277F6B" w:rsidRDefault="00277F6B" w:rsidP="005C3680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A81BAAF" w14:textId="77777777" w:rsidR="00277F6B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2DE38B57" w14:textId="1BBF3EC6" w:rsidR="00277F6B" w:rsidRDefault="00000000">
      <w:pPr>
        <w:spacing w:line="36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avanço da tecnologia digital transformou a Odontologia Restauradora, permitindo o uso de restaurações impressas por meio da manufatura aditiva. A impressão tridimensional aplicada à Dentística possibilita a confecção de restaurações indiretas com alta precisão, reduzindo o tempo clínico e melhorando a adaptação marginal.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Apresentar um caso clínico demonstrando a aplicação da impressão 3D na confecção de uma restauração indireta, destacando os materiais e equipamentos utilizados, bem como os benefícios clínicos dessa abordagem.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Relato de caso: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Paciente A.T., 53 anos, compareceu ao consultório com queixa de fratura na restauração existente e ausência de ponto de contato. Após avaliação clínica e radiográfica, foi realizado o escaneamento intraoral com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i600, permitindo a obtenção de um modelo digital preciso. Com base nessa digitalização, a restauração indireta foi desenhada (CAD) pelo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Exocad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garantindo previsibilidade no tratamento e ajuste adequado. Para a confecção da restauração, utilizou-se a resina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fotopolimerizável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Varseo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Crown Plus, escolhida devido à sua excelente estabilidade mecânica. A restauração foi impressa (CAM) utilizando a impressora LCD monocromática, seguida de pós-cura da peça, limpeza química, acabamento inicial, jateamento, maquiagem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glazeamento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Resina Impressa foi cimentada com resina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fotopolimerizável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Z-100 da 3M e o ajuste oclusal foi verificado. O paciente permanece em acompanhamento, com sucesso no resultado clínico e sem queixas pós-operatórias.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restaurações impressas oferecem vantagens como melhor adaptação marginal, estabilidade de cor, resistência ao desgaste​ e redução das etapas clínicas. Os estudos apontam que a impressão 3D tem potencial para substituir técnicas convencionais, mas ainda existem desafios que limitam sua aplicação em larga escala, como o alto custo inicial e a necessidade de capacitação profissional​. No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entanto, a tendência é que a Odontologia Digital se torne cada vez mais presente na prática clínica, permitindo tratamentos mais rápidos, personalizados, previsíveis e eficazes.</w:t>
      </w:r>
    </w:p>
    <w:p w14:paraId="0D655230" w14:textId="77777777" w:rsidR="00277F6B" w:rsidRDefault="00277F6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EBD27" w14:textId="77777777" w:rsidR="00277F6B" w:rsidRDefault="00000000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Tecnologia Odontológica. Impressão Tridimensional. CAD-CAM.</w:t>
      </w:r>
    </w:p>
    <w:p w14:paraId="677B401B" w14:textId="77777777" w:rsidR="00277F6B" w:rsidRDefault="00277F6B">
      <w:pPr>
        <w:ind w:right="6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573BD3" w14:textId="77777777" w:rsidR="00277F6B" w:rsidRDefault="00000000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VI - Odontologia restauradora.</w:t>
      </w:r>
    </w:p>
    <w:p w14:paraId="739F13B2" w14:textId="77777777" w:rsidR="00277F6B" w:rsidRDefault="00277F6B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38C39238" w14:textId="77777777" w:rsidR="00277F6B" w:rsidRDefault="00277F6B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sectPr w:rsidR="00277F6B">
      <w:headerReference w:type="default" r:id="rId6"/>
      <w:footerReference w:type="default" r:id="rId7"/>
      <w:pgSz w:w="11920" w:h="16840"/>
      <w:pgMar w:top="1133" w:right="1700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AE7AA" w14:textId="77777777" w:rsidR="00824D8B" w:rsidRDefault="00824D8B">
      <w:pPr>
        <w:spacing w:line="240" w:lineRule="auto"/>
      </w:pPr>
      <w:r>
        <w:separator/>
      </w:r>
    </w:p>
  </w:endnote>
  <w:endnote w:type="continuationSeparator" w:id="0">
    <w:p w14:paraId="70332502" w14:textId="77777777" w:rsidR="00824D8B" w:rsidRDefault="00824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B97AF" w14:textId="77777777" w:rsidR="00277F6B" w:rsidRDefault="00000000">
    <w:pPr>
      <w:ind w:left="-1695"/>
    </w:pPr>
    <w:r>
      <w:rPr>
        <w:noProof/>
      </w:rPr>
      <w:drawing>
        <wp:inline distT="114300" distB="114300" distL="114300" distR="114300" wp14:anchorId="20819E35" wp14:editId="279F0BDB">
          <wp:extent cx="7705456" cy="7202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44E8E" w14:textId="77777777" w:rsidR="00824D8B" w:rsidRDefault="00824D8B">
      <w:pPr>
        <w:spacing w:line="240" w:lineRule="auto"/>
      </w:pPr>
      <w:r>
        <w:separator/>
      </w:r>
    </w:p>
  </w:footnote>
  <w:footnote w:type="continuationSeparator" w:id="0">
    <w:p w14:paraId="728C6A6E" w14:textId="77777777" w:rsidR="00824D8B" w:rsidRDefault="00824D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D9164" w14:textId="77777777" w:rsidR="00277F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7540A048" wp14:editId="017339C3">
          <wp:extent cx="7553325" cy="766445"/>
          <wp:effectExtent l="0" t="0" r="9525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459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6B"/>
    <w:rsid w:val="000B3226"/>
    <w:rsid w:val="00277F6B"/>
    <w:rsid w:val="004130D1"/>
    <w:rsid w:val="005C3680"/>
    <w:rsid w:val="00747817"/>
    <w:rsid w:val="00824D8B"/>
    <w:rsid w:val="00AC1593"/>
    <w:rsid w:val="00E7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3D0E"/>
  <w15:docId w15:val="{1848F98C-B0AE-4FC4-8010-0081FF4A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B32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226"/>
  </w:style>
  <w:style w:type="paragraph" w:styleId="Rodap">
    <w:name w:val="footer"/>
    <w:basedOn w:val="Normal"/>
    <w:link w:val="RodapChar"/>
    <w:uiPriority w:val="99"/>
    <w:unhideWhenUsed/>
    <w:rsid w:val="000B32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226"/>
  </w:style>
  <w:style w:type="character" w:styleId="Hyperlink">
    <w:name w:val="Hyperlink"/>
    <w:basedOn w:val="Fontepargpadro"/>
    <w:uiPriority w:val="99"/>
    <w:unhideWhenUsed/>
    <w:rsid w:val="004130D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3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419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FIDIAS SOUZA melo</cp:lastModifiedBy>
  <cp:revision>5</cp:revision>
  <dcterms:created xsi:type="dcterms:W3CDTF">2025-03-24T23:42:00Z</dcterms:created>
  <dcterms:modified xsi:type="dcterms:W3CDTF">2025-03-31T19:56:00Z</dcterms:modified>
</cp:coreProperties>
</file>