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PRÁTICA LÚDICA COMO INSTRUMENTO DE PROMOÇÃO DE SAÚDE BUCAL NA ESTOMATOLOGIA: RELATO DE EXPERIÊNCIA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Luís Filipe Amorim dos Santos¹; Laura Luíse Felix dos Santos²; Joana Alice dos Santos Luciano²; Natália Letícia da Silva²; Thuanny Silva de Macêdo³.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 - Pernambuco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 - Pernambuco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 - Pernambuco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luisfilipe053@gmail.com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prática lúdica tem se mostrado uma estratégia eficaz na promoção da saúde bucal, especialmente na estomatologia, ao facilitar a educação e prevenção de doenças orais em diversas faixas etárias. Atividades lúdicas, como jogos, teatros e músicas, tornam o aprendizado mais acessível e prazeroso, incentivando a adoção de hábitos saudáveis desde a infância até a vida adulta. Essas abordagens são fundamentais para a detecção precoce e prevenção de lesões bucais, contribuindo para a conscientização sobre a importância do autocuidado.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Relatar uma experiência que utilizou atividades lúdicas como instrumento de promoção da saúde bucal, abrangendo desde o público infantil até o adulto, com foco na prevenção e detecção de lesões bucais.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experiência: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ações realizadas em diferentes locais, como escolas e praças públicas, foram desenvolvidas atividades lúdicas voltadas para a promoção da saúde bucal de crianças, adolescentes e adultos. Sendo utilizados recursos como teatro, músicas educativas e jogos interativos para ensinar técnicas de escovação e a importância da higiene oral. As crianças participaram ativamente, demonstrando entusiasmo e interesse durante as atividades. Foi observado que, após as intervenções, houve uma melhora significativa na compreensão e prática dos cuidados bucais entre os participantes.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 com os adultos, onde a linguagem precisa ser adaptada para que se possa observar melhores resultados no entendimento, o uso de imagens para associação de lesões na cavidade oral mostraram a eficiência no entendimento desse público.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prática lúdica é uma estratégia eficaz na promoção da saúde bucal, abrangendo desde crianças até adultos. Ao tornar o aprendizado mais leve e interativo, facilita a adoção de hábitos saudáveis e a prevenção de lesões bucais. Iniciativas que incorporam atividades lúdicas devem ser incentivadas, visando à melhoria da saúde bucal da população e ao fortalecimento da relação entre profissionais de saúde e pacientes.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em Saúde.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Promoção em Saúde. Saúde Bucal.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VII - Odontologia Social</w:t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R9vb6MWRBrCQt3Jib8veqEFcg==">CgMxLjA4AHIhMXJEMUdZUHU5QzhyTHRNQkxfSmNVbFRLdUd3U2lzZE41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