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DESAFIOS E ESTRATÉGIAS NAS RESTAURAÇÕES ESTÉTICAS EM PACIENTES BRUXÔMANOS: REVISÃO DE LITERATURA </w:t>
      </w:r>
    </w:p>
    <w:p w:rsidR="00000000" w:rsidDel="00000000" w:rsidP="00000000" w:rsidRDefault="00000000" w:rsidRPr="00000000" w14:paraId="00000002">
      <w:pPr>
        <w:spacing w:after="0" w:before="0" w:line="360" w:lineRule="auto"/>
        <w:ind w:left="120" w:right="140" w:firstLine="12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Maria Eduarda Coutinho Figueirêdo de Araújo¹; Maria Luiza do Nascimento Silva²; Nathalia Santos da Silva²; Patrick César Leal Nunes²; Márcia de Almeida Durão³.</w:t>
      </w:r>
    </w:p>
    <w:p w:rsidR="00000000" w:rsidDel="00000000" w:rsidP="00000000" w:rsidRDefault="00000000" w:rsidRPr="00000000" w14:paraId="00000004">
      <w:pPr>
        <w:keepNext w:val="1"/>
        <w:widowControl w:val="0"/>
        <w:spacing w:after="0" w:before="0" w:line="276" w:lineRule="auto"/>
        <w:ind w:left="120" w:right="140" w:firstLine="12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widowControl w:val="0"/>
        <w:spacing w:before="0" w:line="276" w:lineRule="auto"/>
        <w:ind w:left="720" w:right="32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1. Centro Universitário Maurício de Nassau, Recife-PE;</w:t>
      </w:r>
    </w:p>
    <w:p w:rsidR="00000000" w:rsidDel="00000000" w:rsidP="00000000" w:rsidRDefault="00000000" w:rsidRPr="00000000" w14:paraId="00000006">
      <w:pPr>
        <w:keepNext w:val="1"/>
        <w:widowControl w:val="0"/>
        <w:spacing w:line="276" w:lineRule="auto"/>
        <w:ind w:left="72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2. Centro Universitário Maurício de Nassau, Recife-PE;</w:t>
      </w:r>
    </w:p>
    <w:p w:rsidR="00000000" w:rsidDel="00000000" w:rsidP="00000000" w:rsidRDefault="00000000" w:rsidRPr="00000000" w14:paraId="00000007">
      <w:pPr>
        <w:keepNext w:val="1"/>
        <w:widowControl w:val="0"/>
        <w:spacing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3. Pós-Doutora em Dentística, Faculdade de Odontologia da Universidade de Pernambuco (FOP/UPE), Recife-PE.</w:t>
      </w:r>
    </w:p>
    <w:p w:rsidR="00000000" w:rsidDel="00000000" w:rsidP="00000000" w:rsidRDefault="00000000" w:rsidRPr="00000000" w14:paraId="00000008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1"/>
        <w:widowControl w:val="0"/>
        <w:spacing w:before="0" w:line="276" w:lineRule="auto"/>
        <w:ind w:left="740" w:right="640" w:firstLine="0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Email: </w:t>
      </w:r>
      <w:r w:rsidDel="00000000" w:rsidR="00000000" w:rsidRPr="00000000">
        <w:rPr>
          <w:rFonts w:ascii="Times New Roman" w:cs="Times New Roman" w:eastAsia="Times New Roman" w:hAnsi="Times New Roman"/>
          <w:u w:val="single"/>
          <w:rtl w:val="0"/>
        </w:rPr>
        <w:t xml:space="preserve">odontologiamaducoutinho@gmail.com.</w:t>
      </w:r>
    </w:p>
    <w:p w:rsidR="00000000" w:rsidDel="00000000" w:rsidP="00000000" w:rsidRDefault="00000000" w:rsidRPr="00000000" w14:paraId="0000000A">
      <w:pPr>
        <w:spacing w:before="0" w:line="360" w:lineRule="auto"/>
        <w:ind w:left="740" w:right="640" w:firstLine="0"/>
        <w:jc w:val="both"/>
        <w:rPr>
          <w:rFonts w:ascii="Times New Roman" w:cs="Times New Roman" w:eastAsia="Times New Roman" w:hAnsi="Times New Roman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20" w:line="360" w:lineRule="auto"/>
        <w:ind w:left="0" w:right="640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RESUMO</w:t>
      </w:r>
    </w:p>
    <w:p w:rsidR="00000000" w:rsidDel="00000000" w:rsidP="00000000" w:rsidRDefault="00000000" w:rsidRPr="00000000" w14:paraId="0000000C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bruxismo caracteriza-se pelo apertamento involuntário ou ranger dos dentes, sendo uma condição que pode afetar a estética e a funcionalidade do sistema estomatognático. Além de comprometer a qualidade de vida dos pacientes, o desgaste causado pela patologia traz desafios clínicos significativos, especialmente na realização de restaurações dentárias, que demandam materiais e técnicas específicas para garantir resultados satisfatórios com estética e funcionalidade adequadas.</w:t>
      </w:r>
    </w:p>
    <w:p w:rsidR="00000000" w:rsidDel="00000000" w:rsidP="00000000" w:rsidRDefault="00000000" w:rsidRPr="00000000" w14:paraId="0000000D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Analisar os principais desafios no processo restaurador e sua manutenção em pacientes bruxômanos, apontando possíveis estratégias para contornar o problema e proporcionar um atendimento de qualidade.</w:t>
      </w:r>
    </w:p>
    <w:p w:rsidR="00000000" w:rsidDel="00000000" w:rsidP="00000000" w:rsidRDefault="00000000" w:rsidRPr="00000000" w14:paraId="0000000E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Metodologia: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Pesquisas foram realizadas nas bases de dados Scielo, PubMed e BVS, tendo como critério de inclusão textos em português e inglês, publicados entre 2015 e 2025. Foram analisados 20 artigos, dos quais foram excluídos os duplicados e os que não contemplavam o tema proposto, sendo selecionados, no total, 15 estudos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0F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O bruxismo é um hábito parafuncional que se apresenta de forma diurna ou noturna, gerando força oclusal excessiva devido à uma série de movimentos repetitivos involuntários da mandíbula e podendo afetar tanto a estética quanto a funcionalidade do sistema estomatognático, o que também compromete a durabilidade das restaurações presentes. Apresentando etiologia multifatorial, a patologia pode ser causada por fatores físicos ou psicológicos, como estresse, ansiedade e alterações do sono, exigindo abordagens holísticas e tendo como opção de tratamento as terapias de relaxamento, como, por exemplo, a acupuntura.</w:t>
      </w:r>
    </w:p>
    <w:p w:rsidR="00000000" w:rsidDel="00000000" w:rsidP="00000000" w:rsidRDefault="00000000" w:rsidRPr="00000000" w14:paraId="00000010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impactos do bruxismo na saúde bucal incluem desgaste excessivo do esmalte dentário, fraturas, hipersensibilidade dentinária, disfunção temporomandibular (DTM) e comprometimento da oclusão, dificultando a confecção e longevidade das restaurações. É importante que os profissionais estejam capacitados para realizar um correto diagnóstico e planejamento adequado, considerando a oclusão, o estado do periodonto e a importância da manutenção periódica de reabilitações em pacientes com bruxismo. Também é indispensável a avaliação do tipo de bruxismo de acordo com a classificação baseada na perda de estrutura dentária e alterações relacionadas às relações oclusais (Mengatto, 2016), com três categorias divididas de acordo com o grau do desgaste, perda da dimensão vertical de oclusão (DVO) e nível de limitação do espaço reabilitador, verificando a conduta ideal para cada caso.</w:t>
      </w:r>
    </w:p>
    <w:p w:rsidR="00000000" w:rsidDel="00000000" w:rsidP="00000000" w:rsidRDefault="00000000" w:rsidRPr="00000000" w14:paraId="00000011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analisados apontam que o aumento da DVO em pacientes com desgaste dentário reduz os riscos de falha em restaurações de resina composta e coroas monolíticas em zircônia. Enquanto isso, restaurações de elementos anteriores de cerâmica em pacientes bruxômanos apresentam maior risco de falha a longo prazo. Ademais, resinas compostas são uma opção viável de médio prazo para tratamento de desgaste dentário severo (Guerreiro, 2022). Em todos os casos, um fator determinante para a longevidade das restaurações é o uso regular de placas oclusais, principalmente aquelas feitas com polimetilmetacrilato, que apresenta menos desgaste em contato com resinas compostas (Mesko, 2016), diminuindo os riscos de fratura, descolamento e complicações técnicas.</w:t>
      </w:r>
    </w:p>
    <w:p w:rsidR="00000000" w:rsidDel="00000000" w:rsidP="00000000" w:rsidRDefault="00000000" w:rsidRPr="00000000" w14:paraId="00000012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Discussão: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Devido às possíveis complicações, evidencia-se a necessidade de estratégias restauradoras minuciosamente preparadas, destacando o uso de materiais indicados, a importância da proteção oclusal e da manutenção das restaurações, visando maior longevidade. Uma abordagem integrativa e planejamento adequado são essenciais para avaliar as interferências oclusais, o grau de desgaste dental e se houve redução da dimensão vertical de oclusão (DVO) para, assim, definir a indicação de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“table tops”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restaurações diretas, semidiretas ou indiretas. Outrossim, é essencial a utilização de materiais reforçados, que possuam maior resistência mecânica e sejam capazes de suportar o excesso de força, como, por exemplo, resinas reforçadas com fibras e sistemas cerâmicos, além de dissilicato de lítio ou zircônia translúcida. Também é imprescindível associar o tratamento restaurador a terapias de controle do estresse, indicação do uso correto de placas oclusais personalizadas e conscientização do paciente sobre a importância das consultas de manutenção. </w:t>
      </w:r>
    </w:p>
    <w:p w:rsidR="00000000" w:rsidDel="00000000" w:rsidP="00000000" w:rsidRDefault="00000000" w:rsidRPr="00000000" w14:paraId="00000013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restaurações estéticas em bruxômanos são procedimentos que exigem uma abordagem individualizada e interdisciplinar, contando com a seleção criteriosa dos materiais restauradores, em conjunto com técnicas de proteção oclusal adequadas às necessidades de cada paciente, com acompanhamento contínuo e conscientização do paciente para a manutenção dos resultados obtidos. Entretanto, mesmo com o avanço na resistência de materiais dentários, ainda é indispensável o controle das causas subjacentes ao bruxismo e a realização de uma intervenção tão precoce quanto possível, visando resultados duradouros e satisfatórios, com consultas de manutenção.</w:t>
      </w:r>
    </w:p>
    <w:p w:rsidR="00000000" w:rsidDel="00000000" w:rsidP="00000000" w:rsidRDefault="00000000" w:rsidRPr="00000000" w14:paraId="00000014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0" w:line="276" w:lineRule="auto"/>
        <w:ind w:right="640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Dentística. Bruxismo. Materiais Dentários.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0" w:line="276" w:lineRule="auto"/>
        <w:ind w:right="64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Área temática: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Eixo VI - Odontologia Restauradora.</w:t>
      </w:r>
    </w:p>
    <w:p w:rsidR="00000000" w:rsidDel="00000000" w:rsidP="00000000" w:rsidRDefault="00000000" w:rsidRPr="00000000" w14:paraId="00000018">
      <w:pPr>
        <w:spacing w:before="0"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tabs>
          <w:tab w:val="left" w:leader="none" w:pos="1546"/>
          <w:tab w:val="left" w:leader="none" w:pos="1547"/>
        </w:tabs>
        <w:spacing w:before="93" w:line="360" w:lineRule="auto"/>
        <w:ind w:left="0" w:firstLine="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AZEVEDO, M. J. N. F.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Os desafios da reabilitação por facetas em pacientes bruxistas: uma revisão de literatura. Research, Society and Development, v. 12, n. 11, p. e4408517343, 2023. Disponível em: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https://rsdjournal.org/index.php/rsd/article/download/44085/35396/463338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5 jan. 2025.  </w:t>
      </w:r>
    </w:p>
    <w:p w:rsidR="00000000" w:rsidDel="00000000" w:rsidP="00000000" w:rsidRDefault="00000000" w:rsidRPr="00000000" w14:paraId="0000001B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BARBOSA, M. M. S. Reabilitação dentária associada ao tratamento do bruxismo: uma revisão integrativa da literatura. 2022. Trabalho de Conclusão de Curso (Graduação em Odontologia) – Faculdades Nova Esperança, João Pessoa, 2022. Disponível em: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https://www.sistemasfacenern.com.br/repositoriopb/admin/uploads/arquivos/146389f11f0e76cbc28ca267a34353a7.pdf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2 jan. 2025.  </w:t>
      </w:r>
    </w:p>
    <w:p w:rsidR="00000000" w:rsidDel="00000000" w:rsidP="00000000" w:rsidRDefault="00000000" w:rsidRPr="00000000" w14:paraId="0000001D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BORTOLUZO, P. H.; Nóbrega, A. S. Reabilitação estética em paciente bruxômano: uma realidade clínica. Archives of Health Investigation, [s.l.], v. 7, 2018. Disponível em: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https://www.archhealthinvestigation.com.br/ArcHI/article/view/3769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4 jan. 2025.  </w:t>
      </w:r>
    </w:p>
    <w:p w:rsidR="00000000" w:rsidDel="00000000" w:rsidP="00000000" w:rsidRDefault="00000000" w:rsidRPr="00000000" w14:paraId="0000001F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BRASILEIRO, C. T. D.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Confecção de placas interoclusais utilizando impressora 3D - odontologia 4.0: revisão sistemática de literatura. Journal of Hospital Sciences, [s.l.], v. 2, n. 1, p. 23–37, 2022. Disponível em: </w:t>
      </w:r>
      <w:hyperlink r:id="rId1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https://jhsc.emnuvens.com.br/revista/article/view/30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3 jan. 2025.</w:t>
      </w:r>
    </w:p>
    <w:p w:rsidR="00000000" w:rsidDel="00000000" w:rsidP="00000000" w:rsidRDefault="00000000" w:rsidRPr="00000000" w14:paraId="00000021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CAHLIN, B. J.; Lindberg, C.; Dahlström, L. Cerebral palsy and bruxism: effects of botulinum toxin injections—a randomized controlled trial. Clinical and Experimental Dental Research, v. 5, n. 5, p. 460–468, 2019. DOI: 10.1002/cre2.207. Disponível em: </w:t>
      </w:r>
      <w:hyperlink r:id="rId1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https://doi.org/10.1002/cre2.207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5 jan. 2025.  </w:t>
      </w:r>
    </w:p>
    <w:p w:rsidR="00000000" w:rsidDel="00000000" w:rsidP="00000000" w:rsidRDefault="00000000" w:rsidRPr="00000000" w14:paraId="00000023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NETO, J. M. N.; Leiva, L. M. R.; Coelho, U. P. (Orient.). A utilização de resina composta em paciente com bruxismo: revisão de literatura. 2020. Disponível em: </w:t>
      </w:r>
      <w:hyperlink r:id="rId12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http://repositorio.fampfaculdade.com.br/items/show/404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3 jan. 2025.  </w:t>
      </w:r>
    </w:p>
    <w:p w:rsidR="00000000" w:rsidDel="00000000" w:rsidP="00000000" w:rsidRDefault="00000000" w:rsidRPr="00000000" w14:paraId="00000025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DUARTE, A. V. M.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Terapias atuais utilizadas no tratamento do bruxismo: uma revisão sistemática. Brazilian Journal of Implantology and Health Sciences, [s.l.], v. 5, n. 5, p. 786–798, 2023. DOI: 10.36557/2674-8169.2023v5n5p786-798. Disponível em: </w:t>
      </w:r>
      <w:hyperlink r:id="rId13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https://bjihs.emnuvens.com.br/bjihs/article/view/650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2 jan. 2025.  </w:t>
      </w:r>
    </w:p>
    <w:p w:rsidR="00000000" w:rsidDel="00000000" w:rsidP="00000000" w:rsidRDefault="00000000" w:rsidRPr="00000000" w14:paraId="00000027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MELO, G. 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Association of sleep bruxism with ceramic restoration failure: a systematic review and meta-analysis. The Journal of Prosthetic Dentistry, v. 119, n. 3, p. 354–362, 2018. DOI: 10.1016/j.prosdent.2017.07.005. Disponível em: </w:t>
      </w:r>
      <w:hyperlink r:id="rId14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https://doi.org/10.1016/j.prosdent.2017.07.005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4 jan. 2025.  </w:t>
      </w:r>
    </w:p>
    <w:p w:rsidR="00000000" w:rsidDel="00000000" w:rsidP="00000000" w:rsidRDefault="00000000" w:rsidRPr="00000000" w14:paraId="00000029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MENGATTO, C. M.; Coelho-de-Souza, F. H.; De Souza Junior, O. B. Sleep bruxism: challenges and restorative solutions. Clinical, Cosmetic and Investigational Dentistry, v. 8, p. 71–77, 2016. DOI: 10.2147/CCIDE.S70715. Disponível em: </w:t>
      </w:r>
      <w:hyperlink r:id="rId15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https://doi.org/10.2147/CCIDE.S70715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5 jan. 2025.  </w:t>
      </w:r>
    </w:p>
    <w:p w:rsidR="00000000" w:rsidDel="00000000" w:rsidP="00000000" w:rsidRDefault="00000000" w:rsidRPr="00000000" w14:paraId="0000002B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MESKO, M. E.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Reabilitação oral do desgaste dentário severo com resina composta. RFO UPF, v. 21, n. 1, jan./abr. 2016. Disponível em: </w:t>
      </w:r>
      <w:hyperlink r:id="rId1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http://revodonto.bvsalud.org/scielo.php?script=sci_arttext&amp;pid=S1413-40122016000100019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3 jan. 2025.  </w:t>
      </w:r>
    </w:p>
    <w:p w:rsidR="00000000" w:rsidDel="00000000" w:rsidP="00000000" w:rsidRDefault="00000000" w:rsidRPr="00000000" w14:paraId="0000002D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MODROW, A. H.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Reabilitação oral estética e funcional em paciente bruxômano – relato de caso clínico. Revista Gestão &amp; Saúde, v. 24, n. 1, p. 76-86, 2022. DOI: 10.17648/1984-8153-rgs-v1n24-7. Disponível em: </w:t>
      </w:r>
      <w:hyperlink r:id="rId1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https://www.herrero.com.br/site/files/revista/file43c5d5cfc30f08370562bf67c480e2ce.pdf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2 jan. 2025.  </w:t>
      </w:r>
    </w:p>
    <w:p w:rsidR="00000000" w:rsidDel="00000000" w:rsidP="00000000" w:rsidRDefault="00000000" w:rsidRPr="00000000" w14:paraId="0000002F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MONTEIRO, R. 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Bruxismo associado à erosão dentária: um caso de reabilitação oral e tratamento multidisciplinar. Anais... Bauru: Faculdade de Odontologia de Bauru, Universidade de São Paulo, 2020. Disponível em: </w:t>
      </w:r>
      <w:hyperlink r:id="rId1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https://repositorio.usp.br/directbitstream/c980bf2a-1f5b-4a65-b0a9-0f4d343059a4/3130160.pdf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5 jan. 2025.  </w:t>
      </w:r>
    </w:p>
    <w:p w:rsidR="00000000" w:rsidDel="00000000" w:rsidP="00000000" w:rsidRDefault="00000000" w:rsidRPr="00000000" w14:paraId="00000031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NETO, J. M. A. S.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16"/>
          <w:szCs w:val="16"/>
          <w:rtl w:val="0"/>
        </w:rPr>
        <w:t xml:space="preserve">et al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O progresso das cerâmicas no uso odontológico: uma revisão de literatura. Revista Eletrônica Acervo Saúde, n. 42, p. e2753, 12 mar. 2020. Disponível em: </w:t>
      </w:r>
      <w:hyperlink r:id="rId19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https://acervosaude.emnuvens.com.br/revista/article/view/2753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4 jan. 2025.  </w:t>
      </w:r>
    </w:p>
    <w:p w:rsidR="00000000" w:rsidDel="00000000" w:rsidP="00000000" w:rsidRDefault="00000000" w:rsidRPr="00000000" w14:paraId="00000033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REIS, M. Q. Método de confecção de placa oclusal: ajuste simplificado. 2015. Monografia (Especialização em Prótese Dentária) – Faculdade de Odontologia, Universidade Federal de Minas Gerais, Belo Horizonte, 2015. Disponível em: </w:t>
      </w:r>
      <w:hyperlink r:id="rId20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https://repositorio.ufmg.br/bitstream/1843/BUBD-A7UN38/1/monografia_final.pdf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2 jan. 2025.  </w:t>
      </w:r>
    </w:p>
    <w:p w:rsidR="00000000" w:rsidDel="00000000" w:rsidP="00000000" w:rsidRDefault="00000000" w:rsidRPr="00000000" w14:paraId="00000035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360" w:lineRule="auto"/>
        <w:ind w:right="64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SENA, J. L. L.; Monteiro, L. K. B. Bruxismo: do correto diagnóstico ao tratamento efetivo e duradouro – revisão de literatura. Jornada Odontológica dos Acadêmicos da Católica, [s.l.], v. 4, n. 1, out. 2018. ISSN 2448-1726. Disponível em: </w:t>
      </w:r>
      <w:hyperlink r:id="rId21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16"/>
            <w:szCs w:val="16"/>
            <w:u w:val="single"/>
            <w:rtl w:val="0"/>
          </w:rPr>
          <w:t xml:space="preserve">http://publicacoesacademicas.unicatolicaquixada.edu.br/index.php/joac/article/view/2477/0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. Acesso em: 3 jan. 2025</w:t>
      </w:r>
      <w:r w:rsidDel="00000000" w:rsidR="00000000" w:rsidRPr="00000000">
        <w:rPr>
          <w:rtl w:val="0"/>
        </w:rPr>
      </w:r>
    </w:p>
    <w:sectPr>
      <w:headerReference r:id="rId22" w:type="default"/>
      <w:footerReference r:id="rId23" w:type="default"/>
      <w:pgSz w:h="16840" w:w="11920" w:orient="portrait"/>
      <w:pgMar w:bottom="1133.8582677165355" w:top="1133.8582677165355" w:left="1700.7874015748032" w:right="1700.7874015748032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ind w:left="-1695" w:firstLine="0"/>
      <w:rPr/>
    </w:pPr>
    <w:r w:rsidDel="00000000" w:rsidR="00000000" w:rsidRPr="00000000">
      <w:rPr/>
      <w:drawing>
        <wp:inline distB="114300" distT="114300" distL="114300" distR="114300">
          <wp:extent cx="7705456" cy="720263"/>
          <wp:effectExtent b="0" l="0" r="0" t="0"/>
          <wp:docPr id="4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05456" cy="7202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hanging="1695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/>
      <w:drawing>
        <wp:inline distB="114300" distT="114300" distL="114300" distR="114300">
          <wp:extent cx="7515225" cy="766763"/>
          <wp:effectExtent b="0" l="0" r="0" t="0"/>
          <wp:docPr id="3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515225" cy="76676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repositorio.ufmg.br/bitstream/1843/BUBD-A7UN38/1/monografia_final.pdf" TargetMode="External"/><Relationship Id="rId11" Type="http://schemas.openxmlformats.org/officeDocument/2006/relationships/hyperlink" Target="https://doi.org/10.1002/cre2.207" TargetMode="External"/><Relationship Id="rId22" Type="http://schemas.openxmlformats.org/officeDocument/2006/relationships/header" Target="header1.xml"/><Relationship Id="rId10" Type="http://schemas.openxmlformats.org/officeDocument/2006/relationships/hyperlink" Target="https://jhsc.emnuvens.com.br/revista/article/view/30" TargetMode="External"/><Relationship Id="rId21" Type="http://schemas.openxmlformats.org/officeDocument/2006/relationships/hyperlink" Target="http://publicacoesacademicas.unicatolicaquixada.edu.br/index.php/joac/article/view/2477/0" TargetMode="External"/><Relationship Id="rId13" Type="http://schemas.openxmlformats.org/officeDocument/2006/relationships/hyperlink" Target="https://bjihs.emnuvens.com.br/bjihs/article/view/650" TargetMode="External"/><Relationship Id="rId12" Type="http://schemas.openxmlformats.org/officeDocument/2006/relationships/hyperlink" Target="http://repositorio.fampfaculdade.com.br/items/show/404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archhealthinvestigation.com.br/ArcHI/article/view/3769" TargetMode="External"/><Relationship Id="rId15" Type="http://schemas.openxmlformats.org/officeDocument/2006/relationships/hyperlink" Target="https://doi.org/10.2147/CCIDE.S70715" TargetMode="External"/><Relationship Id="rId14" Type="http://schemas.openxmlformats.org/officeDocument/2006/relationships/hyperlink" Target="https://doi.org/10.1016/j.prosdent.2017.07.005" TargetMode="External"/><Relationship Id="rId17" Type="http://schemas.openxmlformats.org/officeDocument/2006/relationships/hyperlink" Target="https://www.herrero.com.br/site/files/revista/file43c5d5cfc30f08370562bf67c480e2ce.pdf" TargetMode="External"/><Relationship Id="rId16" Type="http://schemas.openxmlformats.org/officeDocument/2006/relationships/hyperlink" Target="http://revodonto.bvsalud.org/scielo.php?script=sci_arttext&amp;pid=S1413-40122016000100019" TargetMode="External"/><Relationship Id="rId5" Type="http://schemas.openxmlformats.org/officeDocument/2006/relationships/styles" Target="styles.xml"/><Relationship Id="rId19" Type="http://schemas.openxmlformats.org/officeDocument/2006/relationships/hyperlink" Target="https://acervosaude.emnuvens.com.br/revista/article/view/2753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repositorio.usp.br/directbitstream/c980bf2a-1f5b-4a65-b0a9-0f4d343059a4/3130160.pdf" TargetMode="External"/><Relationship Id="rId7" Type="http://schemas.openxmlformats.org/officeDocument/2006/relationships/hyperlink" Target="https://rsdjournal.org/index.php/rsd/article/download/44085/35396/463338" TargetMode="External"/><Relationship Id="rId8" Type="http://schemas.openxmlformats.org/officeDocument/2006/relationships/hyperlink" Target="https://www.sistemasfacenern.com.br/repositoriopb/admin/uploads/arquivos/146389f11f0e76cbc28ca267a34353a7.pdf" TargetMode="Externa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NQraLcijUUIXsD0klcAdMvta2bg==">CgMxLjA4AHIhMW93aWdiUlZkWFhqcmpvU2lxYlhSUUgxZ0hVZklWSFF1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