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3F4F" w14:textId="77777777" w:rsidR="006447D5" w:rsidRPr="00A3051D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USO DA EXTRAÇÃO SUPERCRÍTICA COMO TECNOLOGIA LIMPA PARA OBTENÇÃO DE CAROTENOIDES A PARTIR DE FONTES VEGETAIS AMAZÔNICAS: UMA REVISÃO</w:t>
      </w:r>
    </w:p>
    <w:p w14:paraId="14D6643A" w14:textId="77777777" w:rsidR="005731FF" w:rsidRDefault="005731FF" w:rsidP="005731FF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Leonardo Victor Gomes de Melo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Maria Caroline Rodrigues Ferreira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Ana Paula de Souza e Silva</w:t>
      </w:r>
      <w:r w:rsidRPr="00D902C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r w:rsidRPr="00A3051D">
        <w:rPr>
          <w:sz w:val="24"/>
          <w:szCs w:val="24"/>
          <w:u w:val="single"/>
        </w:rPr>
        <w:t>Raul Nunes de Carvalho Junior</w:t>
      </w:r>
      <w:r>
        <w:rPr>
          <w:sz w:val="24"/>
          <w:szCs w:val="24"/>
          <w:vertAlign w:val="superscript"/>
        </w:rPr>
        <w:t>4</w:t>
      </w:r>
    </w:p>
    <w:p w14:paraId="7FCFBFE3" w14:textId="77777777" w:rsidR="005731FF" w:rsidRDefault="005731FF" w:rsidP="005731FF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600157DB" w14:textId="77777777" w:rsidR="005731FF" w:rsidRDefault="005731FF" w:rsidP="005731FF">
      <w:pPr>
        <w:shd w:val="clear" w:color="auto" w:fill="FFFFFF"/>
        <w:tabs>
          <w:tab w:val="left" w:pos="2500"/>
        </w:tabs>
        <w:ind w:right="-143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Licenciado em Ciências Naturais. Universidade Federal do Pará. leonardo.melo@icb.ufpa.br.</w:t>
      </w:r>
    </w:p>
    <w:p w14:paraId="2E945815" w14:textId="77777777" w:rsidR="005731FF" w:rsidRDefault="005731FF" w:rsidP="005731F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Doutoranda em Ciência e Tecnologia de Alimentos. Universidade Federal do Pará. carolineof@gmail.com.</w:t>
      </w:r>
    </w:p>
    <w:p w14:paraId="0C03EA36" w14:textId="77777777" w:rsidR="005731FF" w:rsidRPr="008C2B38" w:rsidRDefault="005731FF" w:rsidP="005731F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Doutoranda em Ciência e Tecnologia de Alimentos. Universidade Federal do Pará. apdesouzaesilva@gmail.com</w:t>
      </w:r>
      <w:r w:rsidRPr="005662C5">
        <w:rPr>
          <w:sz w:val="24"/>
          <w:szCs w:val="24"/>
        </w:rPr>
        <w:t>.</w:t>
      </w:r>
    </w:p>
    <w:p w14:paraId="0D3CBF29" w14:textId="77777777" w:rsidR="005731FF" w:rsidRPr="008C2B38" w:rsidRDefault="005731FF" w:rsidP="005731FF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Doutor em Engenharia de Alimentos. Universidade Federal do Pará. raulncj@ufpa.br.</w:t>
      </w:r>
    </w:p>
    <w:p w14:paraId="6D099293" w14:textId="77777777" w:rsidR="006447D5" w:rsidRDefault="006447D5" w:rsidP="006447D5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center"/>
        <w:rPr>
          <w:sz w:val="24"/>
          <w:szCs w:val="24"/>
        </w:rPr>
      </w:pPr>
    </w:p>
    <w:p w14:paraId="2348F8CE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417DC3CA" w14:textId="77777777" w:rsidR="006447D5" w:rsidRDefault="006447D5" w:rsidP="006447D5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Há um interesse crescente por carotenoides de matrizes vegetais no desenvolvimento sustentável de produtos voltados aos mais diferentes setores, sendo a região amazônica, com sua enorme biodiversidade, uma região de interesse para a exploração destes compostos. A extração supercrítica surge como alternativa ambientalmente amigável de recuperação de componentes bioativos de fontes vegetais, especialmente por conta das baixas temperaturas utilizadas, que podem favorecer a preservação de compostos termossensíveis, tornando interessante a investigação de sua aplicação para a extração de carotenoides a partir dos recursos naturais da região. O</w:t>
      </w:r>
      <w:r w:rsidRPr="00972A13">
        <w:rPr>
          <w:sz w:val="24"/>
          <w:szCs w:val="24"/>
        </w:rPr>
        <w:t xml:space="preserve"> objetivo deste trabalho foi realizar uma revisão de literatura sobre a utilização da extração supercrítica para a obtenção de carotenoides a partir de fontes vegetais amazônicas. </w:t>
      </w:r>
      <w:r w:rsidRPr="00425912">
        <w:rPr>
          <w:sz w:val="24"/>
          <w:szCs w:val="24"/>
        </w:rPr>
        <w:t xml:space="preserve">A busca de artigos científicos foi realizada utilizando as bases de dados </w:t>
      </w:r>
      <w:r w:rsidRPr="00AF5255">
        <w:rPr>
          <w:i/>
          <w:iCs/>
          <w:sz w:val="24"/>
          <w:szCs w:val="24"/>
        </w:rPr>
        <w:t>Google Acadêmico</w:t>
      </w:r>
      <w:r w:rsidRPr="00425912">
        <w:rPr>
          <w:sz w:val="24"/>
          <w:szCs w:val="24"/>
        </w:rPr>
        <w:t xml:space="preserve">, </w:t>
      </w:r>
      <w:r w:rsidRPr="00AF5255">
        <w:rPr>
          <w:i/>
          <w:iCs/>
          <w:sz w:val="24"/>
          <w:szCs w:val="24"/>
        </w:rPr>
        <w:t>ScienceDirect</w:t>
      </w:r>
      <w:r w:rsidRPr="00425912">
        <w:rPr>
          <w:sz w:val="24"/>
          <w:szCs w:val="24"/>
        </w:rPr>
        <w:t xml:space="preserve"> e </w:t>
      </w:r>
      <w:r w:rsidRPr="00AF5255">
        <w:rPr>
          <w:i/>
          <w:iCs/>
          <w:sz w:val="24"/>
          <w:szCs w:val="24"/>
        </w:rPr>
        <w:t>Scientific Eletronic Library On-line</w:t>
      </w:r>
      <w:r w:rsidRPr="00425912">
        <w:rPr>
          <w:sz w:val="24"/>
          <w:szCs w:val="24"/>
        </w:rPr>
        <w:t xml:space="preserve"> (SciELO) usando termos-chave relacionados ao tema, sem fixação de limites temporais, com posterior seleção de artigos que se relacionavam à extração supercrítica de </w:t>
      </w:r>
      <w:r>
        <w:rPr>
          <w:sz w:val="24"/>
          <w:szCs w:val="24"/>
        </w:rPr>
        <w:t>carotenoides aplicada a fontes vegetais amazônicas</w:t>
      </w:r>
      <w:r w:rsidRPr="00425912">
        <w:rPr>
          <w:sz w:val="24"/>
          <w:szCs w:val="24"/>
        </w:rPr>
        <w:t>.</w:t>
      </w:r>
      <w:r w:rsidRPr="002045CC">
        <w:t xml:space="preserve"> </w:t>
      </w:r>
      <w:r w:rsidRPr="005B13F0">
        <w:rPr>
          <w:sz w:val="24"/>
          <w:szCs w:val="24"/>
        </w:rPr>
        <w:t>Ao total, a viabilidade do uso da técnica foi investigada em 4 espécies vegetais da região e todos os trabalhos realizaram a extração a partir dos frutos, utilizando sua polpa ou casca</w:t>
      </w:r>
      <w:r>
        <w:rPr>
          <w:sz w:val="24"/>
          <w:szCs w:val="24"/>
        </w:rPr>
        <w:t xml:space="preserve">, resultando em óleos e extratos com elevado teor de diferentes classes de carotenoides e com possibilidade de aproveitamento de subprodutos de extração para a obtenção destes compostos, encorajando a aplicação da técnica em diferentes matrizes vegetais da região. </w:t>
      </w:r>
      <w:r w:rsidRPr="002045CC">
        <w:rPr>
          <w:sz w:val="24"/>
          <w:szCs w:val="24"/>
        </w:rPr>
        <w:t>Os resultados demonstram que extração com fluido supercrítico é eficiente para a obtenção de carotenoides a partir de fontes amazônicas, agregando valor às espécies, evidenciando o potencial de sua utilização para a exploração sustentável da biomassa amazônica e contribuindo para o desenvolvimento da bioeconomia na região.</w:t>
      </w:r>
    </w:p>
    <w:p w14:paraId="10CCE4C4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1F70F884" w14:textId="77777777" w:rsidR="006447D5" w:rsidRPr="00F05175" w:rsidRDefault="006447D5" w:rsidP="006447D5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Carotenoides. Extração. Tecnologia supercrítica.</w:t>
      </w:r>
    </w:p>
    <w:p w14:paraId="4BFA941A" w14:textId="77777777" w:rsidR="006447D5" w:rsidRDefault="006447D5" w:rsidP="006447D5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67109377" w14:textId="77777777" w:rsidR="006447D5" w:rsidRDefault="006447D5" w:rsidP="006447D5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Biotecnologia.</w:t>
      </w:r>
    </w:p>
    <w:p w14:paraId="01F63D43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5E98DE92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14:paraId="299F7FD4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6F7AB00" w14:textId="77777777" w:rsidR="006447D5" w:rsidRDefault="006447D5" w:rsidP="006447D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1. INTRODUÇÃO</w:t>
      </w:r>
    </w:p>
    <w:p w14:paraId="466807AD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697"/>
        <w:jc w:val="both"/>
        <w:rPr>
          <w:sz w:val="24"/>
          <w:szCs w:val="24"/>
        </w:rPr>
      </w:pPr>
      <w:r w:rsidRPr="00C727FF">
        <w:rPr>
          <w:sz w:val="24"/>
          <w:szCs w:val="24"/>
        </w:rPr>
        <w:t>A bacia Amazônica apresenta uma das maiores biodiversidades do mundo e engloba uma ampla oferta de recursos genéticos</w:t>
      </w:r>
      <w:r>
        <w:rPr>
          <w:sz w:val="24"/>
          <w:szCs w:val="24"/>
        </w:rPr>
        <w:t xml:space="preserve"> </w:t>
      </w:r>
      <w:r w:rsidRPr="00C727FF">
        <w:rPr>
          <w:sz w:val="24"/>
          <w:szCs w:val="24"/>
        </w:rPr>
        <w:t>excepcionalmente ric</w:t>
      </w:r>
      <w:r>
        <w:rPr>
          <w:sz w:val="24"/>
          <w:szCs w:val="24"/>
        </w:rPr>
        <w:t>o</w:t>
      </w:r>
      <w:r w:rsidRPr="00C727FF">
        <w:rPr>
          <w:sz w:val="24"/>
          <w:szCs w:val="24"/>
        </w:rPr>
        <w:t xml:space="preserve">s em nutrientes e compostos bioativos, reconhecidos por seus poderes nutricionais e cuja exploração econômica é de grande importância para a região </w:t>
      </w:r>
      <w:r w:rsidRPr="005B2DB1">
        <w:rPr>
          <w:sz w:val="24"/>
          <w:szCs w:val="24"/>
        </w:rPr>
        <w:t>(DE ROSSO; MERCADANTE, 2007)</w:t>
      </w:r>
      <w:r w:rsidRPr="00C727FF">
        <w:rPr>
          <w:sz w:val="24"/>
          <w:szCs w:val="24"/>
        </w:rPr>
        <w:t xml:space="preserve">. </w:t>
      </w:r>
      <w:r w:rsidRPr="00FE6C06">
        <w:rPr>
          <w:sz w:val="24"/>
          <w:szCs w:val="24"/>
        </w:rPr>
        <w:t xml:space="preserve">Um desafio chave para o desenvolvimento da região amazônica consiste na sua capacidade e habilidade de promover formas adequadas de gestão socioeconômica de sua </w:t>
      </w:r>
      <w:r>
        <w:rPr>
          <w:sz w:val="24"/>
          <w:szCs w:val="24"/>
        </w:rPr>
        <w:t xml:space="preserve">enorme </w:t>
      </w:r>
      <w:r w:rsidRPr="00FE6C06">
        <w:rPr>
          <w:sz w:val="24"/>
          <w:szCs w:val="24"/>
        </w:rPr>
        <w:t>biodiversidade</w:t>
      </w:r>
      <w:r>
        <w:rPr>
          <w:sz w:val="24"/>
          <w:szCs w:val="24"/>
        </w:rPr>
        <w:t xml:space="preserve">, </w:t>
      </w:r>
      <w:r w:rsidRPr="00FE6C06">
        <w:rPr>
          <w:sz w:val="24"/>
          <w:szCs w:val="24"/>
        </w:rPr>
        <w:t xml:space="preserve">através da aplicação de tecnologias apropriadas. Neste contexto, o mercado de produtos naturais está impulsionando uma triagem contínua de diferentes espécies na esperança de descobrir novos compostos para o desenvolvimento de uma variedade de produtos nos setores de alimentos, cosméticos e farmacêuticos, uma vez que estes estão intimamente relacionados à saúde humana e à prevenção de doenças </w:t>
      </w:r>
      <w:r w:rsidRPr="005B2DB1">
        <w:rPr>
          <w:sz w:val="24"/>
          <w:szCs w:val="24"/>
        </w:rPr>
        <w:t>(CUNHA et al., 2012; PATRA et al., 2018).</w:t>
      </w:r>
      <w:r w:rsidRPr="005B2DB1">
        <w:rPr>
          <w:sz w:val="24"/>
          <w:szCs w:val="24"/>
        </w:rPr>
        <w:tab/>
      </w:r>
    </w:p>
    <w:p w14:paraId="1FFB482C" w14:textId="77777777" w:rsidR="006447D5" w:rsidRPr="00EE3A48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Dentre os compostos bioativos cuja exploração é de interesse, os carotenoides recebem destaque, sendo os pigmentos naturais alimentícios mais estudados. Os carotenoides são compostos bioativos lipofílicos responsáveis pelas cores amarelo, laranja e vermelho de alimentos vegetais, como cenoura, mamão e tomate, por exemplo. Conhecidos por sua grande diversidade estrutural, sua característica mais distinta é um sistema de ligação dupla conjugado, que serve como cromóforo e é essencial para múltiplas funções e ações. No entanto, esse sistema também torna os carotenoides propensos à processos de isomerização e oxidação. Por este motivo, os carotenoides possuem relativa instabilidade e sofrem degradação quando submetidos à altas temperaturas, exposição à luz e oxigênio (</w:t>
      </w:r>
      <w:r w:rsidRPr="00EE3A48">
        <w:rPr>
          <w:sz w:val="24"/>
          <w:szCs w:val="24"/>
        </w:rPr>
        <w:t>RODRIGUEZ-AMAYA, 2019).</w:t>
      </w:r>
    </w:p>
    <w:p w14:paraId="060C8F0A" w14:textId="77777777" w:rsidR="006447D5" w:rsidRPr="00EE3A48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697"/>
        <w:jc w:val="both"/>
        <w:rPr>
          <w:sz w:val="24"/>
          <w:szCs w:val="24"/>
        </w:rPr>
      </w:pPr>
      <w:r w:rsidRPr="001E59D2">
        <w:rPr>
          <w:sz w:val="24"/>
          <w:szCs w:val="24"/>
        </w:rPr>
        <w:t xml:space="preserve">Durante os últimos anos, numerosos estudos relataram que os carotenoides e seus derivados podem contribuir beneficamente para a saúde e reduzir o risco de uma série de doenças. Na literatura clássica de carotenoides, bem como em revisões mais recentes dos trabalhos originais, os carotenoides têm sido associados a possíveis benefícios na imunidade e na prevenção de doenças, incluindo vários tipos de câncer (próstata, mama, colo do útero, ovário, colorretal), doenças cardiovasculares, doenças ósseas, cutâneas ou oculares </w:t>
      </w:r>
      <w:r w:rsidRPr="00EE3A48">
        <w:rPr>
          <w:sz w:val="24"/>
          <w:szCs w:val="24"/>
        </w:rPr>
        <w:t xml:space="preserve">(MELÉNDEZ-MARTINÉZ, 2019). </w:t>
      </w:r>
      <w:r w:rsidRPr="001E59D2">
        <w:rPr>
          <w:sz w:val="24"/>
          <w:szCs w:val="24"/>
        </w:rPr>
        <w:t>Os benefícios à saúde atrelados aos carotenoides são consequência direta das atividades biológicas oferecidas por estes compostos</w:t>
      </w:r>
      <w:r>
        <w:rPr>
          <w:sz w:val="24"/>
          <w:szCs w:val="24"/>
        </w:rPr>
        <w:t xml:space="preserve">, como a atividade </w:t>
      </w:r>
      <w:r>
        <w:rPr>
          <w:sz w:val="24"/>
          <w:szCs w:val="24"/>
        </w:rPr>
        <w:lastRenderedPageBreak/>
        <w:t xml:space="preserve">pró-vitamina A, </w:t>
      </w:r>
      <w:r w:rsidRPr="00A80606">
        <w:rPr>
          <w:sz w:val="24"/>
          <w:szCs w:val="24"/>
        </w:rPr>
        <w:t>que diz respeito à capacidade de compostos em converterem-se em vitamina A no organismo</w:t>
      </w:r>
      <w:r>
        <w:rPr>
          <w:sz w:val="24"/>
          <w:szCs w:val="24"/>
        </w:rPr>
        <w:t>, além da atividade antioxidante, por meio da</w:t>
      </w:r>
      <w:r w:rsidRPr="009F5499">
        <w:rPr>
          <w:sz w:val="24"/>
          <w:szCs w:val="24"/>
        </w:rPr>
        <w:t xml:space="preserve"> capacidade de reter espécies reativas de oxigênio</w:t>
      </w:r>
      <w:r>
        <w:rPr>
          <w:sz w:val="24"/>
          <w:szCs w:val="24"/>
        </w:rPr>
        <w:t xml:space="preserve">, com </w:t>
      </w:r>
      <w:r w:rsidRPr="007E0939">
        <w:rPr>
          <w:sz w:val="24"/>
          <w:szCs w:val="24"/>
        </w:rPr>
        <w:t>consequente papel na redução do risco de doenças cujas origens podem ser atribuídas a eventos oxidativos</w:t>
      </w:r>
      <w:r>
        <w:rPr>
          <w:sz w:val="24"/>
          <w:szCs w:val="24"/>
        </w:rPr>
        <w:t xml:space="preserve">. Tais características encorajam a exploração dos carotenoides visando o desenvolvimento de produtos com capacidade de promover a saúde </w:t>
      </w:r>
      <w:r w:rsidRPr="00EE3A48">
        <w:rPr>
          <w:sz w:val="24"/>
          <w:szCs w:val="24"/>
        </w:rPr>
        <w:t>(MELÉNDEZ-MARTINÉZ, 2019; RODRIGUEZ-AMAYA, 2019).</w:t>
      </w:r>
      <w:r>
        <w:rPr>
          <w:sz w:val="24"/>
          <w:szCs w:val="24"/>
        </w:rPr>
        <w:t xml:space="preserve"> </w:t>
      </w:r>
    </w:p>
    <w:p w14:paraId="2AD817F3" w14:textId="77777777" w:rsidR="006447D5" w:rsidRPr="00F77603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697"/>
        <w:jc w:val="both"/>
        <w:rPr>
          <w:sz w:val="24"/>
          <w:szCs w:val="24"/>
        </w:rPr>
      </w:pPr>
      <w:r w:rsidRPr="00CE2744">
        <w:rPr>
          <w:sz w:val="24"/>
          <w:szCs w:val="24"/>
        </w:rPr>
        <w:t xml:space="preserve">A extração é uma etapa importante para a obtenção e recuperação de compostos bioativos </w:t>
      </w:r>
      <w:r>
        <w:rPr>
          <w:sz w:val="24"/>
          <w:szCs w:val="24"/>
        </w:rPr>
        <w:t xml:space="preserve">de matrizes </w:t>
      </w:r>
      <w:r w:rsidRPr="00CE2744">
        <w:rPr>
          <w:sz w:val="24"/>
          <w:szCs w:val="24"/>
        </w:rPr>
        <w:t xml:space="preserve">vegetais. Recentemente, se tem almejado o uso de técnicas que permitam altos rendimentos, menor geração de resíduos e obtenção de produtos com alta qualidade e livre de compostos tóxicos </w:t>
      </w:r>
      <w:r w:rsidRPr="008E41E6">
        <w:rPr>
          <w:sz w:val="24"/>
          <w:szCs w:val="24"/>
        </w:rPr>
        <w:t xml:space="preserve">(SAINI et al., 2019). </w:t>
      </w:r>
      <w:r w:rsidRPr="00CE2744">
        <w:rPr>
          <w:sz w:val="24"/>
          <w:szCs w:val="24"/>
        </w:rPr>
        <w:t>Dentre as técnicas que podem ser aplicadas, destaca-se a extração com fluido supercrítico</w:t>
      </w:r>
      <w:r>
        <w:rPr>
          <w:sz w:val="24"/>
          <w:szCs w:val="24"/>
        </w:rPr>
        <w:t xml:space="preserve"> (EFS)</w:t>
      </w:r>
      <w:r w:rsidRPr="00CE2744">
        <w:rPr>
          <w:sz w:val="24"/>
          <w:szCs w:val="24"/>
        </w:rPr>
        <w:t xml:space="preserve">, uma </w:t>
      </w:r>
      <w:r>
        <w:rPr>
          <w:sz w:val="24"/>
          <w:szCs w:val="24"/>
        </w:rPr>
        <w:t xml:space="preserve">técnica de separação que utiliza </w:t>
      </w:r>
      <w:r w:rsidRPr="00CE2744">
        <w:rPr>
          <w:sz w:val="24"/>
          <w:szCs w:val="24"/>
        </w:rPr>
        <w:t xml:space="preserve">solventes acima de seus pontos críticos </w:t>
      </w:r>
      <w:r>
        <w:rPr>
          <w:sz w:val="24"/>
          <w:szCs w:val="24"/>
        </w:rPr>
        <w:t xml:space="preserve">de temperatura e pressão </w:t>
      </w:r>
      <w:r w:rsidRPr="00CE2744">
        <w:rPr>
          <w:sz w:val="24"/>
          <w:szCs w:val="24"/>
        </w:rPr>
        <w:t xml:space="preserve">para extrair componentes solúveis de uma mistura. </w:t>
      </w:r>
      <w:r w:rsidRPr="008D4419">
        <w:rPr>
          <w:sz w:val="24"/>
          <w:szCs w:val="24"/>
        </w:rPr>
        <w:t xml:space="preserve">Numerosos gases são testados como fluido supercrítico, sendo o dióxido de carbono </w:t>
      </w:r>
      <w:r w:rsidRPr="00770449">
        <w:rPr>
          <w:sz w:val="24"/>
          <w:szCs w:val="24"/>
        </w:rPr>
        <w:t>(CO</w:t>
      </w:r>
      <w:r w:rsidRPr="00770449">
        <w:rPr>
          <w:sz w:val="24"/>
          <w:szCs w:val="24"/>
          <w:vertAlign w:val="subscript"/>
        </w:rPr>
        <w:t>2</w:t>
      </w:r>
      <w:r w:rsidRPr="00770449">
        <w:rPr>
          <w:sz w:val="24"/>
          <w:szCs w:val="24"/>
        </w:rPr>
        <w:t xml:space="preserve">) </w:t>
      </w:r>
      <w:r w:rsidRPr="008D4419">
        <w:rPr>
          <w:sz w:val="24"/>
          <w:szCs w:val="24"/>
        </w:rPr>
        <w:t xml:space="preserve">o mais utilizado, </w:t>
      </w:r>
      <w:r>
        <w:rPr>
          <w:sz w:val="24"/>
          <w:szCs w:val="24"/>
        </w:rPr>
        <w:t>especialmente por</w:t>
      </w:r>
      <w:r w:rsidRPr="00964AB5">
        <w:rPr>
          <w:sz w:val="24"/>
          <w:szCs w:val="24"/>
        </w:rPr>
        <w:t xml:space="preserve"> </w:t>
      </w:r>
      <w:r w:rsidRPr="008D4419">
        <w:rPr>
          <w:sz w:val="24"/>
          <w:szCs w:val="24"/>
        </w:rPr>
        <w:t>possui</w:t>
      </w:r>
      <w:r>
        <w:rPr>
          <w:sz w:val="24"/>
          <w:szCs w:val="24"/>
        </w:rPr>
        <w:t>r</w:t>
      </w:r>
      <w:r w:rsidRPr="008D4419">
        <w:rPr>
          <w:sz w:val="24"/>
          <w:szCs w:val="24"/>
        </w:rPr>
        <w:t xml:space="preserve"> baixos valores críticos de temperatura (31,3 °C) e pressão (73,9 bar)</w:t>
      </w:r>
      <w:r>
        <w:rPr>
          <w:sz w:val="24"/>
          <w:szCs w:val="24"/>
        </w:rPr>
        <w:t xml:space="preserve"> e </w:t>
      </w:r>
      <w:r w:rsidRPr="008D4419">
        <w:rPr>
          <w:sz w:val="24"/>
          <w:szCs w:val="24"/>
        </w:rPr>
        <w:t>possuir status GRAS (</w:t>
      </w:r>
      <w:r w:rsidRPr="00D71B31">
        <w:rPr>
          <w:i/>
          <w:iCs/>
          <w:sz w:val="24"/>
          <w:szCs w:val="24"/>
        </w:rPr>
        <w:t>Generally Regarded as Safe</w:t>
      </w:r>
      <w:r w:rsidRPr="008D4419">
        <w:rPr>
          <w:sz w:val="24"/>
          <w:szCs w:val="24"/>
        </w:rPr>
        <w:t>) sendo, portanto, considerado seguro.</w:t>
      </w:r>
      <w:r w:rsidRPr="00ED0F26">
        <w:rPr>
          <w:sz w:val="24"/>
          <w:szCs w:val="24"/>
        </w:rPr>
        <w:t xml:space="preserve"> </w:t>
      </w:r>
      <w:r>
        <w:rPr>
          <w:sz w:val="24"/>
          <w:szCs w:val="24"/>
        </w:rPr>
        <w:t>O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é </w:t>
      </w:r>
      <w:r w:rsidRPr="008D4419">
        <w:rPr>
          <w:sz w:val="24"/>
          <w:szCs w:val="24"/>
        </w:rPr>
        <w:t>considerado um solvente não polar, o que o torna adequado para extração de substâncias lipofílicas</w:t>
      </w:r>
      <w:r>
        <w:rPr>
          <w:sz w:val="24"/>
          <w:szCs w:val="24"/>
        </w:rPr>
        <w:t xml:space="preserve">. </w:t>
      </w:r>
      <w:r w:rsidRPr="00CE2744">
        <w:rPr>
          <w:sz w:val="24"/>
          <w:szCs w:val="24"/>
        </w:rPr>
        <w:t>A tecnologia supercrítica é</w:t>
      </w:r>
      <w:r>
        <w:rPr>
          <w:sz w:val="24"/>
          <w:szCs w:val="24"/>
        </w:rPr>
        <w:t xml:space="preserve"> considerada segura, inovadora, ambientalmente amigável, além de ser</w:t>
      </w:r>
      <w:r w:rsidRPr="00CE2744">
        <w:rPr>
          <w:sz w:val="24"/>
          <w:szCs w:val="24"/>
        </w:rPr>
        <w:t xml:space="preserve"> recomendada para a extração de compostos termossensíveis, pois pode ser realizada a baixas temperaturas, permitindo uma eficiente remoção das substâncias de interesse</w:t>
      </w:r>
      <w:r>
        <w:rPr>
          <w:sz w:val="24"/>
          <w:szCs w:val="24"/>
        </w:rPr>
        <w:t>, o que torna interessante sua investigação para a separação de carotenoides</w:t>
      </w:r>
      <w:r w:rsidRPr="00CE2744">
        <w:rPr>
          <w:sz w:val="24"/>
          <w:szCs w:val="24"/>
        </w:rPr>
        <w:t xml:space="preserve"> (</w:t>
      </w:r>
      <w:r w:rsidRPr="008E41E6">
        <w:rPr>
          <w:sz w:val="24"/>
          <w:szCs w:val="24"/>
        </w:rPr>
        <w:t xml:space="preserve">HERRERO et al., 2006). </w:t>
      </w:r>
      <w:r>
        <w:rPr>
          <w:sz w:val="24"/>
          <w:szCs w:val="24"/>
        </w:rPr>
        <w:t xml:space="preserve">Além disso, a técnica não utiliza solventes orgânicos, </w:t>
      </w:r>
      <w:r>
        <w:rPr>
          <w:rFonts w:eastAsiaTheme="minorEastAsia"/>
          <w:sz w:val="24"/>
          <w:szCs w:val="24"/>
          <w:lang w:eastAsia="pt-BR"/>
        </w:rPr>
        <w:t>que podem ser</w:t>
      </w:r>
      <w:r w:rsidRPr="00E3772C">
        <w:rPr>
          <w:rFonts w:eastAsiaTheme="minorEastAsia"/>
          <w:sz w:val="24"/>
          <w:szCs w:val="24"/>
          <w:lang w:eastAsia="pt-BR"/>
        </w:rPr>
        <w:t xml:space="preserve"> perigosos à saúde humana e ao meio ambiente</w:t>
      </w:r>
      <w:r>
        <w:rPr>
          <w:rFonts w:eastAsiaTheme="minorEastAsia"/>
          <w:sz w:val="24"/>
          <w:szCs w:val="24"/>
          <w:lang w:eastAsia="pt-BR"/>
        </w:rPr>
        <w:t xml:space="preserve"> </w:t>
      </w:r>
      <w:r w:rsidRPr="00E3772C">
        <w:rPr>
          <w:rFonts w:eastAsiaTheme="minorEastAsia"/>
          <w:sz w:val="24"/>
          <w:szCs w:val="24"/>
          <w:lang w:eastAsia="pt-BR"/>
        </w:rPr>
        <w:t>e são geralmente incômodos, uma vez que interferem negativamente na qualidade e composição química dos extratos obtidos (</w:t>
      </w:r>
      <w:r w:rsidRPr="00F77603">
        <w:rPr>
          <w:rFonts w:eastAsiaTheme="minorEastAsia"/>
          <w:sz w:val="24"/>
          <w:szCs w:val="24"/>
          <w:lang w:eastAsia="pt-BR"/>
        </w:rPr>
        <w:t>PARHI; SURESH, 2013; DOS SANTOS et al., 2019).</w:t>
      </w:r>
    </w:p>
    <w:p w14:paraId="3F1B8A49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ind w:firstLine="697"/>
        <w:jc w:val="both"/>
        <w:rPr>
          <w:color w:val="FF0000"/>
          <w:sz w:val="24"/>
          <w:szCs w:val="24"/>
        </w:rPr>
      </w:pPr>
      <w:r w:rsidRPr="00CE2744">
        <w:rPr>
          <w:sz w:val="24"/>
          <w:szCs w:val="24"/>
        </w:rPr>
        <w:t>Com a crescente busca pelo desenvolvimento sustentável, que se baseia na exploração dos recursos naturais, mantendo a floresta em pé e utilizando tecnologias mais eficazes em diferentes etapas do desenvolvimento de produtos, torna-se interessante investigar a</w:t>
      </w:r>
      <w:r>
        <w:rPr>
          <w:sz w:val="24"/>
          <w:szCs w:val="24"/>
        </w:rPr>
        <w:t xml:space="preserve"> viabilidade da aplicação da </w:t>
      </w:r>
      <w:r w:rsidRPr="00CE2744">
        <w:rPr>
          <w:sz w:val="24"/>
          <w:szCs w:val="24"/>
        </w:rPr>
        <w:t xml:space="preserve">extração supercrítica </w:t>
      </w:r>
      <w:r>
        <w:rPr>
          <w:sz w:val="24"/>
          <w:szCs w:val="24"/>
        </w:rPr>
        <w:t xml:space="preserve">como técnica de separação de bioativos a partir da biomassa amazônica. Diante do exposto, o objetivo deste trabalho foi realizar uma revisão de literatura sobre a utilização da extração supercrítica para a obtenção de carotenoides a partir de </w:t>
      </w:r>
      <w:r>
        <w:rPr>
          <w:sz w:val="24"/>
          <w:szCs w:val="24"/>
        </w:rPr>
        <w:lastRenderedPageBreak/>
        <w:t xml:space="preserve">fontes vegetais amazônicas. </w:t>
      </w:r>
    </w:p>
    <w:p w14:paraId="1E94F786" w14:textId="77777777" w:rsidR="006447D5" w:rsidRDefault="006447D5" w:rsidP="006447D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53E8A3D3" w14:textId="77777777" w:rsidR="006447D5" w:rsidRDefault="006447D5" w:rsidP="006447D5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METODOLOGIA</w:t>
      </w:r>
    </w:p>
    <w:p w14:paraId="1EE1AED2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 w:rsidRPr="002355A5">
        <w:rPr>
          <w:sz w:val="24"/>
          <w:szCs w:val="24"/>
        </w:rPr>
        <w:t>A presente pesquisa</w:t>
      </w:r>
      <w:r>
        <w:rPr>
          <w:sz w:val="24"/>
          <w:szCs w:val="24"/>
        </w:rPr>
        <w:t xml:space="preserve"> foi realizada em novembro de 2024.</w:t>
      </w:r>
      <w:r w:rsidRPr="002355A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2355A5">
        <w:rPr>
          <w:sz w:val="24"/>
          <w:szCs w:val="24"/>
        </w:rPr>
        <w:t xml:space="preserve">onsiste em uma </w:t>
      </w:r>
      <w:r>
        <w:rPr>
          <w:sz w:val="24"/>
          <w:szCs w:val="24"/>
        </w:rPr>
        <w:t xml:space="preserve">revisão </w:t>
      </w:r>
      <w:r w:rsidRPr="002355A5">
        <w:rPr>
          <w:sz w:val="24"/>
          <w:szCs w:val="24"/>
        </w:rPr>
        <w:t xml:space="preserve">bibliográfica de natureza básica. O objetivo da pesquisa foi exploratório, sendo baseado na coleta de dados obtidos por meio de fontes secundárias. Inicialmente, foram estabelecidos o tema e a questão de pesquisa. O tema estabelecido foi “Extração supercrítica de </w:t>
      </w:r>
      <w:r>
        <w:rPr>
          <w:sz w:val="24"/>
          <w:szCs w:val="24"/>
        </w:rPr>
        <w:t>carotenoides de fontes amazônicas</w:t>
      </w:r>
      <w:r w:rsidRPr="002355A5">
        <w:rPr>
          <w:sz w:val="24"/>
          <w:szCs w:val="24"/>
        </w:rPr>
        <w:t xml:space="preserve">” e a seguinte questão de pesquisa foi formulada: “Como a extração supercrítica pode ser aplicada na obtenção de </w:t>
      </w:r>
      <w:r>
        <w:rPr>
          <w:sz w:val="24"/>
          <w:szCs w:val="24"/>
        </w:rPr>
        <w:t>carotenoides a partir de fontes vegetais da região amazônica</w:t>
      </w:r>
      <w:r w:rsidRPr="002355A5">
        <w:rPr>
          <w:sz w:val="24"/>
          <w:szCs w:val="24"/>
        </w:rPr>
        <w:t xml:space="preserve">?”. A pesquisa foi constituída a partir da integração de informações obtidas de artigos científicos publicados sobre o tema. </w:t>
      </w:r>
    </w:p>
    <w:p w14:paraId="52FC679C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C6062">
        <w:rPr>
          <w:sz w:val="24"/>
          <w:szCs w:val="24"/>
        </w:rPr>
        <w:t xml:space="preserve">s artigos foram obtidos através das bases de dados </w:t>
      </w:r>
      <w:r w:rsidRPr="009450C9">
        <w:rPr>
          <w:i/>
          <w:iCs/>
          <w:sz w:val="24"/>
          <w:szCs w:val="24"/>
        </w:rPr>
        <w:t>Google Acadêmico</w:t>
      </w:r>
      <w:r w:rsidRPr="002C6062">
        <w:rPr>
          <w:sz w:val="24"/>
          <w:szCs w:val="24"/>
        </w:rPr>
        <w:t xml:space="preserve">, </w:t>
      </w:r>
      <w:r w:rsidRPr="009450C9">
        <w:rPr>
          <w:i/>
          <w:iCs/>
          <w:sz w:val="24"/>
          <w:szCs w:val="24"/>
        </w:rPr>
        <w:t>ScienceDirect</w:t>
      </w:r>
      <w:r w:rsidRPr="002C6062">
        <w:rPr>
          <w:sz w:val="24"/>
          <w:szCs w:val="24"/>
        </w:rPr>
        <w:t xml:space="preserve"> e </w:t>
      </w:r>
      <w:r w:rsidRPr="009450C9">
        <w:rPr>
          <w:i/>
          <w:iCs/>
          <w:sz w:val="24"/>
          <w:szCs w:val="24"/>
        </w:rPr>
        <w:t>Scientific Eletronic Library On-line</w:t>
      </w:r>
      <w:r w:rsidRPr="002C6062">
        <w:rPr>
          <w:sz w:val="24"/>
          <w:szCs w:val="24"/>
        </w:rPr>
        <w:t xml:space="preserve"> (</w:t>
      </w:r>
      <w:r w:rsidRPr="009450C9">
        <w:rPr>
          <w:i/>
          <w:iCs/>
          <w:sz w:val="24"/>
          <w:szCs w:val="24"/>
        </w:rPr>
        <w:t>SciELO</w:t>
      </w:r>
      <w:r w:rsidRPr="002C6062">
        <w:rPr>
          <w:sz w:val="24"/>
          <w:szCs w:val="24"/>
        </w:rPr>
        <w:t xml:space="preserve">). Foram utilizados os termos-chave "supercritical extraction", "supercritical </w:t>
      </w:r>
      <w:r>
        <w:rPr>
          <w:sz w:val="24"/>
          <w:szCs w:val="24"/>
        </w:rPr>
        <w:t>technology</w:t>
      </w:r>
      <w:r w:rsidRPr="002C6062">
        <w:rPr>
          <w:sz w:val="24"/>
          <w:szCs w:val="24"/>
        </w:rPr>
        <w:t>", "</w:t>
      </w:r>
      <w:r>
        <w:rPr>
          <w:sz w:val="24"/>
          <w:szCs w:val="24"/>
        </w:rPr>
        <w:t>carotenoids</w:t>
      </w:r>
      <w:r w:rsidRPr="002C6062">
        <w:rPr>
          <w:sz w:val="24"/>
          <w:szCs w:val="24"/>
        </w:rPr>
        <w:t>"</w:t>
      </w:r>
      <w:r>
        <w:rPr>
          <w:sz w:val="24"/>
          <w:szCs w:val="24"/>
        </w:rPr>
        <w:t>, “plants”</w:t>
      </w:r>
      <w:r w:rsidRPr="002C6062">
        <w:rPr>
          <w:sz w:val="24"/>
          <w:szCs w:val="24"/>
        </w:rPr>
        <w:t xml:space="preserve"> e "</w:t>
      </w:r>
      <w:r>
        <w:rPr>
          <w:sz w:val="24"/>
          <w:szCs w:val="24"/>
        </w:rPr>
        <w:t>Amazon</w:t>
      </w:r>
      <w:r w:rsidRPr="002C6062">
        <w:rPr>
          <w:sz w:val="24"/>
          <w:szCs w:val="24"/>
        </w:rPr>
        <w:t xml:space="preserve">". Não foram fixados limites temporais para a busca. Os artigos foram lidos para determinar se o foco da pesquisa estava alinhado com os objetivos do estudo, focando-se nas metodologias utilizadas e resultados obtidos, sendo excluídos os artigos que não se adequaram a estes critérios. Por fim, as informações coletadas a partir da leitura dos artigos selecionados foram organizadas e integradas para apresentação da </w:t>
      </w:r>
      <w:r>
        <w:rPr>
          <w:sz w:val="24"/>
          <w:szCs w:val="24"/>
        </w:rPr>
        <w:t>revisão</w:t>
      </w:r>
      <w:r w:rsidRPr="002C6062">
        <w:rPr>
          <w:sz w:val="24"/>
          <w:szCs w:val="24"/>
        </w:rPr>
        <w:t xml:space="preserve"> bibliográfica</w:t>
      </w:r>
      <w:r>
        <w:rPr>
          <w:sz w:val="24"/>
          <w:szCs w:val="24"/>
        </w:rPr>
        <w:t>.</w:t>
      </w:r>
    </w:p>
    <w:p w14:paraId="381FA3CA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30DB473D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</w:p>
    <w:p w14:paraId="6748B43E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rPr>
          <w:sz w:val="24"/>
          <w:szCs w:val="24"/>
        </w:rPr>
      </w:pPr>
    </w:p>
    <w:p w14:paraId="6B379A7E" w14:textId="77777777" w:rsidR="006447D5" w:rsidRDefault="006447D5" w:rsidP="006447D5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 w:rsidRPr="00D0743B">
        <w:rPr>
          <w:sz w:val="24"/>
          <w:szCs w:val="24"/>
        </w:rPr>
        <w:t xml:space="preserve">Ao total, </w:t>
      </w:r>
      <w:r>
        <w:rPr>
          <w:sz w:val="24"/>
          <w:szCs w:val="24"/>
        </w:rPr>
        <w:t>5</w:t>
      </w:r>
      <w:r w:rsidRPr="00D0743B">
        <w:rPr>
          <w:sz w:val="24"/>
          <w:szCs w:val="24"/>
        </w:rPr>
        <w:t xml:space="preserve"> artigos relacionados à extração supercrítica de carotenoides de plantas amazônicas foram selecionados para compor esta revisão. Ao total, a viabilidade do uso da técnica foi investigada em </w:t>
      </w:r>
      <w:r>
        <w:rPr>
          <w:sz w:val="24"/>
          <w:szCs w:val="24"/>
        </w:rPr>
        <w:t xml:space="preserve">4 espécies vegetais da região e todos os trabalhos realizaram a extração a partir dos frutos, utilizando sua polpa (mesocarpo) ou casca (exocarpo). Os artigos selecionados e os resultados encontrados são descritos, de forma sumarizada, no Quadro 1. </w:t>
      </w:r>
    </w:p>
    <w:p w14:paraId="2F965E7D" w14:textId="77777777" w:rsidR="006447D5" w:rsidRDefault="006447D5" w:rsidP="006447D5">
      <w:pPr>
        <w:keepNext/>
        <w:widowControl/>
        <w:spacing w:line="360" w:lineRule="auto"/>
      </w:pPr>
      <w:r>
        <w:lastRenderedPageBreak/>
        <w:t xml:space="preserve">Quadro 1 – Artigos relacionados à extração supercrítica de carotenoides a partir de fontes vegetais amazônicas. </w:t>
      </w:r>
    </w:p>
    <w:tbl>
      <w:tblPr>
        <w:tblW w:w="902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302"/>
        <w:gridCol w:w="2977"/>
        <w:gridCol w:w="1984"/>
        <w:gridCol w:w="1757"/>
      </w:tblGrid>
      <w:tr w:rsidR="006447D5" w14:paraId="6A2C39FC" w14:textId="77777777" w:rsidTr="00EB1795">
        <w:tc>
          <w:tcPr>
            <w:tcW w:w="2302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6B3A4EC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Base de dados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4CABE77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Planta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0F98EB6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Parte utilizada</w:t>
            </w:r>
          </w:p>
        </w:tc>
        <w:tc>
          <w:tcPr>
            <w:tcW w:w="1757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50E4876D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Referência</w:t>
            </w:r>
          </w:p>
        </w:tc>
      </w:tr>
      <w:tr w:rsidR="006447D5" w14:paraId="18F2BD42" w14:textId="77777777" w:rsidTr="00EB1795">
        <w:tc>
          <w:tcPr>
            <w:tcW w:w="2302" w:type="dxa"/>
            <w:tcBorders>
              <w:top w:val="single" w:sz="12" w:space="0" w:color="000000"/>
              <w:right w:val="nil"/>
            </w:tcBorders>
          </w:tcPr>
          <w:p w14:paraId="3DB96D23" w14:textId="77777777" w:rsidR="006447D5" w:rsidRPr="0027166B" w:rsidRDefault="006447D5" w:rsidP="00EB1795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i/>
                <w:iCs/>
              </w:rPr>
              <w:t xml:space="preserve">Google Acadêmico/ </w:t>
            </w:r>
            <w:r w:rsidRPr="0027166B">
              <w:rPr>
                <w:i/>
                <w:iCs/>
              </w:rPr>
              <w:t>ScienceDirect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right w:val="nil"/>
            </w:tcBorders>
          </w:tcPr>
          <w:p w14:paraId="0D9CA379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Buriti (</w:t>
            </w:r>
            <w:r>
              <w:rPr>
                <w:i/>
                <w:iCs/>
              </w:rPr>
              <w:t>Mauritia flexuosa)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right w:val="nil"/>
            </w:tcBorders>
          </w:tcPr>
          <w:p w14:paraId="4D37FE92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Fruto (polpa e casca)</w:t>
            </w:r>
          </w:p>
        </w:tc>
        <w:tc>
          <w:tcPr>
            <w:tcW w:w="1757" w:type="dxa"/>
            <w:tcBorders>
              <w:top w:val="single" w:sz="12" w:space="0" w:color="000000"/>
              <w:left w:val="nil"/>
            </w:tcBorders>
          </w:tcPr>
          <w:p w14:paraId="782E07EB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De França et al., 1999</w:t>
            </w:r>
          </w:p>
        </w:tc>
      </w:tr>
      <w:tr w:rsidR="006447D5" w14:paraId="3B8B7CBD" w14:textId="77777777" w:rsidTr="00EB1795">
        <w:tc>
          <w:tcPr>
            <w:tcW w:w="2302" w:type="dxa"/>
            <w:tcBorders>
              <w:right w:val="nil"/>
            </w:tcBorders>
          </w:tcPr>
          <w:p w14:paraId="33533C42" w14:textId="77777777" w:rsidR="006447D5" w:rsidRPr="006F134E" w:rsidRDefault="006447D5" w:rsidP="00EB1795">
            <w:pPr>
              <w:widowControl/>
              <w:spacing w:after="160" w:line="360" w:lineRule="auto"/>
              <w:ind w:left="284"/>
              <w:jc w:val="both"/>
              <w:rPr>
                <w:bCs/>
                <w:i/>
                <w:iCs/>
              </w:rPr>
            </w:pPr>
            <w:r>
              <w:rPr>
                <w:i/>
                <w:iCs/>
              </w:rPr>
              <w:t xml:space="preserve">Google Acadêmico/ </w:t>
            </w:r>
            <w:r w:rsidRPr="0027166B">
              <w:rPr>
                <w:i/>
                <w:iCs/>
              </w:rPr>
              <w:t>ScienceDirect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B3B7B0F" w14:textId="77777777" w:rsidR="006447D5" w:rsidRPr="000A6182" w:rsidRDefault="006447D5" w:rsidP="00EB1795">
            <w:pPr>
              <w:widowControl/>
              <w:spacing w:after="160" w:line="360" w:lineRule="auto"/>
              <w:ind w:left="284"/>
              <w:jc w:val="center"/>
              <w:rPr>
                <w:i/>
                <w:iCs/>
              </w:rPr>
            </w:pPr>
            <w:r>
              <w:t xml:space="preserve">Murici </w:t>
            </w:r>
            <w:r w:rsidRPr="00B67EAA">
              <w:t>(</w:t>
            </w:r>
            <w:r w:rsidRPr="00B67EAA">
              <w:rPr>
                <w:i/>
                <w:iCs/>
              </w:rPr>
              <w:t>Byrsonima crassifolia</w:t>
            </w:r>
            <w:r w:rsidRPr="00B67EAA">
              <w:t>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3ECA213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Fruto (polpa)</w:t>
            </w:r>
          </w:p>
        </w:tc>
        <w:tc>
          <w:tcPr>
            <w:tcW w:w="1757" w:type="dxa"/>
            <w:tcBorders>
              <w:left w:val="nil"/>
            </w:tcBorders>
          </w:tcPr>
          <w:p w14:paraId="38129283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Pires et al., 2019</w:t>
            </w:r>
          </w:p>
        </w:tc>
      </w:tr>
      <w:tr w:rsidR="006447D5" w14:paraId="32375C96" w14:textId="77777777" w:rsidTr="00EB1795">
        <w:tc>
          <w:tcPr>
            <w:tcW w:w="2302" w:type="dxa"/>
            <w:tcBorders>
              <w:right w:val="nil"/>
            </w:tcBorders>
          </w:tcPr>
          <w:p w14:paraId="713D2DA2" w14:textId="77777777" w:rsidR="006447D5" w:rsidRDefault="006447D5" w:rsidP="00EB1795">
            <w:pPr>
              <w:widowControl/>
              <w:spacing w:after="160" w:line="360" w:lineRule="auto"/>
              <w:ind w:left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Google Acadêmico/ </w:t>
            </w:r>
            <w:r w:rsidRPr="009450C9">
              <w:rPr>
                <w:i/>
                <w:iCs/>
                <w:sz w:val="24"/>
                <w:szCs w:val="24"/>
              </w:rPr>
              <w:t>SciELO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30C8AEC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Tucumã-do-Amazonas (</w:t>
            </w:r>
            <w:r w:rsidRPr="00FB276F">
              <w:rPr>
                <w:i/>
                <w:iCs/>
              </w:rPr>
              <w:t xml:space="preserve">Astrocaryum </w:t>
            </w:r>
            <w:r w:rsidRPr="00786D5D">
              <w:rPr>
                <w:i/>
                <w:iCs/>
              </w:rPr>
              <w:t xml:space="preserve"> aculeatum</w:t>
            </w:r>
            <w:r>
              <w:rPr>
                <w:i/>
                <w:iCs/>
              </w:rPr>
              <w:t xml:space="preserve"> </w:t>
            </w:r>
            <w:r w:rsidRPr="00FB276F">
              <w:t>M</w:t>
            </w:r>
            <w:r>
              <w:t>eyer</w:t>
            </w:r>
            <w:r w:rsidRPr="00FB276F">
              <w:t>.)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33A6F4E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Fruto (polpa)</w:t>
            </w:r>
          </w:p>
        </w:tc>
        <w:tc>
          <w:tcPr>
            <w:tcW w:w="1757" w:type="dxa"/>
            <w:tcBorders>
              <w:left w:val="nil"/>
            </w:tcBorders>
          </w:tcPr>
          <w:p w14:paraId="13CCC893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Costa et al., 2016</w:t>
            </w:r>
          </w:p>
        </w:tc>
      </w:tr>
      <w:tr w:rsidR="006447D5" w14:paraId="1B9FC72B" w14:textId="77777777" w:rsidTr="00EB1795">
        <w:tc>
          <w:tcPr>
            <w:tcW w:w="2302" w:type="dxa"/>
            <w:tcBorders>
              <w:right w:val="nil"/>
            </w:tcBorders>
          </w:tcPr>
          <w:p w14:paraId="10E7AE47" w14:textId="77777777" w:rsidR="006447D5" w:rsidRDefault="006447D5" w:rsidP="00EB1795">
            <w:pPr>
              <w:widowControl/>
              <w:spacing w:after="160" w:line="360" w:lineRule="auto"/>
              <w:ind w:left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Google Acadêmico/ </w:t>
            </w:r>
            <w:r w:rsidRPr="009450C9">
              <w:rPr>
                <w:i/>
                <w:iCs/>
                <w:sz w:val="24"/>
                <w:szCs w:val="24"/>
              </w:rPr>
              <w:t>SciELO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3158DB8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Tucumã-do-Pará (</w:t>
            </w:r>
            <w:r w:rsidRPr="00FB276F">
              <w:rPr>
                <w:i/>
                <w:iCs/>
              </w:rPr>
              <w:t>Astrocaryum vulgare</w:t>
            </w:r>
            <w:r w:rsidRPr="00FB276F">
              <w:t xml:space="preserve"> Mart.)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CEAA0F7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Fruto (polpa)</w:t>
            </w:r>
          </w:p>
        </w:tc>
        <w:tc>
          <w:tcPr>
            <w:tcW w:w="1757" w:type="dxa"/>
            <w:tcBorders>
              <w:left w:val="nil"/>
            </w:tcBorders>
          </w:tcPr>
          <w:p w14:paraId="202DE465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Costa et al., 2016</w:t>
            </w:r>
          </w:p>
        </w:tc>
      </w:tr>
      <w:tr w:rsidR="006447D5" w14:paraId="37F5379B" w14:textId="77777777" w:rsidTr="00EB1795">
        <w:tc>
          <w:tcPr>
            <w:tcW w:w="2302" w:type="dxa"/>
            <w:tcBorders>
              <w:bottom w:val="single" w:sz="12" w:space="0" w:color="000000"/>
              <w:right w:val="nil"/>
            </w:tcBorders>
          </w:tcPr>
          <w:p w14:paraId="5BA8733E" w14:textId="77777777" w:rsidR="006447D5" w:rsidRDefault="006447D5" w:rsidP="00EB1795">
            <w:pPr>
              <w:widowControl/>
              <w:spacing w:after="160" w:line="360" w:lineRule="auto"/>
              <w:ind w:left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Google Acadêmico/ </w:t>
            </w:r>
            <w:r w:rsidRPr="0027166B">
              <w:rPr>
                <w:i/>
                <w:iCs/>
              </w:rPr>
              <w:t>ScienceDirect</w:t>
            </w:r>
          </w:p>
        </w:tc>
        <w:tc>
          <w:tcPr>
            <w:tcW w:w="2977" w:type="dxa"/>
            <w:tcBorders>
              <w:left w:val="nil"/>
              <w:bottom w:val="single" w:sz="12" w:space="0" w:color="000000"/>
              <w:right w:val="nil"/>
            </w:tcBorders>
          </w:tcPr>
          <w:p w14:paraId="6859FB52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Tucumã-do-Pará (</w:t>
            </w:r>
            <w:r w:rsidRPr="00FB276F">
              <w:rPr>
                <w:i/>
                <w:iCs/>
              </w:rPr>
              <w:t>Astrocaryum vulgare</w:t>
            </w:r>
            <w:r w:rsidRPr="00FB276F">
              <w:t xml:space="preserve"> Mart.)</w:t>
            </w:r>
          </w:p>
        </w:tc>
        <w:tc>
          <w:tcPr>
            <w:tcW w:w="1984" w:type="dxa"/>
            <w:tcBorders>
              <w:left w:val="nil"/>
              <w:bottom w:val="single" w:sz="12" w:space="0" w:color="000000"/>
              <w:right w:val="nil"/>
            </w:tcBorders>
          </w:tcPr>
          <w:p w14:paraId="5F0B64E9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Fruto (polpa)</w:t>
            </w:r>
          </w:p>
        </w:tc>
        <w:tc>
          <w:tcPr>
            <w:tcW w:w="1757" w:type="dxa"/>
            <w:tcBorders>
              <w:left w:val="nil"/>
              <w:bottom w:val="single" w:sz="12" w:space="0" w:color="000000"/>
            </w:tcBorders>
          </w:tcPr>
          <w:p w14:paraId="532B1C9B" w14:textId="77777777" w:rsidR="006447D5" w:rsidRDefault="006447D5" w:rsidP="00EB1795">
            <w:pPr>
              <w:widowControl/>
              <w:spacing w:after="160" w:line="360" w:lineRule="auto"/>
              <w:ind w:left="284"/>
              <w:jc w:val="center"/>
            </w:pPr>
            <w:r>
              <w:t>Menezes et al;. 2022</w:t>
            </w:r>
          </w:p>
        </w:tc>
      </w:tr>
    </w:tbl>
    <w:p w14:paraId="55631238" w14:textId="77777777" w:rsidR="006447D5" w:rsidRDefault="006447D5" w:rsidP="006447D5">
      <w:pPr>
        <w:widowControl/>
        <w:spacing w:after="160" w:line="360" w:lineRule="auto"/>
        <w:jc w:val="both"/>
      </w:pPr>
      <w:r>
        <w:t>Fonte: Autores (2024).</w:t>
      </w:r>
      <w:r>
        <w:rPr>
          <w:b/>
        </w:rPr>
        <w:t xml:space="preserve"> </w:t>
      </w:r>
    </w:p>
    <w:p w14:paraId="54BED12C" w14:textId="77777777" w:rsidR="006447D5" w:rsidRPr="001C65DD" w:rsidRDefault="006447D5" w:rsidP="006447D5">
      <w:pPr>
        <w:spacing w:before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Quando se trata de carotenoides de fontes amazônicas, o buriti (</w:t>
      </w:r>
      <w:r>
        <w:rPr>
          <w:i/>
          <w:iCs/>
          <w:sz w:val="24"/>
          <w:szCs w:val="24"/>
        </w:rPr>
        <w:t xml:space="preserve">Mauritia </w:t>
      </w:r>
      <w:r w:rsidRPr="00636C7D">
        <w:rPr>
          <w:i/>
          <w:iCs/>
          <w:sz w:val="24"/>
          <w:szCs w:val="24"/>
        </w:rPr>
        <w:t>flexuosa</w:t>
      </w:r>
      <w:r>
        <w:rPr>
          <w:sz w:val="24"/>
          <w:szCs w:val="24"/>
        </w:rPr>
        <w:t xml:space="preserve">) é o fruto de maior destaque. </w:t>
      </w:r>
      <w:r w:rsidRPr="00636C7D">
        <w:rPr>
          <w:sz w:val="24"/>
          <w:szCs w:val="24"/>
        </w:rPr>
        <w:t>O</w:t>
      </w:r>
      <w:r w:rsidRPr="008D32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buriti </w:t>
      </w:r>
      <w:r w:rsidRPr="008D323A">
        <w:rPr>
          <w:sz w:val="24"/>
          <w:szCs w:val="24"/>
        </w:rPr>
        <w:t>é reconhecido pelo seu altíssimo teor de carotenoides, sendo estes os compostos bioativos de maior concentraçã</w:t>
      </w:r>
      <w:r>
        <w:rPr>
          <w:sz w:val="24"/>
          <w:szCs w:val="24"/>
        </w:rPr>
        <w:t xml:space="preserve">o no fruto. O fruto possui </w:t>
      </w:r>
      <w:r w:rsidRPr="008D323A">
        <w:rPr>
          <w:sz w:val="24"/>
          <w:szCs w:val="24"/>
        </w:rPr>
        <w:t>β-caroteno, γ-caroteno, δ-caroteno e α-caroteno</w:t>
      </w:r>
      <w:r>
        <w:rPr>
          <w:sz w:val="24"/>
          <w:szCs w:val="24"/>
        </w:rPr>
        <w:t xml:space="preserve">, </w:t>
      </w:r>
      <w:r w:rsidRPr="00267A5C">
        <w:rPr>
          <w:sz w:val="24"/>
          <w:szCs w:val="24"/>
        </w:rPr>
        <w:t>α- e β-criptoxantina e luteína</w:t>
      </w:r>
      <w:r>
        <w:rPr>
          <w:sz w:val="24"/>
          <w:szCs w:val="24"/>
        </w:rPr>
        <w:t>.</w:t>
      </w:r>
      <w:r w:rsidRPr="00267A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8D323A">
        <w:rPr>
          <w:sz w:val="24"/>
          <w:szCs w:val="24"/>
        </w:rPr>
        <w:t>β-caroteno</w:t>
      </w:r>
      <w:r>
        <w:rPr>
          <w:sz w:val="24"/>
          <w:szCs w:val="24"/>
        </w:rPr>
        <w:t xml:space="preserve"> é o carotenoide presente em maior concentração no fruto e possui notável atividade pró-vitamina A e antioxidante.</w:t>
      </w:r>
      <w:r w:rsidRPr="008D323A">
        <w:rPr>
          <w:sz w:val="24"/>
          <w:szCs w:val="24"/>
        </w:rPr>
        <w:t xml:space="preserve"> Atualmente, o buriti é reconhecido por possui o maior teor de β-caroteno da natureza. </w:t>
      </w:r>
      <w:r>
        <w:rPr>
          <w:sz w:val="24"/>
          <w:szCs w:val="24"/>
        </w:rPr>
        <w:t xml:space="preserve">Um alto teor de carotenoides pode ser encontrado tanto na polpa, quanto na casca do buriti </w:t>
      </w:r>
      <w:r w:rsidRPr="00BB0D33">
        <w:rPr>
          <w:sz w:val="24"/>
          <w:szCs w:val="24"/>
        </w:rPr>
        <w:t>(DE ALBUQUERQUE et al., 2005;</w:t>
      </w:r>
      <w:r w:rsidRPr="00BB0D33">
        <w:t xml:space="preserve"> </w:t>
      </w:r>
      <w:r w:rsidRPr="00BB0D33">
        <w:rPr>
          <w:sz w:val="24"/>
          <w:szCs w:val="24"/>
        </w:rPr>
        <w:t xml:space="preserve">CÂNDIDO et al., 2015). </w:t>
      </w:r>
      <w:r>
        <w:rPr>
          <w:sz w:val="24"/>
          <w:szCs w:val="24"/>
        </w:rPr>
        <w:t xml:space="preserve">No trabalho </w:t>
      </w:r>
      <w:r w:rsidRPr="0023159A">
        <w:rPr>
          <w:sz w:val="24"/>
          <w:szCs w:val="24"/>
        </w:rPr>
        <w:t xml:space="preserve">de De França et al. (1999) </w:t>
      </w:r>
      <w:r>
        <w:rPr>
          <w:sz w:val="24"/>
          <w:szCs w:val="24"/>
        </w:rPr>
        <w:t>foi realizada extração com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supercrítico a partir da polpa com casca dos frutos de buriti, usando como condições operacionais uma temperatura de 40 ºC e pressão de 400 bar. A partir do óleo obtido, foi quantificado um teor total de carotenoides de </w:t>
      </w:r>
      <w:r w:rsidRPr="003A43A1">
        <w:rPr>
          <w:sz w:val="24"/>
          <w:szCs w:val="24"/>
        </w:rPr>
        <w:t>1.043,00 μg/g</w:t>
      </w:r>
      <w:r>
        <w:rPr>
          <w:sz w:val="24"/>
          <w:szCs w:val="24"/>
        </w:rPr>
        <w:t xml:space="preserve">, indicando excelente separação. Os resultados obtidos mostraram que a extração com fluido </w:t>
      </w:r>
      <w:r>
        <w:rPr>
          <w:sz w:val="24"/>
          <w:szCs w:val="24"/>
        </w:rPr>
        <w:lastRenderedPageBreak/>
        <w:t>supercrítico foi capaz de recuperar até 80 % do teor inicial de carotenoides, reforçando a viabilidade da técnica na obtenção de carotenoides a partir do fruto.</w:t>
      </w:r>
    </w:p>
    <w:p w14:paraId="376B753A" w14:textId="77777777" w:rsidR="006447D5" w:rsidRPr="003434F6" w:rsidRDefault="006447D5" w:rsidP="006447D5">
      <w:pPr>
        <w:pBdr>
          <w:bottom w:val="none" w:sz="0" w:space="0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 w:rsidRPr="00D47DCC">
        <w:rPr>
          <w:sz w:val="24"/>
          <w:szCs w:val="24"/>
        </w:rPr>
        <w:t>O murici (</w:t>
      </w:r>
      <w:r w:rsidRPr="00D47DCC">
        <w:rPr>
          <w:i/>
          <w:iCs/>
          <w:sz w:val="24"/>
          <w:szCs w:val="24"/>
        </w:rPr>
        <w:t>Byrsonima crassifolia</w:t>
      </w:r>
      <w:r w:rsidRPr="00D47DCC">
        <w:rPr>
          <w:sz w:val="24"/>
          <w:szCs w:val="24"/>
        </w:rPr>
        <w:t>) é uma fruta difundida em toda a região amazônica</w:t>
      </w:r>
      <w:r>
        <w:rPr>
          <w:sz w:val="24"/>
          <w:szCs w:val="24"/>
        </w:rPr>
        <w:t>, sendo o</w:t>
      </w:r>
      <w:r w:rsidRPr="00D47DCC">
        <w:rPr>
          <w:sz w:val="24"/>
          <w:szCs w:val="24"/>
        </w:rPr>
        <w:t xml:space="preserve"> gênero conhecido por apresentar uma polpa rica em caroten</w:t>
      </w:r>
      <w:r>
        <w:rPr>
          <w:sz w:val="24"/>
          <w:szCs w:val="24"/>
        </w:rPr>
        <w:t>o</w:t>
      </w:r>
      <w:r w:rsidRPr="00D47DCC">
        <w:rPr>
          <w:sz w:val="24"/>
          <w:szCs w:val="24"/>
        </w:rPr>
        <w:t>ides</w:t>
      </w:r>
      <w:r>
        <w:rPr>
          <w:sz w:val="24"/>
          <w:szCs w:val="24"/>
        </w:rPr>
        <w:t>.</w:t>
      </w:r>
      <w:r w:rsidRPr="00D47DCC">
        <w:rPr>
          <w:sz w:val="24"/>
          <w:szCs w:val="24"/>
        </w:rPr>
        <w:t xml:space="preserve"> </w:t>
      </w:r>
      <w:r w:rsidRPr="00051680">
        <w:rPr>
          <w:sz w:val="24"/>
          <w:szCs w:val="24"/>
        </w:rPr>
        <w:t xml:space="preserve">A luteína, o principal carotenoide presente no </w:t>
      </w:r>
      <w:r>
        <w:rPr>
          <w:sz w:val="24"/>
          <w:szCs w:val="24"/>
        </w:rPr>
        <w:t>fruto</w:t>
      </w:r>
      <w:r w:rsidRPr="00051680">
        <w:rPr>
          <w:sz w:val="24"/>
          <w:szCs w:val="24"/>
        </w:rPr>
        <w:t xml:space="preserve">, está associada a uma diminuição do risco de </w:t>
      </w:r>
      <w:r>
        <w:rPr>
          <w:sz w:val="24"/>
          <w:szCs w:val="24"/>
        </w:rPr>
        <w:t xml:space="preserve">desenvolvimento de </w:t>
      </w:r>
      <w:r w:rsidRPr="00051680">
        <w:rPr>
          <w:sz w:val="24"/>
          <w:szCs w:val="24"/>
        </w:rPr>
        <w:t>degeneração macular, pois está entre os caroten</w:t>
      </w:r>
      <w:r>
        <w:rPr>
          <w:sz w:val="24"/>
          <w:szCs w:val="24"/>
        </w:rPr>
        <w:t>o</w:t>
      </w:r>
      <w:r w:rsidRPr="00051680">
        <w:rPr>
          <w:sz w:val="24"/>
          <w:szCs w:val="24"/>
        </w:rPr>
        <w:t>ides comumente encontrados na retina</w:t>
      </w:r>
      <w:r>
        <w:rPr>
          <w:sz w:val="24"/>
          <w:szCs w:val="24"/>
        </w:rPr>
        <w:t xml:space="preserve"> </w:t>
      </w:r>
      <w:r w:rsidRPr="003C6C93">
        <w:rPr>
          <w:sz w:val="24"/>
          <w:szCs w:val="24"/>
        </w:rPr>
        <w:t xml:space="preserve">(PIRES et al., 2019). Pires et al. (2019) </w:t>
      </w:r>
      <w:r>
        <w:rPr>
          <w:sz w:val="24"/>
          <w:szCs w:val="24"/>
        </w:rPr>
        <w:t>realizaram extração c</w:t>
      </w:r>
      <w:r w:rsidRPr="00E05615">
        <w:rPr>
          <w:sz w:val="24"/>
          <w:szCs w:val="24"/>
        </w:rPr>
        <w:t>om CO</w:t>
      </w:r>
      <w:r w:rsidRPr="00003E5A">
        <w:rPr>
          <w:sz w:val="24"/>
          <w:szCs w:val="24"/>
          <w:vertAlign w:val="subscript"/>
        </w:rPr>
        <w:t>2</w:t>
      </w:r>
      <w:r w:rsidRPr="00E05615">
        <w:rPr>
          <w:sz w:val="24"/>
          <w:szCs w:val="24"/>
        </w:rPr>
        <w:t xml:space="preserve"> supercrítico</w:t>
      </w:r>
      <w:r>
        <w:rPr>
          <w:sz w:val="24"/>
          <w:szCs w:val="24"/>
        </w:rPr>
        <w:t xml:space="preserve"> </w:t>
      </w:r>
      <w:r w:rsidRPr="00E05615">
        <w:rPr>
          <w:sz w:val="24"/>
          <w:szCs w:val="24"/>
        </w:rPr>
        <w:t>a partir da polpa</w:t>
      </w:r>
      <w:r>
        <w:rPr>
          <w:sz w:val="24"/>
          <w:szCs w:val="24"/>
        </w:rPr>
        <w:t xml:space="preserve"> do murici, </w:t>
      </w:r>
      <w:r w:rsidRPr="0078254F">
        <w:rPr>
          <w:sz w:val="24"/>
          <w:szCs w:val="24"/>
        </w:rPr>
        <w:t>usando como condições operacionais temperatura</w:t>
      </w:r>
      <w:r>
        <w:rPr>
          <w:sz w:val="24"/>
          <w:szCs w:val="24"/>
        </w:rPr>
        <w:t>s</w:t>
      </w:r>
      <w:r w:rsidRPr="0078254F">
        <w:rPr>
          <w:sz w:val="24"/>
          <w:szCs w:val="24"/>
        </w:rPr>
        <w:t xml:space="preserve"> de </w:t>
      </w:r>
      <w:r>
        <w:rPr>
          <w:sz w:val="24"/>
          <w:szCs w:val="24"/>
        </w:rPr>
        <w:t>50 - 70</w:t>
      </w:r>
      <w:r w:rsidRPr="0078254F">
        <w:rPr>
          <w:sz w:val="24"/>
          <w:szCs w:val="24"/>
        </w:rPr>
        <w:t xml:space="preserve"> ºC e press</w:t>
      </w:r>
      <w:r>
        <w:rPr>
          <w:sz w:val="24"/>
          <w:szCs w:val="24"/>
        </w:rPr>
        <w:t xml:space="preserve">ões </w:t>
      </w:r>
      <w:r w:rsidRPr="0078254F">
        <w:rPr>
          <w:sz w:val="24"/>
          <w:szCs w:val="24"/>
        </w:rPr>
        <w:t xml:space="preserve">de </w:t>
      </w:r>
      <w:r>
        <w:rPr>
          <w:sz w:val="24"/>
          <w:szCs w:val="24"/>
        </w:rPr>
        <w:t>150 - 490</w:t>
      </w:r>
      <w:r w:rsidRPr="0078254F">
        <w:rPr>
          <w:sz w:val="24"/>
          <w:szCs w:val="24"/>
        </w:rPr>
        <w:t xml:space="preserve"> bar</w:t>
      </w:r>
      <w:r>
        <w:rPr>
          <w:sz w:val="24"/>
          <w:szCs w:val="24"/>
        </w:rPr>
        <w:t xml:space="preserve">, obtendo extratos com teor de luteína que chegam a </w:t>
      </w:r>
      <w:r w:rsidRPr="00216ED7">
        <w:rPr>
          <w:sz w:val="24"/>
          <w:szCs w:val="24"/>
        </w:rPr>
        <w:t>207</w:t>
      </w:r>
      <w:r>
        <w:rPr>
          <w:sz w:val="24"/>
          <w:szCs w:val="24"/>
        </w:rPr>
        <w:t>,</w:t>
      </w:r>
      <w:r w:rsidRPr="00216ED7">
        <w:rPr>
          <w:sz w:val="24"/>
          <w:szCs w:val="24"/>
        </w:rPr>
        <w:t>18 μg/g</w:t>
      </w:r>
      <w:r>
        <w:rPr>
          <w:sz w:val="24"/>
          <w:szCs w:val="24"/>
        </w:rPr>
        <w:t>. Após a obtenção dos extratos foram obtidas tortas desengorduradas de murici, submetidas à um segundo processo de extração utilizando CO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supercrítico + etanol como cossolvente, resultando em extratos que chegaram a teores de luteína de até </w:t>
      </w:r>
      <w:r w:rsidRPr="000B0618">
        <w:rPr>
          <w:sz w:val="24"/>
          <w:szCs w:val="24"/>
        </w:rPr>
        <w:t>209</w:t>
      </w:r>
      <w:r>
        <w:rPr>
          <w:sz w:val="24"/>
          <w:szCs w:val="24"/>
        </w:rPr>
        <w:t>,</w:t>
      </w:r>
      <w:r w:rsidRPr="000B0618">
        <w:rPr>
          <w:sz w:val="24"/>
          <w:szCs w:val="24"/>
        </w:rPr>
        <w:t>73 μg/g</w:t>
      </w:r>
      <w:r>
        <w:rPr>
          <w:sz w:val="24"/>
          <w:szCs w:val="24"/>
        </w:rPr>
        <w:t>. Os altos teores de luteína indicam que a extração supercrítica pode ser utilizada para a obtenção de produtos ricos em carotenoides a partir dos subprodutos da EFS, reduzindo o despejo de resíduos de extração no ambiente.</w:t>
      </w:r>
    </w:p>
    <w:p w14:paraId="307D0FA8" w14:textId="77777777" w:rsidR="006447D5" w:rsidRDefault="006447D5" w:rsidP="006447D5">
      <w:pPr>
        <w:pBdr>
          <w:bottom w:val="none" w:sz="0" w:space="0" w:color="000000"/>
        </w:pBdr>
        <w:shd w:val="clear" w:color="auto" w:fill="FFFFFF"/>
        <w:tabs>
          <w:tab w:val="left" w:pos="2500"/>
        </w:tabs>
        <w:spacing w:line="360" w:lineRule="auto"/>
        <w:ind w:firstLine="700"/>
        <w:jc w:val="both"/>
        <w:rPr>
          <w:sz w:val="24"/>
          <w:szCs w:val="24"/>
        </w:rPr>
      </w:pPr>
      <w:r w:rsidRPr="00565D4D">
        <w:rPr>
          <w:sz w:val="24"/>
          <w:szCs w:val="24"/>
        </w:rPr>
        <w:t xml:space="preserve">A região amazônica possui consideráveis peculiaridades territoriais e diversidade de espécies vegetais, às vezes da mesma família botânica, que podem apresentar diferenças significativas nas </w:t>
      </w:r>
      <w:r>
        <w:rPr>
          <w:sz w:val="24"/>
          <w:szCs w:val="24"/>
        </w:rPr>
        <w:t>suas propriedades, como é o caso das espécies tucumã-do-Amazonas (</w:t>
      </w:r>
      <w:r w:rsidRPr="009F548D">
        <w:rPr>
          <w:i/>
          <w:iCs/>
          <w:sz w:val="24"/>
          <w:szCs w:val="24"/>
        </w:rPr>
        <w:t>Astrocaryum aculeatum</w:t>
      </w:r>
      <w:r w:rsidRPr="009F548D">
        <w:rPr>
          <w:sz w:val="24"/>
          <w:szCs w:val="24"/>
        </w:rPr>
        <w:t xml:space="preserve"> Meyer</w:t>
      </w:r>
      <w:r>
        <w:rPr>
          <w:sz w:val="24"/>
          <w:szCs w:val="24"/>
        </w:rPr>
        <w:t>) e tucumã-do-Pará (</w:t>
      </w:r>
      <w:r w:rsidRPr="006530B1">
        <w:rPr>
          <w:i/>
          <w:iCs/>
          <w:sz w:val="24"/>
          <w:szCs w:val="24"/>
        </w:rPr>
        <w:t>Astrocaryum vulgare</w:t>
      </w:r>
      <w:r w:rsidRPr="006530B1">
        <w:rPr>
          <w:sz w:val="24"/>
          <w:szCs w:val="24"/>
        </w:rPr>
        <w:t xml:space="preserve"> Mart</w:t>
      </w:r>
      <w:r>
        <w:rPr>
          <w:sz w:val="24"/>
          <w:szCs w:val="24"/>
        </w:rPr>
        <w:t xml:space="preserve">). Os frutos de tucumã possuem apreciável concentração de carotenoides, relatados à atividade pró-vitamina A e antioxidante, com uma série de funções biológicas </w:t>
      </w:r>
      <w:r w:rsidRPr="003C6C93">
        <w:rPr>
          <w:sz w:val="24"/>
          <w:szCs w:val="24"/>
        </w:rPr>
        <w:t xml:space="preserve">(COSTA et al., 2016). Costa et al. (2016) </w:t>
      </w:r>
      <w:r>
        <w:rPr>
          <w:sz w:val="24"/>
          <w:szCs w:val="24"/>
        </w:rPr>
        <w:t xml:space="preserve">estudaram a extração com </w:t>
      </w:r>
      <w:r w:rsidRPr="00E05615">
        <w:rPr>
          <w:sz w:val="24"/>
          <w:szCs w:val="24"/>
        </w:rPr>
        <w:t>CO</w:t>
      </w:r>
      <w:r w:rsidRPr="00003E5A">
        <w:rPr>
          <w:sz w:val="24"/>
          <w:szCs w:val="24"/>
          <w:vertAlign w:val="subscript"/>
        </w:rPr>
        <w:t>2</w:t>
      </w:r>
      <w:r w:rsidRPr="00E05615">
        <w:rPr>
          <w:sz w:val="24"/>
          <w:szCs w:val="24"/>
        </w:rPr>
        <w:t xml:space="preserve"> </w:t>
      </w:r>
      <w:r>
        <w:rPr>
          <w:sz w:val="24"/>
          <w:szCs w:val="24"/>
        </w:rPr>
        <w:t>supercrítico para a obtenção de óleo a partir da polpa em ambas as espécies</w:t>
      </w:r>
      <w:r w:rsidRPr="00791504">
        <w:rPr>
          <w:sz w:val="24"/>
          <w:szCs w:val="24"/>
        </w:rPr>
        <w:t xml:space="preserve">, usando como condições operacionais temperaturas de </w:t>
      </w:r>
      <w:r>
        <w:rPr>
          <w:sz w:val="24"/>
          <w:szCs w:val="24"/>
        </w:rPr>
        <w:t>4</w:t>
      </w:r>
      <w:r w:rsidRPr="00791504">
        <w:rPr>
          <w:sz w:val="24"/>
          <w:szCs w:val="24"/>
        </w:rPr>
        <w:t xml:space="preserve">0 - </w:t>
      </w:r>
      <w:r>
        <w:rPr>
          <w:sz w:val="24"/>
          <w:szCs w:val="24"/>
        </w:rPr>
        <w:t>6</w:t>
      </w:r>
      <w:r w:rsidRPr="00791504">
        <w:rPr>
          <w:sz w:val="24"/>
          <w:szCs w:val="24"/>
        </w:rPr>
        <w:t>0 ºC e press</w:t>
      </w:r>
      <w:r>
        <w:rPr>
          <w:sz w:val="24"/>
          <w:szCs w:val="24"/>
        </w:rPr>
        <w:t>ão</w:t>
      </w:r>
      <w:r w:rsidRPr="00791504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300 </w:t>
      </w:r>
      <w:r w:rsidRPr="00791504">
        <w:rPr>
          <w:sz w:val="24"/>
          <w:szCs w:val="24"/>
        </w:rPr>
        <w:t>bar</w:t>
      </w:r>
      <w:r>
        <w:rPr>
          <w:sz w:val="24"/>
          <w:szCs w:val="24"/>
        </w:rPr>
        <w:t xml:space="preserve">. Os resultados mostraram teor de carotenoides totais de até 1.065,00 </w:t>
      </w:r>
      <w:r w:rsidRPr="003A43A1">
        <w:rPr>
          <w:sz w:val="24"/>
          <w:szCs w:val="24"/>
        </w:rPr>
        <w:t>μg/g</w:t>
      </w:r>
      <w:r>
        <w:rPr>
          <w:sz w:val="24"/>
          <w:szCs w:val="24"/>
        </w:rPr>
        <w:t xml:space="preserve"> no óleo obtido do tucumã-do-Amazonas e de até 2.101,00 </w:t>
      </w:r>
      <w:r w:rsidRPr="003A43A1">
        <w:rPr>
          <w:sz w:val="24"/>
          <w:szCs w:val="24"/>
        </w:rPr>
        <w:t>μg/g</w:t>
      </w:r>
      <w:r>
        <w:rPr>
          <w:sz w:val="24"/>
          <w:szCs w:val="24"/>
        </w:rPr>
        <w:t xml:space="preserve"> no óleo obtido do tucumã-do-Pará, evidenciando as diferenças na concentração destes compostos nas diferentes espécies. No entanto, a quantidade de carotenoides separada foi elevada para ambas os óleos, reforçando a viabilidade do uso da extração supercrítica na obtenção destes compostos lipofílicos. Adicionalmente, </w:t>
      </w:r>
      <w:r w:rsidRPr="006A77AD">
        <w:rPr>
          <w:sz w:val="24"/>
          <w:szCs w:val="24"/>
        </w:rPr>
        <w:t xml:space="preserve">Menezes et al. (2022) </w:t>
      </w:r>
      <w:r>
        <w:rPr>
          <w:sz w:val="24"/>
          <w:szCs w:val="24"/>
        </w:rPr>
        <w:t xml:space="preserve">realizaram extração com </w:t>
      </w:r>
      <w:r w:rsidRPr="00E05615">
        <w:rPr>
          <w:sz w:val="24"/>
          <w:szCs w:val="24"/>
        </w:rPr>
        <w:t>CO</w:t>
      </w:r>
      <w:r w:rsidRPr="00003E5A">
        <w:rPr>
          <w:sz w:val="24"/>
          <w:szCs w:val="24"/>
          <w:vertAlign w:val="subscript"/>
        </w:rPr>
        <w:t>2</w:t>
      </w:r>
      <w:r w:rsidRPr="00E05615">
        <w:rPr>
          <w:sz w:val="24"/>
          <w:szCs w:val="24"/>
        </w:rPr>
        <w:t xml:space="preserve"> </w:t>
      </w:r>
      <w:r>
        <w:rPr>
          <w:sz w:val="24"/>
          <w:szCs w:val="24"/>
        </w:rPr>
        <w:t>supercrítico para a obtenção de óleo a partir do tucumã-do-Pará</w:t>
      </w:r>
      <w:r w:rsidRPr="00791504">
        <w:rPr>
          <w:sz w:val="24"/>
          <w:szCs w:val="24"/>
        </w:rPr>
        <w:t xml:space="preserve">, usando como condições operacionais temperaturas de </w:t>
      </w:r>
      <w:r>
        <w:rPr>
          <w:sz w:val="24"/>
          <w:szCs w:val="24"/>
        </w:rPr>
        <w:t>4</w:t>
      </w:r>
      <w:r w:rsidRPr="00791504">
        <w:rPr>
          <w:sz w:val="24"/>
          <w:szCs w:val="24"/>
        </w:rPr>
        <w:t xml:space="preserve">0 - </w:t>
      </w:r>
      <w:r>
        <w:rPr>
          <w:sz w:val="24"/>
          <w:szCs w:val="24"/>
        </w:rPr>
        <w:t>6</w:t>
      </w:r>
      <w:r w:rsidRPr="00791504">
        <w:rPr>
          <w:sz w:val="24"/>
          <w:szCs w:val="24"/>
        </w:rPr>
        <w:t>0 ºC e press</w:t>
      </w:r>
      <w:r>
        <w:rPr>
          <w:sz w:val="24"/>
          <w:szCs w:val="24"/>
        </w:rPr>
        <w:t>ão</w:t>
      </w:r>
      <w:r w:rsidRPr="00791504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150 - 400 </w:t>
      </w:r>
      <w:r w:rsidRPr="00791504">
        <w:rPr>
          <w:sz w:val="24"/>
          <w:szCs w:val="24"/>
        </w:rPr>
        <w:t>bar</w:t>
      </w:r>
      <w:r>
        <w:rPr>
          <w:sz w:val="24"/>
          <w:szCs w:val="24"/>
        </w:rPr>
        <w:t xml:space="preserve">. O óleo apresentou teor total de carotenoides de até 1.351,80 </w:t>
      </w:r>
      <w:r w:rsidRPr="003A43A1">
        <w:rPr>
          <w:sz w:val="24"/>
          <w:szCs w:val="24"/>
        </w:rPr>
        <w:t>μg/g</w:t>
      </w:r>
      <w:r>
        <w:rPr>
          <w:sz w:val="24"/>
          <w:szCs w:val="24"/>
        </w:rPr>
        <w:t>, evidenciando que o processo foi eficiente na obtenção de óleo rico em carotenoides.</w:t>
      </w:r>
    </w:p>
    <w:p w14:paraId="33659A59" w14:textId="77777777" w:rsidR="006447D5" w:rsidRDefault="006447D5" w:rsidP="006447D5">
      <w:pPr>
        <w:widowControl/>
        <w:tabs>
          <w:tab w:val="left" w:pos="1290"/>
        </w:tabs>
        <w:spacing w:after="160" w:line="259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>4. CONCLUSÃO</w:t>
      </w:r>
    </w:p>
    <w:p w14:paraId="5BDF294A" w14:textId="501ADFF4" w:rsidR="006447D5" w:rsidRDefault="006447D5" w:rsidP="00D35E7A">
      <w:pPr>
        <w:widowControl/>
        <w:tabs>
          <w:tab w:val="left" w:pos="699"/>
        </w:tabs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5E7A">
        <w:rPr>
          <w:sz w:val="24"/>
          <w:szCs w:val="24"/>
        </w:rPr>
        <w:t>De maneira geral</w:t>
      </w:r>
      <w:r>
        <w:rPr>
          <w:sz w:val="24"/>
          <w:szCs w:val="24"/>
        </w:rPr>
        <w:t xml:space="preserve">, a extração supercrítica resultou em óleos e extratos com altos teores de diferentes classes de carotenoides a partir dos frutos testados, </w:t>
      </w:r>
      <w:r w:rsidR="00D35E7A">
        <w:rPr>
          <w:sz w:val="24"/>
          <w:szCs w:val="24"/>
        </w:rPr>
        <w:t>com</w:t>
      </w:r>
      <w:r>
        <w:rPr>
          <w:sz w:val="24"/>
          <w:szCs w:val="24"/>
        </w:rPr>
        <w:t xml:space="preserve"> possibilidade de aproveitamento de subprodutos de extração para esta finalidade. </w:t>
      </w:r>
      <w:r w:rsidR="00D35E7A">
        <w:rPr>
          <w:sz w:val="24"/>
          <w:szCs w:val="24"/>
        </w:rPr>
        <w:t>A</w:t>
      </w:r>
      <w:r>
        <w:rPr>
          <w:sz w:val="24"/>
          <w:szCs w:val="24"/>
        </w:rPr>
        <w:t xml:space="preserve">s baixas temperaturas utilizadas e a ausência de solventes orgânicos reforçam a viabilidade da técnica e encorajam sua aplicação para extração a partir de </w:t>
      </w:r>
      <w:r w:rsidR="00D35E7A">
        <w:rPr>
          <w:sz w:val="24"/>
          <w:szCs w:val="24"/>
        </w:rPr>
        <w:t>outras</w:t>
      </w:r>
      <w:r>
        <w:rPr>
          <w:sz w:val="24"/>
          <w:szCs w:val="24"/>
        </w:rPr>
        <w:t xml:space="preserve"> matrizes vegetais amazônicas que apresentem </w:t>
      </w:r>
      <w:r w:rsidR="00D35E7A">
        <w:rPr>
          <w:sz w:val="24"/>
          <w:szCs w:val="24"/>
        </w:rPr>
        <w:t>carotenoides</w:t>
      </w:r>
      <w:r>
        <w:rPr>
          <w:sz w:val="24"/>
          <w:szCs w:val="24"/>
        </w:rPr>
        <w:t xml:space="preserve">. </w:t>
      </w:r>
      <w:r w:rsidR="00D35E7A">
        <w:rPr>
          <w:sz w:val="24"/>
          <w:szCs w:val="24"/>
        </w:rPr>
        <w:t>A</w:t>
      </w:r>
      <w:r w:rsidRPr="002A2516">
        <w:rPr>
          <w:sz w:val="24"/>
          <w:szCs w:val="24"/>
        </w:rPr>
        <w:t xml:space="preserve"> extração com fluido supercrítico</w:t>
      </w:r>
      <w:r w:rsidR="00D35E7A">
        <w:rPr>
          <w:sz w:val="24"/>
          <w:szCs w:val="24"/>
        </w:rPr>
        <w:t xml:space="preserve"> é</w:t>
      </w:r>
      <w:r w:rsidRPr="002A2516">
        <w:rPr>
          <w:sz w:val="24"/>
          <w:szCs w:val="24"/>
        </w:rPr>
        <w:t xml:space="preserve"> uma técnica segura, inovadora </w:t>
      </w:r>
      <w:r w:rsidR="00D35E7A">
        <w:rPr>
          <w:sz w:val="24"/>
          <w:szCs w:val="24"/>
        </w:rPr>
        <w:t xml:space="preserve">e </w:t>
      </w:r>
      <w:r w:rsidRPr="002A2516">
        <w:rPr>
          <w:sz w:val="24"/>
          <w:szCs w:val="24"/>
        </w:rPr>
        <w:t xml:space="preserve">eficiente para a obtenção </w:t>
      </w:r>
      <w:r>
        <w:rPr>
          <w:sz w:val="24"/>
          <w:szCs w:val="24"/>
        </w:rPr>
        <w:t xml:space="preserve">de carotenoides a partir de fontes amazônicas, evidenciando o potencial de sua utilização para a </w:t>
      </w:r>
      <w:r w:rsidRPr="007E6BF8">
        <w:rPr>
          <w:sz w:val="24"/>
          <w:szCs w:val="24"/>
        </w:rPr>
        <w:t>exploração sustentável</w:t>
      </w:r>
      <w:r w:rsidR="00D35E7A">
        <w:rPr>
          <w:sz w:val="24"/>
          <w:szCs w:val="24"/>
        </w:rPr>
        <w:t xml:space="preserve"> dos recursos amazônicos.</w:t>
      </w:r>
    </w:p>
    <w:p w14:paraId="1B3FD75F" w14:textId="77777777" w:rsidR="006447D5" w:rsidRDefault="006447D5" w:rsidP="006447D5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7B362908" w14:textId="77777777" w:rsidR="006447D5" w:rsidRDefault="006447D5" w:rsidP="006447D5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67D109B8" w14:textId="77777777" w:rsidR="006447D5" w:rsidRPr="00223656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bookmarkStart w:id="0" w:name="_gjdgxs" w:colFirst="0" w:colLast="0"/>
      <w:bookmarkEnd w:id="0"/>
      <w:r w:rsidRPr="00BB0D33">
        <w:rPr>
          <w:sz w:val="24"/>
          <w:szCs w:val="24"/>
        </w:rPr>
        <w:t>CÂNDIDO, T. L. N.; SILVA, M. R.; AGOSTINI-COSTA, T. S. Bioactive compounds and antioxidant capacity of buriti (</w:t>
      </w:r>
      <w:r w:rsidRPr="00BB0D33">
        <w:rPr>
          <w:i/>
          <w:iCs/>
          <w:sz w:val="24"/>
          <w:szCs w:val="24"/>
        </w:rPr>
        <w:t>Mauritia flexuosa</w:t>
      </w:r>
      <w:r w:rsidRPr="00BB0D33">
        <w:rPr>
          <w:sz w:val="24"/>
          <w:szCs w:val="24"/>
        </w:rPr>
        <w:t xml:space="preserve"> L.f.) </w:t>
      </w:r>
      <w:r w:rsidRPr="00223656">
        <w:rPr>
          <w:sz w:val="24"/>
          <w:szCs w:val="24"/>
          <w:lang w:val="en-US"/>
        </w:rPr>
        <w:t xml:space="preserve">From the </w:t>
      </w:r>
      <w:proofErr w:type="spellStart"/>
      <w:r w:rsidRPr="00223656">
        <w:rPr>
          <w:sz w:val="24"/>
          <w:szCs w:val="24"/>
          <w:lang w:val="en-US"/>
        </w:rPr>
        <w:t>Cerrado</w:t>
      </w:r>
      <w:proofErr w:type="spellEnd"/>
      <w:r w:rsidRPr="00223656">
        <w:rPr>
          <w:sz w:val="24"/>
          <w:szCs w:val="24"/>
          <w:lang w:val="en-US"/>
        </w:rPr>
        <w:t xml:space="preserve"> and Amazon biomes. </w:t>
      </w:r>
      <w:r w:rsidRPr="00223656">
        <w:rPr>
          <w:b/>
          <w:bCs/>
          <w:sz w:val="24"/>
          <w:szCs w:val="24"/>
          <w:lang w:val="en-US"/>
        </w:rPr>
        <w:t>Food Chemistry</w:t>
      </w:r>
      <w:r w:rsidRPr="00223656">
        <w:rPr>
          <w:sz w:val="24"/>
          <w:szCs w:val="24"/>
          <w:lang w:val="en-US"/>
        </w:rPr>
        <w:t>, v. 177, p. 313-319, 2015.</w:t>
      </w:r>
    </w:p>
    <w:p w14:paraId="596ED4BF" w14:textId="77777777" w:rsidR="006447D5" w:rsidRPr="003C6C93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3C6C93">
        <w:rPr>
          <w:sz w:val="24"/>
          <w:szCs w:val="24"/>
          <w:lang w:val="en-US"/>
        </w:rPr>
        <w:t xml:space="preserve">COSTA, B. E. T.; DOS SANTOS, O. V.; CORRÊA, N. C. F.; DE FRANÇA, L. F. Comparative study on the quality of oil extracted from two </w:t>
      </w:r>
      <w:proofErr w:type="spellStart"/>
      <w:r w:rsidRPr="003C6C93">
        <w:rPr>
          <w:sz w:val="24"/>
          <w:szCs w:val="24"/>
          <w:lang w:val="en-US"/>
        </w:rPr>
        <w:t>tucumã</w:t>
      </w:r>
      <w:proofErr w:type="spellEnd"/>
      <w:r w:rsidRPr="003C6C93">
        <w:rPr>
          <w:sz w:val="24"/>
          <w:szCs w:val="24"/>
          <w:lang w:val="en-US"/>
        </w:rPr>
        <w:t xml:space="preserve"> varieties using supercritical carbon dioxide. </w:t>
      </w:r>
      <w:r>
        <w:rPr>
          <w:b/>
          <w:bCs/>
          <w:sz w:val="24"/>
          <w:szCs w:val="24"/>
          <w:lang w:val="en-US"/>
        </w:rPr>
        <w:t>Food Science and Technology</w:t>
      </w:r>
      <w:r>
        <w:rPr>
          <w:sz w:val="24"/>
          <w:szCs w:val="24"/>
          <w:lang w:val="en-US"/>
        </w:rPr>
        <w:t>, v. 36, n. 2, p. 322-328, 2016.</w:t>
      </w:r>
    </w:p>
    <w:p w14:paraId="0BE49BBA" w14:textId="77777777" w:rsidR="006447D5" w:rsidRPr="00223656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223656">
        <w:rPr>
          <w:sz w:val="24"/>
          <w:szCs w:val="24"/>
          <w:lang w:val="en-US"/>
        </w:rPr>
        <w:t xml:space="preserve">CUNHA, M. A. E.; NEVES, R. F.; SOUZA, J. N. S.; FRANÇA, L. F.; ARAÚJO, M. E.; BRUNNER, G.; MACHADO, N. T. Supercritical adsorption of </w:t>
      </w:r>
      <w:proofErr w:type="spellStart"/>
      <w:r w:rsidRPr="00223656">
        <w:rPr>
          <w:sz w:val="24"/>
          <w:szCs w:val="24"/>
          <w:lang w:val="en-US"/>
        </w:rPr>
        <w:t>buriti</w:t>
      </w:r>
      <w:proofErr w:type="spellEnd"/>
      <w:r w:rsidRPr="00223656">
        <w:rPr>
          <w:sz w:val="24"/>
          <w:szCs w:val="24"/>
          <w:lang w:val="en-US"/>
        </w:rPr>
        <w:t xml:space="preserve"> oil (</w:t>
      </w:r>
      <w:r w:rsidRPr="00223656">
        <w:rPr>
          <w:i/>
          <w:iCs/>
          <w:sz w:val="24"/>
          <w:szCs w:val="24"/>
          <w:lang w:val="en-US"/>
        </w:rPr>
        <w:t xml:space="preserve">Mauritia </w:t>
      </w:r>
      <w:proofErr w:type="spellStart"/>
      <w:r w:rsidRPr="00223656">
        <w:rPr>
          <w:i/>
          <w:iCs/>
          <w:sz w:val="24"/>
          <w:szCs w:val="24"/>
          <w:lang w:val="en-US"/>
        </w:rPr>
        <w:t>flexuosa</w:t>
      </w:r>
      <w:proofErr w:type="spellEnd"/>
      <w:r w:rsidRPr="00223656">
        <w:rPr>
          <w:sz w:val="24"/>
          <w:szCs w:val="24"/>
          <w:lang w:val="en-US"/>
        </w:rPr>
        <w:t xml:space="preserve"> Mart.) in </w:t>
      </w:r>
      <w:r w:rsidRPr="007C1664">
        <w:rPr>
          <w:sz w:val="24"/>
          <w:szCs w:val="24"/>
        </w:rPr>
        <w:t>γ</w:t>
      </w:r>
      <w:r w:rsidRPr="00223656">
        <w:rPr>
          <w:sz w:val="24"/>
          <w:szCs w:val="24"/>
          <w:lang w:val="en-US"/>
        </w:rPr>
        <w:t xml:space="preserve">-alumina: A methodology for the enriching of anti-oxidants. </w:t>
      </w:r>
      <w:r w:rsidRPr="00223656">
        <w:rPr>
          <w:b/>
          <w:bCs/>
          <w:sz w:val="24"/>
          <w:szCs w:val="24"/>
          <w:lang w:val="en-US"/>
        </w:rPr>
        <w:t>The Journal of Supercritical Fluids</w:t>
      </w:r>
      <w:r w:rsidRPr="00223656">
        <w:rPr>
          <w:sz w:val="24"/>
          <w:szCs w:val="24"/>
          <w:lang w:val="en-US"/>
        </w:rPr>
        <w:t xml:space="preserve">, v. 66, p. 181-191, 2012. </w:t>
      </w:r>
    </w:p>
    <w:p w14:paraId="5C36D71B" w14:textId="77777777" w:rsidR="006447D5" w:rsidRPr="007B5D28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6447D5">
        <w:rPr>
          <w:sz w:val="24"/>
          <w:szCs w:val="24"/>
          <w:lang w:val="en-US"/>
        </w:rPr>
        <w:t xml:space="preserve">DE ALBUQUERQUE, M. L. S.; GUEDES, I.; ALCANTARA JR., P.; MOREIRA, S. G. C.; BARBOSA NETO, N. M.; CORREA, D. S.; ZILIO, S. C. Characterization of </w:t>
      </w:r>
      <w:proofErr w:type="spellStart"/>
      <w:r w:rsidRPr="006447D5">
        <w:rPr>
          <w:sz w:val="24"/>
          <w:szCs w:val="24"/>
          <w:lang w:val="en-US"/>
        </w:rPr>
        <w:t>Buriti</w:t>
      </w:r>
      <w:proofErr w:type="spellEnd"/>
      <w:r w:rsidRPr="006447D5">
        <w:rPr>
          <w:sz w:val="24"/>
          <w:szCs w:val="24"/>
          <w:lang w:val="en-US"/>
        </w:rPr>
        <w:t xml:space="preserve"> (</w:t>
      </w:r>
      <w:r w:rsidRPr="006447D5">
        <w:rPr>
          <w:i/>
          <w:iCs/>
          <w:sz w:val="24"/>
          <w:szCs w:val="24"/>
          <w:lang w:val="en-US"/>
        </w:rPr>
        <w:t xml:space="preserve">Mauritia </w:t>
      </w:r>
      <w:proofErr w:type="spellStart"/>
      <w:r w:rsidRPr="006447D5">
        <w:rPr>
          <w:i/>
          <w:iCs/>
          <w:sz w:val="24"/>
          <w:szCs w:val="24"/>
          <w:lang w:val="en-US"/>
        </w:rPr>
        <w:t>flexuosa</w:t>
      </w:r>
      <w:proofErr w:type="spellEnd"/>
      <w:r w:rsidRPr="006447D5">
        <w:rPr>
          <w:sz w:val="24"/>
          <w:szCs w:val="24"/>
          <w:lang w:val="en-US"/>
        </w:rPr>
        <w:t xml:space="preserve"> L.) </w:t>
      </w:r>
      <w:r w:rsidRPr="00046755">
        <w:rPr>
          <w:sz w:val="24"/>
          <w:szCs w:val="24"/>
          <w:lang w:val="en-US"/>
        </w:rPr>
        <w:t xml:space="preserve">Oil by Absorption and Emission Spectroscopies. </w:t>
      </w:r>
      <w:r w:rsidRPr="007B5D28">
        <w:rPr>
          <w:b/>
          <w:bCs/>
          <w:sz w:val="24"/>
          <w:szCs w:val="24"/>
          <w:lang w:val="en-US"/>
        </w:rPr>
        <w:t>Journal of the Brazilian Chemical Society</w:t>
      </w:r>
      <w:r w:rsidRPr="007B5D28">
        <w:rPr>
          <w:sz w:val="24"/>
          <w:szCs w:val="24"/>
          <w:lang w:val="en-US"/>
        </w:rPr>
        <w:t>, v. 16, n. 6A, p. 1113-1117, 2005.</w:t>
      </w:r>
    </w:p>
    <w:p w14:paraId="3EE70AEA" w14:textId="77777777" w:rsidR="006447D5" w:rsidRPr="000F7D25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7B5D28">
        <w:rPr>
          <w:sz w:val="24"/>
          <w:szCs w:val="24"/>
          <w:lang w:val="en-US"/>
        </w:rPr>
        <w:t xml:space="preserve">DE FRANÇA, L. F.; REBER, G.; MEIRELES, M. A. A.; MACHADO, N. T.; BRUNNER, G. Supercritical extraction of carotenoids and lipids from </w:t>
      </w:r>
      <w:proofErr w:type="spellStart"/>
      <w:r w:rsidRPr="007B5D28">
        <w:rPr>
          <w:sz w:val="24"/>
          <w:szCs w:val="24"/>
          <w:lang w:val="en-US"/>
        </w:rPr>
        <w:t>buriti</w:t>
      </w:r>
      <w:proofErr w:type="spellEnd"/>
      <w:r w:rsidRPr="007B5D28">
        <w:rPr>
          <w:sz w:val="24"/>
          <w:szCs w:val="24"/>
          <w:lang w:val="en-US"/>
        </w:rPr>
        <w:t xml:space="preserve"> (</w:t>
      </w:r>
      <w:r w:rsidRPr="007B5D28">
        <w:rPr>
          <w:i/>
          <w:iCs/>
          <w:sz w:val="24"/>
          <w:szCs w:val="24"/>
          <w:lang w:val="en-US"/>
        </w:rPr>
        <w:t xml:space="preserve">Mauritia </w:t>
      </w:r>
      <w:proofErr w:type="spellStart"/>
      <w:r w:rsidRPr="007B5D28">
        <w:rPr>
          <w:i/>
          <w:iCs/>
          <w:sz w:val="24"/>
          <w:szCs w:val="24"/>
          <w:lang w:val="en-US"/>
        </w:rPr>
        <w:t>flexuosa</w:t>
      </w:r>
      <w:proofErr w:type="spellEnd"/>
      <w:r w:rsidRPr="007B5D28">
        <w:rPr>
          <w:sz w:val="24"/>
          <w:szCs w:val="24"/>
          <w:lang w:val="en-US"/>
        </w:rPr>
        <w:t xml:space="preserve">), a fruit from the Amazon region. </w:t>
      </w:r>
      <w:r w:rsidRPr="000F7D25">
        <w:rPr>
          <w:b/>
          <w:bCs/>
          <w:sz w:val="24"/>
          <w:szCs w:val="24"/>
          <w:lang w:val="en-US"/>
        </w:rPr>
        <w:t>Journal of Supercritical Fluids</w:t>
      </w:r>
      <w:r w:rsidRPr="000F7D25">
        <w:rPr>
          <w:sz w:val="24"/>
          <w:szCs w:val="24"/>
          <w:lang w:val="en-US"/>
        </w:rPr>
        <w:t xml:space="preserve">, v. 14, p. 247-256, 1999. </w:t>
      </w:r>
    </w:p>
    <w:p w14:paraId="409A8042" w14:textId="77777777" w:rsidR="006447D5" w:rsidRPr="00223656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223656">
        <w:rPr>
          <w:sz w:val="24"/>
          <w:szCs w:val="24"/>
          <w:lang w:val="en-US"/>
        </w:rPr>
        <w:t xml:space="preserve">DE ROSSO, V. V.; MERCADANTE, A. Z. Identification and quantification of carotenoids, by HPLC-PDA-MS/MS, from Amazonian fruits. </w:t>
      </w:r>
      <w:r w:rsidRPr="00223656">
        <w:rPr>
          <w:b/>
          <w:bCs/>
          <w:sz w:val="24"/>
          <w:szCs w:val="24"/>
          <w:lang w:val="en-US"/>
        </w:rPr>
        <w:t>Journal of Agricultural and Food Chemistry</w:t>
      </w:r>
      <w:r w:rsidRPr="00223656">
        <w:rPr>
          <w:sz w:val="24"/>
          <w:szCs w:val="24"/>
          <w:lang w:val="en-US"/>
        </w:rPr>
        <w:t xml:space="preserve">, </w:t>
      </w:r>
      <w:r w:rsidRPr="00223656">
        <w:rPr>
          <w:sz w:val="24"/>
          <w:szCs w:val="24"/>
          <w:lang w:val="en-US"/>
        </w:rPr>
        <w:lastRenderedPageBreak/>
        <w:t>v. 55, n. 13, p. 5062-5072, 2007.</w:t>
      </w:r>
    </w:p>
    <w:p w14:paraId="0237483C" w14:textId="77777777" w:rsidR="006447D5" w:rsidRPr="00223656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223656">
        <w:rPr>
          <w:sz w:val="24"/>
          <w:szCs w:val="24"/>
          <w:lang w:val="en-US"/>
        </w:rPr>
        <w:t xml:space="preserve">DOS SANTOS, O. V.; CARVALHO JUNIOR, R. N.; DA COSTA, C. E. F; LANNES, S. C. da S. Chemical, chromatographic-functional, thermogravimetric-differential and spectroscopic parameters of the </w:t>
      </w:r>
      <w:proofErr w:type="spellStart"/>
      <w:r w:rsidRPr="00223656">
        <w:rPr>
          <w:sz w:val="24"/>
          <w:szCs w:val="24"/>
          <w:lang w:val="en-US"/>
        </w:rPr>
        <w:t>sapucaia</w:t>
      </w:r>
      <w:proofErr w:type="spellEnd"/>
      <w:r w:rsidRPr="00223656">
        <w:rPr>
          <w:sz w:val="24"/>
          <w:szCs w:val="24"/>
          <w:lang w:val="en-US"/>
        </w:rPr>
        <w:t xml:space="preserve"> oil obtained by different extraction methods. </w:t>
      </w:r>
      <w:r w:rsidRPr="00223656">
        <w:rPr>
          <w:b/>
          <w:bCs/>
          <w:sz w:val="24"/>
          <w:szCs w:val="24"/>
          <w:lang w:val="en-US"/>
        </w:rPr>
        <w:t>Industrial Crops and Products</w:t>
      </w:r>
      <w:r w:rsidRPr="00223656">
        <w:rPr>
          <w:sz w:val="24"/>
          <w:szCs w:val="24"/>
          <w:lang w:val="en-US"/>
        </w:rPr>
        <w:t>, v.132, p. 487-496, 2019.</w:t>
      </w:r>
    </w:p>
    <w:p w14:paraId="1DDADAA0" w14:textId="77777777" w:rsidR="006447D5" w:rsidRPr="008E41E6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223656">
        <w:rPr>
          <w:sz w:val="24"/>
          <w:szCs w:val="24"/>
          <w:lang w:val="en-US"/>
        </w:rPr>
        <w:t xml:space="preserve">HERRERO M.; CIFUENTES, A.; IBANEZ, E. Sub- and supercritical fluid extraction of functional ingredients from different natural sources: plants, food-by-products, algae and microalgae: a review. </w:t>
      </w:r>
      <w:r w:rsidRPr="008E41E6">
        <w:rPr>
          <w:b/>
          <w:bCs/>
          <w:sz w:val="24"/>
          <w:szCs w:val="24"/>
          <w:lang w:val="en-US"/>
        </w:rPr>
        <w:t>Food Chemistry</w:t>
      </w:r>
      <w:r w:rsidRPr="008E41E6">
        <w:rPr>
          <w:sz w:val="24"/>
          <w:szCs w:val="24"/>
          <w:lang w:val="en-US"/>
        </w:rPr>
        <w:t xml:space="preserve">, v. 98, n. 1, p. 136-148, 2006. </w:t>
      </w:r>
    </w:p>
    <w:p w14:paraId="7001E1C6" w14:textId="77777777" w:rsidR="006447D5" w:rsidRPr="007B5D28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7B5D28">
        <w:rPr>
          <w:sz w:val="24"/>
          <w:szCs w:val="24"/>
          <w:lang w:val="en-US"/>
        </w:rPr>
        <w:t xml:space="preserve">MELÉNDEZ‐MARTÍNEZ, A. J. An overview of carotenoids, apocarotenoids and vitamin A in </w:t>
      </w:r>
      <w:proofErr w:type="spellStart"/>
      <w:r w:rsidRPr="007B5D28">
        <w:rPr>
          <w:sz w:val="24"/>
          <w:szCs w:val="24"/>
          <w:lang w:val="en-US"/>
        </w:rPr>
        <w:t>agro</w:t>
      </w:r>
      <w:proofErr w:type="spellEnd"/>
      <w:r w:rsidRPr="007B5D28">
        <w:rPr>
          <w:sz w:val="24"/>
          <w:szCs w:val="24"/>
          <w:lang w:val="en-US"/>
        </w:rPr>
        <w:t xml:space="preserve">‐food, nutrition, health, and disease. </w:t>
      </w:r>
      <w:r w:rsidRPr="007B5D28">
        <w:rPr>
          <w:b/>
          <w:bCs/>
          <w:sz w:val="24"/>
          <w:szCs w:val="24"/>
          <w:lang w:val="en-US"/>
        </w:rPr>
        <w:t>Molecular Nutrition &amp; Food Research</w:t>
      </w:r>
      <w:r w:rsidRPr="007B5D28">
        <w:rPr>
          <w:sz w:val="24"/>
          <w:szCs w:val="24"/>
          <w:lang w:val="en-US"/>
        </w:rPr>
        <w:t>, v. 63, n. 15, p. 1801045, 2019.</w:t>
      </w:r>
    </w:p>
    <w:p w14:paraId="133F5BDF" w14:textId="77777777" w:rsidR="006447D5" w:rsidRPr="00452199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231E1A">
        <w:rPr>
          <w:sz w:val="24"/>
          <w:szCs w:val="24"/>
          <w:lang w:val="en-US"/>
        </w:rPr>
        <w:t xml:space="preserve">MENEZES, E. G. O.; BARBOSA, J. R.; PIRES, F. C. S.; FERREIRA, M. C. R.; E SILVA, A. P. de S.; SIQUEIRA, L. M. M.; DE CARVALHO JUNIOR, R. N. Development of a new scale-up equation to obtain </w:t>
      </w:r>
      <w:proofErr w:type="spellStart"/>
      <w:r w:rsidRPr="00231E1A">
        <w:rPr>
          <w:sz w:val="24"/>
          <w:szCs w:val="24"/>
          <w:lang w:val="en-US"/>
        </w:rPr>
        <w:t>Tucumã</w:t>
      </w:r>
      <w:proofErr w:type="spellEnd"/>
      <w:r w:rsidRPr="00231E1A">
        <w:rPr>
          <w:sz w:val="24"/>
          <w:szCs w:val="24"/>
          <w:lang w:val="en-US"/>
        </w:rPr>
        <w:t>-of-Pará (</w:t>
      </w:r>
      <w:proofErr w:type="spellStart"/>
      <w:r w:rsidRPr="00231E1A">
        <w:rPr>
          <w:i/>
          <w:iCs/>
          <w:sz w:val="24"/>
          <w:szCs w:val="24"/>
          <w:lang w:val="en-US"/>
        </w:rPr>
        <w:t>Astrocaryum</w:t>
      </w:r>
      <w:proofErr w:type="spellEnd"/>
      <w:r w:rsidRPr="00231E1A">
        <w:rPr>
          <w:i/>
          <w:iCs/>
          <w:sz w:val="24"/>
          <w:szCs w:val="24"/>
          <w:lang w:val="en-US"/>
        </w:rPr>
        <w:t xml:space="preserve"> vulgare</w:t>
      </w:r>
      <w:r w:rsidRPr="00231E1A">
        <w:rPr>
          <w:sz w:val="24"/>
          <w:szCs w:val="24"/>
          <w:lang w:val="en-US"/>
        </w:rPr>
        <w:t xml:space="preserve"> Mart.) oil rich in carotenoids using supercritical CO</w:t>
      </w:r>
      <w:r w:rsidRPr="00452199">
        <w:rPr>
          <w:sz w:val="24"/>
          <w:szCs w:val="24"/>
          <w:vertAlign w:val="subscript"/>
          <w:lang w:val="en-US"/>
        </w:rPr>
        <w:t>2</w:t>
      </w:r>
      <w:r w:rsidRPr="00231E1A">
        <w:rPr>
          <w:sz w:val="24"/>
          <w:szCs w:val="24"/>
          <w:lang w:val="en-US"/>
        </w:rPr>
        <w:t xml:space="preserve"> as solvent. </w:t>
      </w:r>
      <w:r w:rsidRPr="00452199">
        <w:rPr>
          <w:b/>
          <w:bCs/>
          <w:sz w:val="24"/>
          <w:szCs w:val="24"/>
          <w:lang w:val="en-US"/>
        </w:rPr>
        <w:t>The Journal of Supercritical Fluids</w:t>
      </w:r>
      <w:r w:rsidRPr="00452199">
        <w:rPr>
          <w:sz w:val="24"/>
          <w:szCs w:val="24"/>
          <w:lang w:val="en-US"/>
        </w:rPr>
        <w:t>, v. 181, p. 105481, 2022.</w:t>
      </w:r>
    </w:p>
    <w:p w14:paraId="00B44611" w14:textId="77777777" w:rsidR="006447D5" w:rsidRPr="00223656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223656">
        <w:rPr>
          <w:sz w:val="24"/>
          <w:szCs w:val="24"/>
          <w:lang w:val="en-US"/>
        </w:rPr>
        <w:t xml:space="preserve">PARHI, R.; SURESH, P. Supercritical Fluid Technology: A Review. </w:t>
      </w:r>
      <w:r w:rsidRPr="00223656">
        <w:rPr>
          <w:b/>
          <w:bCs/>
          <w:sz w:val="24"/>
          <w:szCs w:val="24"/>
          <w:lang w:val="en-US"/>
        </w:rPr>
        <w:t>Journal of Advanced Pharmaceutical Science And Technology</w:t>
      </w:r>
      <w:r w:rsidRPr="00223656">
        <w:rPr>
          <w:sz w:val="24"/>
          <w:szCs w:val="24"/>
          <w:lang w:val="en-US"/>
        </w:rPr>
        <w:t>, v. 1, n. 1, p. 13-36, 2013.</w:t>
      </w:r>
    </w:p>
    <w:p w14:paraId="1EF0BBAA" w14:textId="77777777" w:rsidR="006447D5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223656">
        <w:rPr>
          <w:sz w:val="24"/>
          <w:szCs w:val="24"/>
          <w:lang w:val="en-US"/>
        </w:rPr>
        <w:t>PATRA, J. K.; DAS, G.; LEE, S.; KANG, S.; SHIN, H.</w:t>
      </w:r>
      <w:r w:rsidRPr="00223656">
        <w:rPr>
          <w:lang w:val="en-US"/>
        </w:rPr>
        <w:t xml:space="preserve"> </w:t>
      </w:r>
      <w:r w:rsidRPr="00223656">
        <w:rPr>
          <w:sz w:val="24"/>
          <w:szCs w:val="24"/>
          <w:lang w:val="en-US"/>
        </w:rPr>
        <w:t xml:space="preserve">A review of extraction and isolation of bioactive compounds and their pharmacological market value. </w:t>
      </w:r>
      <w:r w:rsidRPr="007B5D28">
        <w:rPr>
          <w:b/>
          <w:bCs/>
          <w:sz w:val="24"/>
          <w:szCs w:val="24"/>
          <w:lang w:val="en-US"/>
        </w:rPr>
        <w:t>Trends in Food Science &amp; Technology</w:t>
      </w:r>
      <w:r w:rsidRPr="007B5D28">
        <w:rPr>
          <w:sz w:val="24"/>
          <w:szCs w:val="24"/>
          <w:lang w:val="en-US"/>
        </w:rPr>
        <w:t xml:space="preserve">, v. 82, p. 89-109, 2018. </w:t>
      </w:r>
    </w:p>
    <w:p w14:paraId="145C3929" w14:textId="77777777" w:rsidR="006447D5" w:rsidRPr="007B5D28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223656">
        <w:rPr>
          <w:sz w:val="24"/>
          <w:szCs w:val="24"/>
          <w:lang w:val="en-US"/>
        </w:rPr>
        <w:t xml:space="preserve">PIRES, F. C. S.; SILVA, A. P. de S.; SALAZAR, M. de </w:t>
      </w:r>
      <w:proofErr w:type="spellStart"/>
      <w:r w:rsidRPr="00223656">
        <w:rPr>
          <w:sz w:val="24"/>
          <w:szCs w:val="24"/>
          <w:lang w:val="en-US"/>
        </w:rPr>
        <w:t>los</w:t>
      </w:r>
      <w:proofErr w:type="spellEnd"/>
      <w:r w:rsidRPr="00223656">
        <w:rPr>
          <w:sz w:val="24"/>
          <w:szCs w:val="24"/>
          <w:lang w:val="en-US"/>
        </w:rPr>
        <w:t xml:space="preserve"> A. R.; COSTA, W. A.; DA COSTA, H. S. C.; LOPES, A. S.; ROGEZ, H.; DE CARVALHO JUNIOR, R. N. Determination of process parameters and bioactive properties of the </w:t>
      </w:r>
      <w:proofErr w:type="spellStart"/>
      <w:r w:rsidRPr="00223656">
        <w:rPr>
          <w:sz w:val="24"/>
          <w:szCs w:val="24"/>
          <w:lang w:val="en-US"/>
        </w:rPr>
        <w:t>murici</w:t>
      </w:r>
      <w:proofErr w:type="spellEnd"/>
      <w:r w:rsidRPr="00223656">
        <w:rPr>
          <w:sz w:val="24"/>
          <w:szCs w:val="24"/>
          <w:lang w:val="en-US"/>
        </w:rPr>
        <w:t xml:space="preserve"> pulp (</w:t>
      </w:r>
      <w:proofErr w:type="spellStart"/>
      <w:r w:rsidRPr="00223656">
        <w:rPr>
          <w:i/>
          <w:iCs/>
          <w:sz w:val="24"/>
          <w:szCs w:val="24"/>
          <w:lang w:val="en-US"/>
        </w:rPr>
        <w:t>Byrsonima</w:t>
      </w:r>
      <w:proofErr w:type="spellEnd"/>
      <w:r w:rsidRPr="00223656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23656">
        <w:rPr>
          <w:i/>
          <w:iCs/>
          <w:sz w:val="24"/>
          <w:szCs w:val="24"/>
          <w:lang w:val="en-US"/>
        </w:rPr>
        <w:t>crassifolia</w:t>
      </w:r>
      <w:proofErr w:type="spellEnd"/>
      <w:r w:rsidRPr="00223656">
        <w:rPr>
          <w:sz w:val="24"/>
          <w:szCs w:val="24"/>
          <w:lang w:val="en-US"/>
        </w:rPr>
        <w:t xml:space="preserve">) extracts obtained by supercritical extraction. </w:t>
      </w:r>
      <w:r w:rsidRPr="007B5D28">
        <w:rPr>
          <w:b/>
          <w:bCs/>
          <w:sz w:val="24"/>
          <w:szCs w:val="24"/>
          <w:lang w:val="en-US"/>
        </w:rPr>
        <w:t>The Journal of Supercritical Fluids</w:t>
      </w:r>
      <w:r w:rsidRPr="007B5D28">
        <w:rPr>
          <w:sz w:val="24"/>
          <w:szCs w:val="24"/>
          <w:lang w:val="en-US"/>
        </w:rPr>
        <w:t>, v. 146, p. 128-135, 2019.</w:t>
      </w:r>
    </w:p>
    <w:p w14:paraId="3109950D" w14:textId="77777777" w:rsidR="006447D5" w:rsidRDefault="006447D5" w:rsidP="006447D5">
      <w:pPr>
        <w:spacing w:line="360" w:lineRule="auto"/>
        <w:jc w:val="both"/>
        <w:rPr>
          <w:sz w:val="24"/>
          <w:szCs w:val="24"/>
          <w:lang w:val="en-US"/>
        </w:rPr>
      </w:pPr>
      <w:r w:rsidRPr="008A1B4D">
        <w:rPr>
          <w:sz w:val="24"/>
          <w:szCs w:val="24"/>
          <w:lang w:val="en-US"/>
        </w:rPr>
        <w:t>RODRIGUEZ-AMAYA, D</w:t>
      </w:r>
      <w:r>
        <w:rPr>
          <w:sz w:val="24"/>
          <w:szCs w:val="24"/>
          <w:lang w:val="en-US"/>
        </w:rPr>
        <w:t>.</w:t>
      </w:r>
      <w:r w:rsidRPr="008A1B4D">
        <w:rPr>
          <w:sz w:val="24"/>
          <w:szCs w:val="24"/>
          <w:lang w:val="en-US"/>
        </w:rPr>
        <w:t xml:space="preserve"> B.</w:t>
      </w:r>
      <w:r>
        <w:rPr>
          <w:sz w:val="24"/>
          <w:szCs w:val="24"/>
          <w:lang w:val="en-US"/>
        </w:rPr>
        <w:t xml:space="preserve"> </w:t>
      </w:r>
      <w:r w:rsidRPr="006A1AF8">
        <w:rPr>
          <w:sz w:val="24"/>
          <w:szCs w:val="24"/>
          <w:lang w:val="en-US"/>
        </w:rPr>
        <w:t>Update on natural food pigments - A mini-review on carotenoids,</w:t>
      </w:r>
      <w:r>
        <w:rPr>
          <w:sz w:val="24"/>
          <w:szCs w:val="24"/>
          <w:lang w:val="en-US"/>
        </w:rPr>
        <w:t xml:space="preserve"> </w:t>
      </w:r>
      <w:r w:rsidRPr="006A1AF8">
        <w:rPr>
          <w:sz w:val="24"/>
          <w:szCs w:val="24"/>
          <w:lang w:val="en-US"/>
        </w:rPr>
        <w:t xml:space="preserve">anthocyanins, and </w:t>
      </w:r>
      <w:proofErr w:type="spellStart"/>
      <w:r w:rsidRPr="006A1AF8">
        <w:rPr>
          <w:sz w:val="24"/>
          <w:szCs w:val="24"/>
          <w:lang w:val="en-US"/>
        </w:rPr>
        <w:t>betalains</w:t>
      </w:r>
      <w:proofErr w:type="spellEnd"/>
      <w:r>
        <w:rPr>
          <w:sz w:val="24"/>
          <w:szCs w:val="24"/>
          <w:lang w:val="en-US"/>
        </w:rPr>
        <w:t xml:space="preserve">. </w:t>
      </w:r>
      <w:r w:rsidRPr="006A1AF8">
        <w:rPr>
          <w:b/>
          <w:bCs/>
          <w:sz w:val="24"/>
          <w:szCs w:val="24"/>
          <w:lang w:val="en-US"/>
        </w:rPr>
        <w:t>Food Research International</w:t>
      </w:r>
      <w:r>
        <w:rPr>
          <w:sz w:val="24"/>
          <w:szCs w:val="24"/>
          <w:lang w:val="en-US"/>
        </w:rPr>
        <w:t>, v. 124, p. 200-205, 2019.</w:t>
      </w:r>
      <w:r w:rsidRPr="008E41E6">
        <w:rPr>
          <w:sz w:val="24"/>
          <w:szCs w:val="24"/>
          <w:lang w:val="en-US"/>
        </w:rPr>
        <w:t xml:space="preserve"> </w:t>
      </w:r>
    </w:p>
    <w:p w14:paraId="74D32050" w14:textId="3E065490" w:rsidR="00DB5854" w:rsidRPr="00BB5AAA" w:rsidRDefault="006447D5" w:rsidP="00BB5AAA">
      <w:pPr>
        <w:spacing w:line="360" w:lineRule="auto"/>
        <w:jc w:val="both"/>
        <w:rPr>
          <w:sz w:val="24"/>
          <w:szCs w:val="24"/>
          <w:lang w:val="en-US"/>
        </w:rPr>
      </w:pPr>
      <w:r w:rsidRPr="007B5D28">
        <w:rPr>
          <w:sz w:val="24"/>
          <w:szCs w:val="24"/>
          <w:lang w:val="en-US"/>
        </w:rPr>
        <w:t xml:space="preserve">SAINI, A.; PANESAR, P. S.; BERA, M. B. Valorization of fruits and vegetables waste through green extraction of bioactive compounds and their </w:t>
      </w:r>
      <w:proofErr w:type="spellStart"/>
      <w:r w:rsidRPr="007B5D28">
        <w:rPr>
          <w:sz w:val="24"/>
          <w:szCs w:val="24"/>
          <w:lang w:val="en-US"/>
        </w:rPr>
        <w:t>nanoemulsions</w:t>
      </w:r>
      <w:proofErr w:type="spellEnd"/>
      <w:r w:rsidRPr="007B5D28">
        <w:rPr>
          <w:sz w:val="24"/>
          <w:szCs w:val="24"/>
          <w:lang w:val="en-US"/>
        </w:rPr>
        <w:t xml:space="preserve">-based delivery system. </w:t>
      </w:r>
      <w:r w:rsidRPr="00223656">
        <w:rPr>
          <w:b/>
          <w:bCs/>
          <w:sz w:val="24"/>
          <w:szCs w:val="24"/>
          <w:lang w:val="en-US"/>
        </w:rPr>
        <w:t>Bioresources and Bioprocessing</w:t>
      </w:r>
      <w:r w:rsidRPr="00223656">
        <w:rPr>
          <w:sz w:val="24"/>
          <w:szCs w:val="24"/>
          <w:lang w:val="en-US"/>
        </w:rPr>
        <w:t xml:space="preserve">, v. 6, n. 26, 2019. </w:t>
      </w:r>
    </w:p>
    <w:sectPr w:rsidR="00DB5854" w:rsidRPr="00BB5AAA" w:rsidSect="005A1575">
      <w:headerReference w:type="default" r:id="rId7"/>
      <w:footerReference w:type="default" r:id="rId8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9D39" w14:textId="77777777" w:rsidR="005B2D83" w:rsidRDefault="005B2D83" w:rsidP="005A1575">
      <w:r>
        <w:separator/>
      </w:r>
    </w:p>
  </w:endnote>
  <w:endnote w:type="continuationSeparator" w:id="0">
    <w:p w14:paraId="6156E2F1" w14:textId="77777777" w:rsidR="005B2D83" w:rsidRDefault="005B2D83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E4EA" w14:textId="32DC6FA7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41A8" w14:textId="77777777" w:rsidR="005B2D83" w:rsidRDefault="005B2D83" w:rsidP="005A1575">
      <w:r>
        <w:separator/>
      </w:r>
    </w:p>
  </w:footnote>
  <w:footnote w:type="continuationSeparator" w:id="0">
    <w:p w14:paraId="65D779E4" w14:textId="77777777" w:rsidR="005B2D83" w:rsidRDefault="005B2D83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87E9" w14:textId="21DA4F8D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 w16cid:durableId="145640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51265"/>
    <w:rsid w:val="000D43E3"/>
    <w:rsid w:val="0017475A"/>
    <w:rsid w:val="001846E6"/>
    <w:rsid w:val="0025787E"/>
    <w:rsid w:val="00302478"/>
    <w:rsid w:val="0031571D"/>
    <w:rsid w:val="003949CE"/>
    <w:rsid w:val="003E409E"/>
    <w:rsid w:val="00440B68"/>
    <w:rsid w:val="004B3806"/>
    <w:rsid w:val="004E409D"/>
    <w:rsid w:val="005731FF"/>
    <w:rsid w:val="00585209"/>
    <w:rsid w:val="005A1575"/>
    <w:rsid w:val="005B2D83"/>
    <w:rsid w:val="006447D5"/>
    <w:rsid w:val="006458BF"/>
    <w:rsid w:val="00694E4B"/>
    <w:rsid w:val="0069510B"/>
    <w:rsid w:val="007113F4"/>
    <w:rsid w:val="007270E9"/>
    <w:rsid w:val="007B00E2"/>
    <w:rsid w:val="007B20B5"/>
    <w:rsid w:val="00836259"/>
    <w:rsid w:val="008B7562"/>
    <w:rsid w:val="00920754"/>
    <w:rsid w:val="00955E4D"/>
    <w:rsid w:val="00A52233"/>
    <w:rsid w:val="00B13EDB"/>
    <w:rsid w:val="00B2699B"/>
    <w:rsid w:val="00B50874"/>
    <w:rsid w:val="00B75D4C"/>
    <w:rsid w:val="00BB5AAA"/>
    <w:rsid w:val="00BD261C"/>
    <w:rsid w:val="00D35E7A"/>
    <w:rsid w:val="00D70BC0"/>
    <w:rsid w:val="00DB5854"/>
    <w:rsid w:val="00E21FC1"/>
    <w:rsid w:val="00EB6253"/>
    <w:rsid w:val="00F05175"/>
    <w:rsid w:val="00F46632"/>
    <w:rsid w:val="00F948A7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BC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0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51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517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517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2933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2024-12-04T00:22:00Z</dcterms:created>
  <dcterms:modified xsi:type="dcterms:W3CDTF">2024-12-04T16:54:00Z</dcterms:modified>
</cp:coreProperties>
</file>