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F7D3" w14:textId="3DFB7569" w:rsidR="00AA18E9" w:rsidRDefault="0019490C">
      <w:pPr>
        <w:pStyle w:val="Ttulo1"/>
        <w:spacing w:before="268"/>
        <w:ind w:left="769" w:right="767" w:firstLine="0"/>
        <w:jc w:val="center"/>
      </w:pPr>
      <w:r>
        <w:t>INVENTÁRIO</w:t>
      </w:r>
      <w:r>
        <w:rPr>
          <w:spacing w:val="-7"/>
        </w:rPr>
        <w:t xml:space="preserve"> </w:t>
      </w:r>
      <w:r>
        <w:t>ARBÓREO</w:t>
      </w:r>
      <w:r>
        <w:rPr>
          <w:spacing w:val="-7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CASTANHAL:</w:t>
      </w:r>
      <w:r>
        <w:rPr>
          <w:spacing w:val="-10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ABORDAGEM</w:t>
      </w:r>
      <w:r>
        <w:rPr>
          <w:spacing w:val="-7"/>
        </w:rPr>
        <w:t xml:space="preserve"> </w:t>
      </w:r>
      <w:r>
        <w:t>PARA SUSTENTABILIDADE URBANA</w:t>
      </w:r>
    </w:p>
    <w:p w14:paraId="0CFB006F" w14:textId="2DD7FD0A" w:rsidR="001764D6" w:rsidRPr="008672F3" w:rsidRDefault="001764D6">
      <w:pPr>
        <w:pStyle w:val="Ttulo1"/>
        <w:spacing w:before="1" w:line="275" w:lineRule="exact"/>
        <w:ind w:left="777" w:right="767" w:firstLine="0"/>
        <w:jc w:val="center"/>
        <w:rPr>
          <w:b w:val="0"/>
          <w:bCs w:val="0"/>
          <w:spacing w:val="-2"/>
        </w:rPr>
      </w:pPr>
    </w:p>
    <w:p w14:paraId="47BBEFB3" w14:textId="77777777" w:rsidR="008672F3" w:rsidRPr="008672F3" w:rsidRDefault="008672F3" w:rsidP="008672F3">
      <w:pPr>
        <w:spacing w:after="4" w:line="262" w:lineRule="auto"/>
        <w:ind w:left="254" w:right="412" w:hanging="10"/>
        <w:jc w:val="center"/>
        <w:rPr>
          <w:sz w:val="24"/>
          <w:szCs w:val="24"/>
        </w:rPr>
      </w:pPr>
      <w:r w:rsidRPr="008672F3">
        <w:rPr>
          <w:sz w:val="24"/>
          <w:szCs w:val="24"/>
        </w:rPr>
        <w:t>Rebecca Lopes Martins</w:t>
      </w:r>
      <w:r w:rsidRPr="008672F3">
        <w:rPr>
          <w:sz w:val="24"/>
          <w:szCs w:val="24"/>
          <w:vertAlign w:val="superscript"/>
        </w:rPr>
        <w:t>1</w:t>
      </w:r>
      <w:r w:rsidRPr="008672F3">
        <w:rPr>
          <w:sz w:val="24"/>
          <w:szCs w:val="24"/>
        </w:rPr>
        <w:t xml:space="preserve">; Vinícios Araújo do Rosário </w:t>
      </w:r>
      <w:r w:rsidRPr="008672F3">
        <w:rPr>
          <w:sz w:val="24"/>
          <w:szCs w:val="24"/>
          <w:vertAlign w:val="superscript"/>
        </w:rPr>
        <w:t>2</w:t>
      </w:r>
      <w:r w:rsidRPr="008672F3">
        <w:rPr>
          <w:sz w:val="24"/>
          <w:szCs w:val="24"/>
        </w:rPr>
        <w:t xml:space="preserve">; Natalia do Nascimento Matos 3; </w:t>
      </w:r>
    </w:p>
    <w:p w14:paraId="0FE774A1" w14:textId="77777777" w:rsidR="008672F3" w:rsidRPr="008672F3" w:rsidRDefault="008672F3" w:rsidP="008672F3">
      <w:pPr>
        <w:spacing w:after="183" w:line="262" w:lineRule="auto"/>
        <w:ind w:left="254" w:right="244" w:hanging="10"/>
        <w:jc w:val="center"/>
        <w:rPr>
          <w:sz w:val="24"/>
          <w:szCs w:val="24"/>
        </w:rPr>
      </w:pPr>
      <w:r w:rsidRPr="008672F3">
        <w:rPr>
          <w:sz w:val="24"/>
          <w:szCs w:val="24"/>
        </w:rPr>
        <w:t xml:space="preserve">Gabriel Sousa Cabral </w:t>
      </w:r>
      <w:r w:rsidRPr="008672F3">
        <w:rPr>
          <w:sz w:val="24"/>
          <w:szCs w:val="24"/>
          <w:vertAlign w:val="superscript"/>
        </w:rPr>
        <w:t>4</w:t>
      </w:r>
      <w:r w:rsidRPr="008672F3">
        <w:rPr>
          <w:sz w:val="24"/>
          <w:szCs w:val="24"/>
        </w:rPr>
        <w:t xml:space="preserve">; Luiz Fernandes Silva Dionisio </w:t>
      </w:r>
      <w:r w:rsidRPr="008672F3">
        <w:rPr>
          <w:sz w:val="24"/>
          <w:szCs w:val="24"/>
          <w:vertAlign w:val="superscript"/>
        </w:rPr>
        <w:t>5</w:t>
      </w:r>
      <w:r w:rsidRPr="008672F3">
        <w:rPr>
          <w:sz w:val="24"/>
          <w:szCs w:val="24"/>
        </w:rPr>
        <w:t xml:space="preserve">; Madson Alan Rocha de Sousa </w:t>
      </w:r>
      <w:r w:rsidRPr="008672F3">
        <w:rPr>
          <w:sz w:val="24"/>
          <w:szCs w:val="24"/>
          <w:vertAlign w:val="superscript"/>
        </w:rPr>
        <w:t>6</w:t>
      </w:r>
      <w:r w:rsidRPr="008672F3">
        <w:rPr>
          <w:sz w:val="24"/>
          <w:szCs w:val="24"/>
        </w:rPr>
        <w:t xml:space="preserve">; </w:t>
      </w:r>
      <w:r w:rsidRPr="008672F3">
        <w:rPr>
          <w:sz w:val="24"/>
          <w:szCs w:val="24"/>
          <w:u w:val="single" w:color="000000"/>
        </w:rPr>
        <w:t>Raphael Lobato Prado Neves</w:t>
      </w:r>
      <w:r w:rsidRPr="008672F3">
        <w:rPr>
          <w:sz w:val="24"/>
          <w:szCs w:val="24"/>
          <w:vertAlign w:val="superscript"/>
        </w:rPr>
        <w:t xml:space="preserve"> 7</w:t>
      </w:r>
      <w:r w:rsidRPr="008672F3">
        <w:rPr>
          <w:sz w:val="24"/>
          <w:szCs w:val="24"/>
        </w:rPr>
        <w:t xml:space="preserve"> </w:t>
      </w:r>
    </w:p>
    <w:p w14:paraId="3D720CB8" w14:textId="77777777" w:rsidR="008672F3" w:rsidRPr="008672F3" w:rsidRDefault="008672F3" w:rsidP="008672F3">
      <w:pPr>
        <w:spacing w:line="259" w:lineRule="auto"/>
        <w:ind w:right="110"/>
        <w:jc w:val="center"/>
        <w:rPr>
          <w:sz w:val="24"/>
          <w:szCs w:val="24"/>
        </w:rPr>
      </w:pPr>
      <w:r w:rsidRPr="008672F3">
        <w:rPr>
          <w:b/>
          <w:color w:val="FF0000"/>
          <w:sz w:val="24"/>
          <w:szCs w:val="24"/>
        </w:rPr>
        <w:t xml:space="preserve"> </w:t>
      </w:r>
    </w:p>
    <w:p w14:paraId="4CA40A6F" w14:textId="54D07661" w:rsidR="008672F3" w:rsidRPr="008672F3" w:rsidRDefault="008672F3" w:rsidP="008672F3">
      <w:pPr>
        <w:spacing w:after="4" w:line="262" w:lineRule="auto"/>
        <w:ind w:left="254" w:right="244"/>
        <w:jc w:val="center"/>
        <w:rPr>
          <w:sz w:val="24"/>
          <w:szCs w:val="24"/>
        </w:rPr>
      </w:pPr>
      <w:r w:rsidRPr="008672F3">
        <w:rPr>
          <w:sz w:val="24"/>
          <w:szCs w:val="24"/>
          <w:vertAlign w:val="superscript"/>
        </w:rPr>
        <w:t>1</w:t>
      </w:r>
      <w:r w:rsidRPr="008672F3">
        <w:rPr>
          <w:sz w:val="24"/>
          <w:szCs w:val="24"/>
        </w:rPr>
        <w:t xml:space="preserve"> </w:t>
      </w:r>
      <w:r w:rsidRPr="008672F3">
        <w:rPr>
          <w:sz w:val="24"/>
          <w:szCs w:val="24"/>
        </w:rPr>
        <w:t>Bacharel em Engenharia Florestal. Universidade do Estado do Pará.</w:t>
      </w:r>
    </w:p>
    <w:p w14:paraId="5B5ECC94" w14:textId="4C311519" w:rsidR="008672F3" w:rsidRPr="008672F3" w:rsidRDefault="008672F3" w:rsidP="008672F3">
      <w:pPr>
        <w:spacing w:after="4" w:line="262" w:lineRule="auto"/>
        <w:ind w:left="254" w:right="244"/>
        <w:jc w:val="center"/>
        <w:rPr>
          <w:sz w:val="24"/>
          <w:szCs w:val="24"/>
        </w:rPr>
      </w:pPr>
      <w:r w:rsidRPr="008672F3">
        <w:rPr>
          <w:color w:val="0000FF"/>
          <w:sz w:val="24"/>
          <w:szCs w:val="24"/>
          <w:u w:val="single" w:color="0000FF"/>
        </w:rPr>
        <w:t>rebecca.martins@aluno.uepa.br</w:t>
      </w:r>
    </w:p>
    <w:p w14:paraId="1FB83115" w14:textId="3B4180B8" w:rsidR="008672F3" w:rsidRPr="008672F3" w:rsidRDefault="008672F3" w:rsidP="008672F3">
      <w:pPr>
        <w:spacing w:after="4" w:line="262" w:lineRule="auto"/>
        <w:ind w:left="254" w:right="244"/>
        <w:jc w:val="center"/>
        <w:rPr>
          <w:sz w:val="24"/>
          <w:szCs w:val="24"/>
        </w:rPr>
      </w:pPr>
      <w:r w:rsidRPr="008672F3">
        <w:rPr>
          <w:sz w:val="24"/>
          <w:szCs w:val="24"/>
          <w:vertAlign w:val="superscript"/>
        </w:rPr>
        <w:t xml:space="preserve">2 </w:t>
      </w:r>
      <w:r w:rsidRPr="008672F3">
        <w:rPr>
          <w:sz w:val="24"/>
          <w:szCs w:val="24"/>
        </w:rPr>
        <w:t>Bacharel em Engenharia Florestal. Universidade do Estado do Pará.</w:t>
      </w:r>
    </w:p>
    <w:p w14:paraId="5EDB2C85" w14:textId="7B864BA1" w:rsidR="008672F3" w:rsidRPr="008672F3" w:rsidRDefault="008672F3" w:rsidP="008672F3">
      <w:pPr>
        <w:spacing w:after="4" w:line="262" w:lineRule="auto"/>
        <w:ind w:left="254" w:right="244"/>
        <w:jc w:val="center"/>
        <w:rPr>
          <w:sz w:val="24"/>
          <w:szCs w:val="24"/>
        </w:rPr>
      </w:pPr>
      <w:r w:rsidRPr="008672F3">
        <w:rPr>
          <w:color w:val="0000FF"/>
          <w:sz w:val="24"/>
          <w:szCs w:val="24"/>
          <w:u w:val="single" w:color="0000FF"/>
        </w:rPr>
        <w:t>vinicius.rosario@aluno.uepa.br</w:t>
      </w:r>
    </w:p>
    <w:p w14:paraId="1947D398" w14:textId="0C58870C" w:rsidR="008672F3" w:rsidRPr="008672F3" w:rsidRDefault="008672F3" w:rsidP="008672F3">
      <w:pPr>
        <w:spacing w:after="4" w:line="347" w:lineRule="auto"/>
        <w:ind w:left="254" w:right="244"/>
        <w:jc w:val="center"/>
        <w:rPr>
          <w:sz w:val="24"/>
          <w:szCs w:val="24"/>
        </w:rPr>
      </w:pPr>
      <w:r w:rsidRPr="008672F3">
        <w:rPr>
          <w:sz w:val="24"/>
          <w:szCs w:val="24"/>
          <w:vertAlign w:val="superscript"/>
        </w:rPr>
        <w:t xml:space="preserve">3 </w:t>
      </w:r>
      <w:r w:rsidRPr="008672F3">
        <w:rPr>
          <w:sz w:val="24"/>
          <w:szCs w:val="24"/>
        </w:rPr>
        <w:t xml:space="preserve">Graduando em Engenharia Ambiental e Sanitária. Universidade do Estado do Pará.  </w:t>
      </w:r>
      <w:r w:rsidRPr="008672F3">
        <w:rPr>
          <w:color w:val="0000FF"/>
          <w:sz w:val="24"/>
          <w:szCs w:val="24"/>
          <w:u w:val="single" w:color="0000FF"/>
        </w:rPr>
        <w:t>natalia.dn.matos@aluno.uepa.br</w:t>
      </w:r>
    </w:p>
    <w:p w14:paraId="738D298F" w14:textId="46642E7F" w:rsidR="008672F3" w:rsidRPr="008672F3" w:rsidRDefault="008672F3" w:rsidP="008672F3">
      <w:pPr>
        <w:spacing w:after="4" w:line="351" w:lineRule="auto"/>
        <w:ind w:left="254" w:right="244"/>
        <w:jc w:val="center"/>
        <w:rPr>
          <w:sz w:val="24"/>
          <w:szCs w:val="24"/>
        </w:rPr>
      </w:pPr>
      <w:r w:rsidRPr="008672F3">
        <w:rPr>
          <w:sz w:val="24"/>
          <w:szCs w:val="24"/>
          <w:vertAlign w:val="superscript"/>
        </w:rPr>
        <w:t>4</w:t>
      </w:r>
      <w:r w:rsidRPr="008672F3">
        <w:rPr>
          <w:sz w:val="24"/>
          <w:szCs w:val="24"/>
        </w:rPr>
        <w:t xml:space="preserve"> </w:t>
      </w:r>
      <w:r w:rsidRPr="008672F3">
        <w:rPr>
          <w:sz w:val="24"/>
          <w:szCs w:val="24"/>
        </w:rPr>
        <w:t xml:space="preserve">Graduando em Engenharia Ambiental e Sanitária. Universidade do Estado do Pará.  </w:t>
      </w:r>
      <w:r w:rsidRPr="008672F3">
        <w:rPr>
          <w:color w:val="0000FF"/>
          <w:sz w:val="24"/>
          <w:szCs w:val="24"/>
          <w:u w:val="single" w:color="0000FF"/>
        </w:rPr>
        <w:t>gabriel.s.cabral@aluno.uepa.br</w:t>
      </w:r>
    </w:p>
    <w:p w14:paraId="3B0C1617" w14:textId="2C25EF90" w:rsidR="008672F3" w:rsidRPr="008672F3" w:rsidRDefault="008672F3" w:rsidP="008672F3">
      <w:pPr>
        <w:spacing w:after="4" w:line="347" w:lineRule="auto"/>
        <w:ind w:left="254" w:right="244"/>
        <w:jc w:val="center"/>
        <w:rPr>
          <w:sz w:val="24"/>
          <w:szCs w:val="24"/>
        </w:rPr>
      </w:pPr>
      <w:r w:rsidRPr="008672F3">
        <w:rPr>
          <w:sz w:val="24"/>
          <w:szCs w:val="24"/>
          <w:vertAlign w:val="superscript"/>
        </w:rPr>
        <w:t>5</w:t>
      </w:r>
      <w:r w:rsidRPr="008672F3">
        <w:rPr>
          <w:sz w:val="24"/>
          <w:szCs w:val="24"/>
        </w:rPr>
        <w:t xml:space="preserve"> </w:t>
      </w:r>
      <w:r w:rsidRPr="008672F3">
        <w:rPr>
          <w:sz w:val="24"/>
          <w:szCs w:val="24"/>
        </w:rPr>
        <w:t>Doutor em Ciências Florestais. Universidade do Estado do Pará</w:t>
      </w:r>
    </w:p>
    <w:p w14:paraId="09804DC3" w14:textId="03183A75" w:rsidR="008672F3" w:rsidRPr="008672F3" w:rsidRDefault="008672F3" w:rsidP="008672F3">
      <w:pPr>
        <w:spacing w:after="4" w:line="347" w:lineRule="auto"/>
        <w:ind w:left="254" w:right="244"/>
        <w:jc w:val="center"/>
        <w:rPr>
          <w:sz w:val="24"/>
          <w:szCs w:val="24"/>
        </w:rPr>
      </w:pPr>
      <w:r w:rsidRPr="008672F3">
        <w:rPr>
          <w:color w:val="0000FF"/>
          <w:sz w:val="24"/>
          <w:szCs w:val="24"/>
          <w:u w:val="single" w:color="0000FF"/>
        </w:rPr>
        <w:t>luiz.fs.dionisio@uepa.br</w:t>
      </w:r>
    </w:p>
    <w:p w14:paraId="0E596DF6" w14:textId="5C6BBC5C" w:rsidR="008672F3" w:rsidRPr="008672F3" w:rsidRDefault="008672F3" w:rsidP="008672F3">
      <w:pPr>
        <w:spacing w:after="4" w:line="327" w:lineRule="auto"/>
        <w:ind w:left="254" w:right="244"/>
        <w:jc w:val="center"/>
        <w:rPr>
          <w:sz w:val="24"/>
          <w:szCs w:val="24"/>
        </w:rPr>
      </w:pPr>
      <w:r w:rsidRPr="008672F3">
        <w:rPr>
          <w:sz w:val="24"/>
          <w:szCs w:val="24"/>
          <w:vertAlign w:val="superscript"/>
        </w:rPr>
        <w:t xml:space="preserve">6 </w:t>
      </w:r>
      <w:r w:rsidRPr="008672F3">
        <w:rPr>
          <w:sz w:val="24"/>
          <w:szCs w:val="24"/>
        </w:rPr>
        <w:t>Mestre em Biodiversidade Tropical. Universidade do Estado do Pará.</w:t>
      </w:r>
    </w:p>
    <w:p w14:paraId="1A33DA3B" w14:textId="07E17235" w:rsidR="008672F3" w:rsidRPr="008672F3" w:rsidRDefault="008672F3" w:rsidP="008672F3">
      <w:pPr>
        <w:spacing w:after="4" w:line="327" w:lineRule="auto"/>
        <w:ind w:left="254" w:right="244"/>
        <w:jc w:val="center"/>
        <w:rPr>
          <w:sz w:val="24"/>
          <w:szCs w:val="24"/>
        </w:rPr>
      </w:pPr>
      <w:r w:rsidRPr="008672F3">
        <w:rPr>
          <w:color w:val="0000FF"/>
          <w:sz w:val="24"/>
          <w:szCs w:val="24"/>
          <w:u w:val="single" w:color="0000FF"/>
        </w:rPr>
        <w:t>madsonalan@uepa.br</w:t>
      </w:r>
    </w:p>
    <w:p w14:paraId="72E524A8" w14:textId="6E7011E7" w:rsidR="008672F3" w:rsidRPr="008672F3" w:rsidRDefault="008672F3" w:rsidP="008672F3">
      <w:pPr>
        <w:spacing w:after="4" w:line="347" w:lineRule="auto"/>
        <w:ind w:left="254" w:right="244"/>
        <w:jc w:val="center"/>
        <w:rPr>
          <w:sz w:val="24"/>
          <w:szCs w:val="24"/>
        </w:rPr>
      </w:pPr>
      <w:r w:rsidRPr="008672F3">
        <w:rPr>
          <w:sz w:val="24"/>
          <w:szCs w:val="24"/>
          <w:vertAlign w:val="superscript"/>
        </w:rPr>
        <w:t>7</w:t>
      </w:r>
      <w:r w:rsidRPr="008672F3">
        <w:rPr>
          <w:sz w:val="24"/>
          <w:szCs w:val="24"/>
        </w:rPr>
        <w:t xml:space="preserve"> </w:t>
      </w:r>
      <w:r w:rsidRPr="008672F3">
        <w:rPr>
          <w:sz w:val="24"/>
          <w:szCs w:val="24"/>
        </w:rPr>
        <w:t>Doutor em Ciências Florestais. Universidade do Estado do Pará.</w:t>
      </w:r>
    </w:p>
    <w:p w14:paraId="5247B93D" w14:textId="3338A49B" w:rsidR="008672F3" w:rsidRPr="008672F3" w:rsidRDefault="008672F3" w:rsidP="008672F3">
      <w:pPr>
        <w:spacing w:after="4" w:line="347" w:lineRule="auto"/>
        <w:ind w:left="254" w:right="244"/>
        <w:jc w:val="center"/>
        <w:rPr>
          <w:sz w:val="24"/>
          <w:szCs w:val="24"/>
        </w:rPr>
      </w:pPr>
      <w:r w:rsidRPr="008672F3">
        <w:rPr>
          <w:color w:val="0000FF"/>
          <w:sz w:val="24"/>
          <w:szCs w:val="24"/>
          <w:u w:val="single" w:color="0000FF"/>
        </w:rPr>
        <w:t>prado.neves@uepa.br</w:t>
      </w:r>
    </w:p>
    <w:p w14:paraId="52134146" w14:textId="77777777" w:rsidR="008672F3" w:rsidRPr="008672F3" w:rsidRDefault="008672F3">
      <w:pPr>
        <w:pStyle w:val="Ttulo1"/>
        <w:spacing w:before="1" w:line="275" w:lineRule="exact"/>
        <w:ind w:left="777" w:right="767" w:firstLine="0"/>
        <w:jc w:val="center"/>
        <w:rPr>
          <w:b w:val="0"/>
          <w:bCs w:val="0"/>
          <w:spacing w:val="-2"/>
        </w:rPr>
      </w:pPr>
    </w:p>
    <w:p w14:paraId="0A72718F" w14:textId="027992A2" w:rsidR="00AA18E9" w:rsidRDefault="0019490C">
      <w:pPr>
        <w:pStyle w:val="Ttulo1"/>
        <w:spacing w:before="1" w:line="275" w:lineRule="exact"/>
        <w:ind w:left="777" w:right="767" w:firstLine="0"/>
        <w:jc w:val="center"/>
        <w:rPr>
          <w:spacing w:val="-2"/>
        </w:rPr>
      </w:pPr>
      <w:r>
        <w:rPr>
          <w:spacing w:val="-2"/>
        </w:rPr>
        <w:t>RESUMO</w:t>
      </w:r>
    </w:p>
    <w:p w14:paraId="651601BE" w14:textId="77777777" w:rsidR="0019490C" w:rsidRDefault="0019490C" w:rsidP="0019490C">
      <w:pPr>
        <w:pStyle w:val="Ttulo1"/>
        <w:spacing w:before="1" w:line="275" w:lineRule="exact"/>
        <w:ind w:right="767"/>
      </w:pPr>
    </w:p>
    <w:p w14:paraId="637B33F8" w14:textId="275B2576" w:rsidR="00AA18E9" w:rsidRDefault="0019490C" w:rsidP="009908EF">
      <w:pPr>
        <w:pStyle w:val="Corpodetexto"/>
        <w:ind w:left="0"/>
        <w:jc w:val="both"/>
      </w:pPr>
      <w:r w:rsidRPr="00770C1B">
        <w:t>A</w:t>
      </w:r>
      <w:r w:rsidRPr="00770C1B">
        <w:rPr>
          <w:spacing w:val="-1"/>
        </w:rPr>
        <w:t xml:space="preserve"> </w:t>
      </w:r>
      <w:r w:rsidRPr="00770C1B">
        <w:t>arborização</w:t>
      </w:r>
      <w:r w:rsidRPr="00770C1B">
        <w:rPr>
          <w:spacing w:val="-3"/>
        </w:rPr>
        <w:t xml:space="preserve"> </w:t>
      </w:r>
      <w:r w:rsidRPr="00770C1B">
        <w:t>urbana</w:t>
      </w:r>
      <w:r w:rsidRPr="00770C1B">
        <w:rPr>
          <w:spacing w:val="-5"/>
        </w:rPr>
        <w:t xml:space="preserve"> </w:t>
      </w:r>
      <w:r w:rsidRPr="00770C1B">
        <w:t>é</w:t>
      </w:r>
      <w:r w:rsidRPr="00770C1B">
        <w:rPr>
          <w:spacing w:val="-5"/>
        </w:rPr>
        <w:t xml:space="preserve"> </w:t>
      </w:r>
      <w:r w:rsidRPr="00770C1B">
        <w:t>essencial</w:t>
      </w:r>
      <w:r w:rsidRPr="00770C1B">
        <w:rPr>
          <w:spacing w:val="-5"/>
        </w:rPr>
        <w:t xml:space="preserve"> </w:t>
      </w:r>
      <w:r w:rsidRPr="00770C1B">
        <w:t>para</w:t>
      </w:r>
      <w:r w:rsidRPr="00770C1B">
        <w:rPr>
          <w:spacing w:val="-5"/>
        </w:rPr>
        <w:t xml:space="preserve"> </w:t>
      </w:r>
      <w:r w:rsidRPr="00770C1B">
        <w:t>a</w:t>
      </w:r>
      <w:r w:rsidRPr="00770C1B">
        <w:rPr>
          <w:spacing w:val="-5"/>
        </w:rPr>
        <w:t xml:space="preserve"> </w:t>
      </w:r>
      <w:r w:rsidRPr="00770C1B">
        <w:t>qualidade</w:t>
      </w:r>
      <w:r w:rsidRPr="00770C1B">
        <w:rPr>
          <w:spacing w:val="-5"/>
        </w:rPr>
        <w:t xml:space="preserve"> </w:t>
      </w:r>
      <w:r w:rsidRPr="00770C1B">
        <w:t>de vida</w:t>
      </w:r>
      <w:r w:rsidRPr="00770C1B">
        <w:rPr>
          <w:spacing w:val="-5"/>
        </w:rPr>
        <w:t xml:space="preserve"> </w:t>
      </w:r>
      <w:r w:rsidRPr="00770C1B">
        <w:t>nas</w:t>
      </w:r>
      <w:r w:rsidRPr="00770C1B">
        <w:rPr>
          <w:spacing w:val="-2"/>
        </w:rPr>
        <w:t xml:space="preserve"> </w:t>
      </w:r>
      <w:r w:rsidRPr="00770C1B">
        <w:t>cidades,</w:t>
      </w:r>
      <w:r w:rsidRPr="00770C1B">
        <w:rPr>
          <w:spacing w:val="-3"/>
        </w:rPr>
        <w:t xml:space="preserve"> </w:t>
      </w:r>
      <w:r w:rsidRPr="00770C1B">
        <w:t>pois</w:t>
      </w:r>
      <w:r w:rsidRPr="00770C1B">
        <w:rPr>
          <w:spacing w:val="-2"/>
        </w:rPr>
        <w:t xml:space="preserve"> </w:t>
      </w:r>
      <w:r w:rsidRPr="00770C1B">
        <w:t>melhora a</w:t>
      </w:r>
      <w:r w:rsidRPr="00770C1B">
        <w:rPr>
          <w:spacing w:val="-5"/>
        </w:rPr>
        <w:t xml:space="preserve"> </w:t>
      </w:r>
      <w:r w:rsidRPr="00770C1B">
        <w:t>estética, a</w:t>
      </w:r>
      <w:r w:rsidRPr="00770C1B">
        <w:rPr>
          <w:spacing w:val="-4"/>
        </w:rPr>
        <w:t xml:space="preserve"> </w:t>
      </w:r>
      <w:r w:rsidRPr="00770C1B">
        <w:t>saúde ambiental e</w:t>
      </w:r>
      <w:r w:rsidRPr="00770C1B">
        <w:rPr>
          <w:spacing w:val="-4"/>
        </w:rPr>
        <w:t xml:space="preserve"> </w:t>
      </w:r>
      <w:r w:rsidRPr="00770C1B">
        <w:t>o bem-estar, especialmente em face</w:t>
      </w:r>
      <w:r w:rsidRPr="00770C1B">
        <w:rPr>
          <w:spacing w:val="-4"/>
        </w:rPr>
        <w:t xml:space="preserve"> </w:t>
      </w:r>
      <w:r w:rsidRPr="00770C1B">
        <w:t>do crescimento</w:t>
      </w:r>
      <w:r w:rsidRPr="00770C1B">
        <w:rPr>
          <w:spacing w:val="-2"/>
        </w:rPr>
        <w:t xml:space="preserve"> </w:t>
      </w:r>
      <w:r w:rsidRPr="00770C1B">
        <w:t>urbano</w:t>
      </w:r>
      <w:r w:rsidRPr="00770C1B">
        <w:rPr>
          <w:spacing w:val="-2"/>
        </w:rPr>
        <w:t xml:space="preserve"> </w:t>
      </w:r>
      <w:r w:rsidRPr="00770C1B">
        <w:t>acelerado e</w:t>
      </w:r>
      <w:r w:rsidRPr="00770C1B">
        <w:rPr>
          <w:spacing w:val="-4"/>
        </w:rPr>
        <w:t xml:space="preserve"> </w:t>
      </w:r>
      <w:r w:rsidRPr="00770C1B">
        <w:t>da degradação</w:t>
      </w:r>
      <w:r w:rsidRPr="00770C1B">
        <w:rPr>
          <w:spacing w:val="-10"/>
        </w:rPr>
        <w:t xml:space="preserve"> </w:t>
      </w:r>
      <w:r w:rsidRPr="00770C1B">
        <w:t>ambiental,</w:t>
      </w:r>
      <w:r w:rsidRPr="00770C1B">
        <w:rPr>
          <w:spacing w:val="-10"/>
        </w:rPr>
        <w:t xml:space="preserve"> </w:t>
      </w:r>
      <w:r w:rsidRPr="00770C1B">
        <w:t>que</w:t>
      </w:r>
      <w:r w:rsidRPr="00770C1B">
        <w:rPr>
          <w:spacing w:val="-11"/>
        </w:rPr>
        <w:t xml:space="preserve"> </w:t>
      </w:r>
      <w:r w:rsidRPr="00770C1B">
        <w:t>reduzem</w:t>
      </w:r>
      <w:r w:rsidRPr="00770C1B">
        <w:rPr>
          <w:spacing w:val="-11"/>
        </w:rPr>
        <w:t xml:space="preserve"> </w:t>
      </w:r>
      <w:r w:rsidRPr="00770C1B">
        <w:t>as</w:t>
      </w:r>
      <w:r w:rsidRPr="00770C1B">
        <w:rPr>
          <w:spacing w:val="-8"/>
        </w:rPr>
        <w:t xml:space="preserve"> </w:t>
      </w:r>
      <w:r w:rsidRPr="00770C1B">
        <w:t>áreas</w:t>
      </w:r>
      <w:r w:rsidRPr="00770C1B">
        <w:rPr>
          <w:spacing w:val="-8"/>
        </w:rPr>
        <w:t xml:space="preserve"> </w:t>
      </w:r>
      <w:r w:rsidRPr="00770C1B">
        <w:t>verdes,</w:t>
      </w:r>
      <w:r w:rsidRPr="00770C1B">
        <w:rPr>
          <w:spacing w:val="-5"/>
        </w:rPr>
        <w:t xml:space="preserve"> </w:t>
      </w:r>
      <w:r w:rsidRPr="00770C1B">
        <w:t>afetando</w:t>
      </w:r>
      <w:r w:rsidRPr="00770C1B">
        <w:rPr>
          <w:spacing w:val="-10"/>
        </w:rPr>
        <w:t xml:space="preserve"> </w:t>
      </w:r>
      <w:r w:rsidRPr="00770C1B">
        <w:t>a</w:t>
      </w:r>
      <w:r w:rsidRPr="00770C1B">
        <w:rPr>
          <w:spacing w:val="-11"/>
        </w:rPr>
        <w:t xml:space="preserve"> </w:t>
      </w:r>
      <w:r w:rsidRPr="00770C1B">
        <w:t>biodiversidade</w:t>
      </w:r>
      <w:r w:rsidRPr="00770C1B">
        <w:rPr>
          <w:spacing w:val="-11"/>
        </w:rPr>
        <w:t xml:space="preserve"> </w:t>
      </w:r>
      <w:r w:rsidRPr="00770C1B">
        <w:t>e</w:t>
      </w:r>
      <w:r w:rsidRPr="00770C1B">
        <w:rPr>
          <w:spacing w:val="-11"/>
        </w:rPr>
        <w:t xml:space="preserve"> </w:t>
      </w:r>
      <w:r w:rsidRPr="00770C1B">
        <w:t>a</w:t>
      </w:r>
      <w:r w:rsidRPr="00770C1B">
        <w:rPr>
          <w:spacing w:val="-11"/>
        </w:rPr>
        <w:t xml:space="preserve"> </w:t>
      </w:r>
      <w:r w:rsidRPr="00770C1B">
        <w:t>qualidade</w:t>
      </w:r>
      <w:r w:rsidRPr="00770C1B">
        <w:rPr>
          <w:spacing w:val="-11"/>
        </w:rPr>
        <w:t xml:space="preserve"> </w:t>
      </w:r>
      <w:r w:rsidRPr="00770C1B">
        <w:t>do ar.</w:t>
      </w:r>
      <w:r w:rsidRPr="00770C1B">
        <w:rPr>
          <w:spacing w:val="-7"/>
        </w:rPr>
        <w:t xml:space="preserve"> </w:t>
      </w:r>
      <w:r w:rsidRPr="00770C1B">
        <w:t>O</w:t>
      </w:r>
      <w:r w:rsidRPr="00770C1B">
        <w:rPr>
          <w:spacing w:val="-6"/>
        </w:rPr>
        <w:t xml:space="preserve"> </w:t>
      </w:r>
      <w:r w:rsidRPr="00770C1B">
        <w:t>objetivo</w:t>
      </w:r>
      <w:r w:rsidRPr="00770C1B">
        <w:rPr>
          <w:spacing w:val="-8"/>
        </w:rPr>
        <w:t xml:space="preserve"> </w:t>
      </w:r>
      <w:r w:rsidRPr="00770C1B">
        <w:t>do</w:t>
      </w:r>
      <w:r w:rsidRPr="00770C1B">
        <w:rPr>
          <w:spacing w:val="-3"/>
        </w:rPr>
        <w:t xml:space="preserve"> </w:t>
      </w:r>
      <w:r w:rsidRPr="00770C1B">
        <w:t>trabalho</w:t>
      </w:r>
      <w:r w:rsidRPr="00770C1B">
        <w:rPr>
          <w:spacing w:val="-8"/>
        </w:rPr>
        <w:t xml:space="preserve"> </w:t>
      </w:r>
      <w:r w:rsidRPr="00770C1B">
        <w:t>foi</w:t>
      </w:r>
      <w:r w:rsidRPr="00770C1B">
        <w:rPr>
          <w:spacing w:val="-7"/>
        </w:rPr>
        <w:t xml:space="preserve"> </w:t>
      </w:r>
      <w:r w:rsidRPr="00770C1B">
        <w:t>o</w:t>
      </w:r>
      <w:r w:rsidRPr="00770C1B">
        <w:rPr>
          <w:spacing w:val="-7"/>
        </w:rPr>
        <w:t xml:space="preserve"> </w:t>
      </w:r>
      <w:r w:rsidRPr="00770C1B">
        <w:t>de</w:t>
      </w:r>
      <w:r w:rsidRPr="00770C1B">
        <w:rPr>
          <w:spacing w:val="-9"/>
        </w:rPr>
        <w:t xml:space="preserve"> </w:t>
      </w:r>
      <w:r w:rsidRPr="00770C1B">
        <w:t>analisar</w:t>
      </w:r>
      <w:r w:rsidRPr="00770C1B">
        <w:rPr>
          <w:spacing w:val="-8"/>
        </w:rPr>
        <w:t xml:space="preserve"> </w:t>
      </w:r>
      <w:r w:rsidRPr="00770C1B">
        <w:t>a</w:t>
      </w:r>
      <w:r w:rsidRPr="00770C1B">
        <w:rPr>
          <w:spacing w:val="-2"/>
        </w:rPr>
        <w:t xml:space="preserve"> </w:t>
      </w:r>
      <w:r w:rsidRPr="00770C1B">
        <w:t>composição</w:t>
      </w:r>
      <w:r w:rsidRPr="00770C1B">
        <w:rPr>
          <w:spacing w:val="-8"/>
        </w:rPr>
        <w:t xml:space="preserve"> </w:t>
      </w:r>
      <w:r w:rsidRPr="00770C1B">
        <w:t>florística</w:t>
      </w:r>
      <w:r w:rsidRPr="00770C1B">
        <w:rPr>
          <w:spacing w:val="-4"/>
        </w:rPr>
        <w:t xml:space="preserve"> </w:t>
      </w:r>
      <w:r w:rsidRPr="00770C1B">
        <w:t>e</w:t>
      </w:r>
      <w:r w:rsidRPr="00770C1B">
        <w:rPr>
          <w:spacing w:val="-9"/>
        </w:rPr>
        <w:t xml:space="preserve"> </w:t>
      </w:r>
      <w:r w:rsidRPr="00770C1B">
        <w:t>a</w:t>
      </w:r>
      <w:r w:rsidRPr="00770C1B">
        <w:rPr>
          <w:spacing w:val="-9"/>
        </w:rPr>
        <w:t xml:space="preserve"> </w:t>
      </w:r>
      <w:r w:rsidRPr="00770C1B">
        <w:t>qualidade</w:t>
      </w:r>
      <w:r w:rsidRPr="00770C1B">
        <w:rPr>
          <w:spacing w:val="-9"/>
        </w:rPr>
        <w:t xml:space="preserve"> </w:t>
      </w:r>
      <w:r w:rsidRPr="00770C1B">
        <w:t>da</w:t>
      </w:r>
      <w:r w:rsidRPr="00770C1B">
        <w:rPr>
          <w:spacing w:val="-9"/>
        </w:rPr>
        <w:t xml:space="preserve"> </w:t>
      </w:r>
      <w:r w:rsidRPr="00770C1B">
        <w:t xml:space="preserve">arborização nas praças de Castanhal/PA, focando nas espécies arbóreas predominantes e sua condição fitossociológica. Para isso, foram coletados dados usando a metodologia de Mueller-Dombois e Ellenberg, que calcula a frequência e densidade das espécies, proporcionando uma visão abrangente da arborização na cidade. O inventário resultou na identificação de 393 indivíduos de 32 espécies, com 50% nativas e 50% exóticas. As famílias mais representativas foram </w:t>
      </w:r>
      <w:r w:rsidRPr="00770C1B">
        <w:rPr>
          <w:i/>
        </w:rPr>
        <w:t xml:space="preserve">Fabaceae </w:t>
      </w:r>
      <w:r w:rsidRPr="00770C1B">
        <w:t xml:space="preserve">(35,30%) e </w:t>
      </w:r>
      <w:r w:rsidRPr="00770C1B">
        <w:rPr>
          <w:i/>
        </w:rPr>
        <w:t xml:space="preserve">Bignoniaceae </w:t>
      </w:r>
      <w:r w:rsidRPr="00770C1B">
        <w:t xml:space="preserve">(17,65%). A </w:t>
      </w:r>
      <w:r w:rsidRPr="00770C1B">
        <w:rPr>
          <w:i/>
        </w:rPr>
        <w:t xml:space="preserve">Mangifera indica </w:t>
      </w:r>
      <w:r w:rsidRPr="00770C1B">
        <w:t xml:space="preserve">destacou-se com 76,56% na Praça do Estrela, enquanto a </w:t>
      </w:r>
      <w:r w:rsidRPr="00770C1B">
        <w:rPr>
          <w:i/>
        </w:rPr>
        <w:t xml:space="preserve">Roystonea oleracea </w:t>
      </w:r>
      <w:r w:rsidRPr="00770C1B">
        <w:t xml:space="preserve">teve 24,79% na Praça do Cristo. A </w:t>
      </w:r>
      <w:r w:rsidRPr="00770C1B">
        <w:rPr>
          <w:i/>
        </w:rPr>
        <w:t xml:space="preserve">Handroanthus barbatus </w:t>
      </w:r>
      <w:r w:rsidRPr="00770C1B">
        <w:t xml:space="preserve">predominou na Praça Dr. José João de Melo com 40,63%. A alta densidade de algumas espécies, como a </w:t>
      </w:r>
      <w:r w:rsidRPr="00770C1B">
        <w:rPr>
          <w:i/>
        </w:rPr>
        <w:t>Mangifera indica</w:t>
      </w:r>
      <w:r w:rsidRPr="00770C1B">
        <w:t>, que atingiu 80%, indica um planejamento</w:t>
      </w:r>
      <w:r w:rsidRPr="00770C1B">
        <w:rPr>
          <w:spacing w:val="-10"/>
        </w:rPr>
        <w:t xml:space="preserve"> </w:t>
      </w:r>
      <w:r w:rsidRPr="00770C1B">
        <w:t>inadequado</w:t>
      </w:r>
      <w:r w:rsidRPr="00770C1B">
        <w:rPr>
          <w:spacing w:val="-10"/>
        </w:rPr>
        <w:t xml:space="preserve"> </w:t>
      </w:r>
      <w:r w:rsidRPr="00770C1B">
        <w:t>da</w:t>
      </w:r>
      <w:r w:rsidRPr="00770C1B">
        <w:rPr>
          <w:spacing w:val="-11"/>
        </w:rPr>
        <w:t xml:space="preserve"> </w:t>
      </w:r>
      <w:r w:rsidRPr="00770C1B">
        <w:t>arborização</w:t>
      </w:r>
      <w:r w:rsidRPr="00770C1B">
        <w:rPr>
          <w:spacing w:val="-10"/>
        </w:rPr>
        <w:t xml:space="preserve"> </w:t>
      </w:r>
      <w:r w:rsidRPr="00770C1B">
        <w:t>urbana.</w:t>
      </w:r>
      <w:r w:rsidRPr="00770C1B">
        <w:rPr>
          <w:spacing w:val="-4"/>
        </w:rPr>
        <w:t xml:space="preserve"> </w:t>
      </w:r>
      <w:r w:rsidRPr="00770C1B">
        <w:t>A</w:t>
      </w:r>
      <w:r w:rsidRPr="00770C1B">
        <w:rPr>
          <w:spacing w:val="-8"/>
        </w:rPr>
        <w:t xml:space="preserve"> </w:t>
      </w:r>
      <w:r w:rsidRPr="00770C1B">
        <w:t>análise</w:t>
      </w:r>
      <w:r w:rsidRPr="00770C1B">
        <w:rPr>
          <w:spacing w:val="-11"/>
        </w:rPr>
        <w:t xml:space="preserve"> </w:t>
      </w:r>
      <w:r w:rsidRPr="00770C1B">
        <w:t>das</w:t>
      </w:r>
      <w:r w:rsidRPr="00770C1B">
        <w:rPr>
          <w:spacing w:val="-8"/>
        </w:rPr>
        <w:t xml:space="preserve"> </w:t>
      </w:r>
      <w:r w:rsidRPr="00770C1B">
        <w:t>espécies</w:t>
      </w:r>
      <w:r w:rsidRPr="00770C1B">
        <w:rPr>
          <w:spacing w:val="-8"/>
        </w:rPr>
        <w:t xml:space="preserve"> </w:t>
      </w:r>
      <w:r w:rsidRPr="00770C1B">
        <w:t>arbóreas</w:t>
      </w:r>
      <w:r w:rsidRPr="00770C1B">
        <w:rPr>
          <w:spacing w:val="-8"/>
        </w:rPr>
        <w:t xml:space="preserve"> </w:t>
      </w:r>
      <w:r w:rsidRPr="00770C1B">
        <w:t>em</w:t>
      </w:r>
      <w:r w:rsidRPr="00770C1B">
        <w:rPr>
          <w:spacing w:val="-11"/>
        </w:rPr>
        <w:t xml:space="preserve"> </w:t>
      </w:r>
      <w:r w:rsidRPr="00770C1B">
        <w:t>Castanhal é</w:t>
      </w:r>
      <w:r w:rsidRPr="00770C1B">
        <w:rPr>
          <w:spacing w:val="-15"/>
        </w:rPr>
        <w:t xml:space="preserve"> </w:t>
      </w:r>
      <w:r w:rsidRPr="00770C1B">
        <w:t>vital</w:t>
      </w:r>
      <w:r w:rsidRPr="00770C1B">
        <w:rPr>
          <w:spacing w:val="-15"/>
        </w:rPr>
        <w:t xml:space="preserve"> </w:t>
      </w:r>
      <w:r w:rsidRPr="00770C1B">
        <w:t>para</w:t>
      </w:r>
      <w:r w:rsidRPr="00770C1B">
        <w:rPr>
          <w:spacing w:val="-15"/>
        </w:rPr>
        <w:t xml:space="preserve"> </w:t>
      </w:r>
      <w:r w:rsidRPr="00770C1B">
        <w:t>entender</w:t>
      </w:r>
      <w:r w:rsidRPr="00770C1B">
        <w:rPr>
          <w:spacing w:val="-9"/>
        </w:rPr>
        <w:t xml:space="preserve"> </w:t>
      </w:r>
      <w:r w:rsidRPr="00770C1B">
        <w:t>a</w:t>
      </w:r>
      <w:r w:rsidRPr="00770C1B">
        <w:rPr>
          <w:spacing w:val="-15"/>
        </w:rPr>
        <w:t xml:space="preserve"> </w:t>
      </w:r>
      <w:r w:rsidRPr="00770C1B">
        <w:t>arborização</w:t>
      </w:r>
      <w:r w:rsidRPr="00770C1B">
        <w:rPr>
          <w:spacing w:val="-14"/>
        </w:rPr>
        <w:t xml:space="preserve"> </w:t>
      </w:r>
      <w:r w:rsidRPr="00770C1B">
        <w:t>urbana</w:t>
      </w:r>
      <w:r w:rsidRPr="00770C1B">
        <w:rPr>
          <w:spacing w:val="-15"/>
        </w:rPr>
        <w:t xml:space="preserve"> </w:t>
      </w:r>
      <w:r w:rsidRPr="00770C1B">
        <w:t>e</w:t>
      </w:r>
      <w:r w:rsidRPr="00770C1B">
        <w:rPr>
          <w:spacing w:val="-15"/>
        </w:rPr>
        <w:t xml:space="preserve"> </w:t>
      </w:r>
      <w:r w:rsidRPr="00770C1B">
        <w:t>suas</w:t>
      </w:r>
      <w:r w:rsidRPr="00770C1B">
        <w:rPr>
          <w:spacing w:val="-12"/>
        </w:rPr>
        <w:t xml:space="preserve"> </w:t>
      </w:r>
      <w:r w:rsidRPr="00770C1B">
        <w:t>implicações</w:t>
      </w:r>
      <w:r w:rsidRPr="00770C1B">
        <w:rPr>
          <w:spacing w:val="-12"/>
        </w:rPr>
        <w:t xml:space="preserve"> </w:t>
      </w:r>
      <w:r w:rsidRPr="00770C1B">
        <w:t>ambientais.</w:t>
      </w:r>
      <w:r w:rsidRPr="00770C1B">
        <w:rPr>
          <w:spacing w:val="-5"/>
        </w:rPr>
        <w:t xml:space="preserve"> </w:t>
      </w:r>
      <w:r w:rsidRPr="00770C1B">
        <w:t>O</w:t>
      </w:r>
      <w:r w:rsidRPr="00770C1B">
        <w:rPr>
          <w:spacing w:val="-12"/>
        </w:rPr>
        <w:t xml:space="preserve"> </w:t>
      </w:r>
      <w:r w:rsidRPr="00770C1B">
        <w:t>presente</w:t>
      </w:r>
      <w:r w:rsidRPr="00770C1B">
        <w:rPr>
          <w:spacing w:val="-15"/>
        </w:rPr>
        <w:t xml:space="preserve"> </w:t>
      </w:r>
      <w:r w:rsidRPr="00770C1B">
        <w:t>estudo</w:t>
      </w:r>
      <w:r w:rsidRPr="00770C1B">
        <w:rPr>
          <w:spacing w:val="-14"/>
        </w:rPr>
        <w:t xml:space="preserve"> </w:t>
      </w:r>
      <w:r w:rsidRPr="00770C1B">
        <w:t>tem potencial de auxiliar os gestores urbanos a considerarem os dados em suas estratégias de desenvolvimento sustentável.</w:t>
      </w:r>
    </w:p>
    <w:p w14:paraId="6EB8EBC4" w14:textId="77777777" w:rsidR="009908EF" w:rsidRDefault="009908EF" w:rsidP="009908EF">
      <w:pPr>
        <w:pStyle w:val="Corpodetexto"/>
        <w:ind w:left="0"/>
        <w:jc w:val="both"/>
      </w:pPr>
    </w:p>
    <w:p w14:paraId="088593B4" w14:textId="4739BE7B" w:rsidR="00AA18E9" w:rsidRDefault="0019490C" w:rsidP="009908EF">
      <w:pPr>
        <w:pStyle w:val="Corpodetexto"/>
        <w:ind w:left="0"/>
        <w:jc w:val="both"/>
        <w:rPr>
          <w:spacing w:val="-2"/>
        </w:rPr>
      </w:pPr>
      <w:r>
        <w:rPr>
          <w:b/>
        </w:rPr>
        <w:t>Palavras-chave:</w:t>
      </w:r>
      <w:r>
        <w:rPr>
          <w:b/>
          <w:spacing w:val="-6"/>
        </w:rPr>
        <w:t xml:space="preserve"> </w:t>
      </w:r>
      <w:r>
        <w:t>Arborização</w:t>
      </w:r>
      <w:r>
        <w:rPr>
          <w:spacing w:val="-5"/>
        </w:rPr>
        <w:t xml:space="preserve"> </w:t>
      </w:r>
      <w:r>
        <w:t>Urbana.</w:t>
      </w:r>
      <w:r>
        <w:rPr>
          <w:spacing w:val="-4"/>
        </w:rPr>
        <w:t xml:space="preserve"> </w:t>
      </w:r>
      <w:r>
        <w:t>Composição</w:t>
      </w:r>
      <w:r>
        <w:rPr>
          <w:spacing w:val="3"/>
        </w:rPr>
        <w:t xml:space="preserve"> </w:t>
      </w:r>
      <w:r>
        <w:t>Florística.</w:t>
      </w:r>
      <w:r>
        <w:rPr>
          <w:spacing w:val="-5"/>
        </w:rPr>
        <w:t xml:space="preserve"> </w:t>
      </w:r>
      <w:r>
        <w:t>Biodiversidade</w:t>
      </w:r>
      <w:r>
        <w:rPr>
          <w:spacing w:val="-3"/>
        </w:rPr>
        <w:t xml:space="preserve"> </w:t>
      </w:r>
      <w:r>
        <w:rPr>
          <w:spacing w:val="-2"/>
        </w:rPr>
        <w:t>urbana.</w:t>
      </w:r>
    </w:p>
    <w:p w14:paraId="0D4D4D54" w14:textId="77777777" w:rsidR="009908EF" w:rsidRDefault="009908EF" w:rsidP="009908EF">
      <w:pPr>
        <w:pStyle w:val="Corpodetexto"/>
        <w:ind w:left="0"/>
        <w:jc w:val="both"/>
      </w:pPr>
    </w:p>
    <w:p w14:paraId="0E3151FF" w14:textId="17DEA461" w:rsidR="00AA18E9" w:rsidRPr="00146F72" w:rsidRDefault="0019490C" w:rsidP="009908EF">
      <w:pPr>
        <w:jc w:val="both"/>
        <w:rPr>
          <w:spacing w:val="-2"/>
          <w:sz w:val="24"/>
          <w:szCs w:val="24"/>
        </w:rPr>
      </w:pPr>
      <w:r>
        <w:rPr>
          <w:b/>
          <w:sz w:val="24"/>
        </w:rPr>
        <w:t>Área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Interesse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68"/>
          <w:sz w:val="24"/>
        </w:rPr>
        <w:t xml:space="preserve"> </w:t>
      </w:r>
      <w:r>
        <w:rPr>
          <w:b/>
          <w:sz w:val="24"/>
        </w:rPr>
        <w:t>Simpósio</w:t>
      </w:r>
      <w:r>
        <w:rPr>
          <w:sz w:val="24"/>
        </w:rPr>
        <w:t>:</w:t>
      </w:r>
      <w:r>
        <w:rPr>
          <w:spacing w:val="72"/>
          <w:sz w:val="24"/>
        </w:rPr>
        <w:t xml:space="preserve"> </w:t>
      </w:r>
      <w:r w:rsidRPr="00146F72">
        <w:rPr>
          <w:sz w:val="24"/>
          <w:szCs w:val="24"/>
        </w:rPr>
        <w:t>Educação</w:t>
      </w:r>
      <w:r w:rsidRPr="00146F72">
        <w:rPr>
          <w:spacing w:val="68"/>
          <w:sz w:val="24"/>
          <w:szCs w:val="24"/>
        </w:rPr>
        <w:t xml:space="preserve"> </w:t>
      </w:r>
      <w:r w:rsidRPr="00146F72">
        <w:rPr>
          <w:sz w:val="24"/>
          <w:szCs w:val="24"/>
        </w:rPr>
        <w:t>Ambiental,</w:t>
      </w:r>
      <w:r w:rsidRPr="00146F72">
        <w:rPr>
          <w:spacing w:val="68"/>
          <w:sz w:val="24"/>
          <w:szCs w:val="24"/>
        </w:rPr>
        <w:t xml:space="preserve"> </w:t>
      </w:r>
      <w:r w:rsidRPr="00146F72">
        <w:rPr>
          <w:sz w:val="24"/>
          <w:szCs w:val="24"/>
        </w:rPr>
        <w:t>Sociedade,</w:t>
      </w:r>
      <w:r w:rsidRPr="00146F72">
        <w:rPr>
          <w:spacing w:val="68"/>
          <w:sz w:val="24"/>
          <w:szCs w:val="24"/>
        </w:rPr>
        <w:t xml:space="preserve"> </w:t>
      </w:r>
      <w:r w:rsidRPr="00146F72">
        <w:rPr>
          <w:sz w:val="24"/>
          <w:szCs w:val="24"/>
        </w:rPr>
        <w:t>Natureza,</w:t>
      </w:r>
      <w:r w:rsidRPr="00146F72">
        <w:rPr>
          <w:spacing w:val="68"/>
          <w:sz w:val="24"/>
          <w:szCs w:val="24"/>
        </w:rPr>
        <w:t xml:space="preserve"> </w:t>
      </w:r>
      <w:r w:rsidRPr="00146F72">
        <w:rPr>
          <w:spacing w:val="-2"/>
          <w:sz w:val="24"/>
          <w:szCs w:val="24"/>
        </w:rPr>
        <w:t>Território,</w:t>
      </w:r>
      <w:r w:rsidR="00146F72" w:rsidRPr="00146F72">
        <w:rPr>
          <w:spacing w:val="-2"/>
          <w:sz w:val="24"/>
          <w:szCs w:val="24"/>
        </w:rPr>
        <w:t xml:space="preserve"> U</w:t>
      </w:r>
      <w:r w:rsidRPr="00146F72">
        <w:rPr>
          <w:sz w:val="24"/>
          <w:szCs w:val="24"/>
        </w:rPr>
        <w:t>rbanização,</w:t>
      </w:r>
      <w:r w:rsidRPr="00146F72">
        <w:rPr>
          <w:spacing w:val="-4"/>
          <w:sz w:val="24"/>
          <w:szCs w:val="24"/>
        </w:rPr>
        <w:t xml:space="preserve"> </w:t>
      </w:r>
      <w:r w:rsidRPr="00146F72">
        <w:rPr>
          <w:sz w:val="24"/>
          <w:szCs w:val="24"/>
        </w:rPr>
        <w:t>Metodologias</w:t>
      </w:r>
      <w:r w:rsidRPr="00146F72">
        <w:rPr>
          <w:spacing w:val="-1"/>
          <w:sz w:val="24"/>
          <w:szCs w:val="24"/>
        </w:rPr>
        <w:t xml:space="preserve"> </w:t>
      </w:r>
      <w:r w:rsidRPr="00146F72">
        <w:rPr>
          <w:sz w:val="24"/>
          <w:szCs w:val="24"/>
        </w:rPr>
        <w:t>de</w:t>
      </w:r>
      <w:r w:rsidRPr="00146F72">
        <w:rPr>
          <w:spacing w:val="-3"/>
          <w:sz w:val="24"/>
          <w:szCs w:val="24"/>
        </w:rPr>
        <w:t xml:space="preserve"> </w:t>
      </w:r>
      <w:r w:rsidRPr="00146F72">
        <w:rPr>
          <w:sz w:val="24"/>
          <w:szCs w:val="24"/>
        </w:rPr>
        <w:t>Medição</w:t>
      </w:r>
      <w:r w:rsidRPr="00146F72">
        <w:rPr>
          <w:spacing w:val="-2"/>
          <w:sz w:val="24"/>
          <w:szCs w:val="24"/>
        </w:rPr>
        <w:t xml:space="preserve"> </w:t>
      </w:r>
      <w:r w:rsidRPr="00146F72">
        <w:rPr>
          <w:sz w:val="24"/>
          <w:szCs w:val="24"/>
        </w:rPr>
        <w:t>e</w:t>
      </w:r>
      <w:r w:rsidRPr="00146F72">
        <w:rPr>
          <w:spacing w:val="-3"/>
          <w:sz w:val="24"/>
          <w:szCs w:val="24"/>
        </w:rPr>
        <w:t xml:space="preserve"> </w:t>
      </w:r>
      <w:r w:rsidRPr="00146F72">
        <w:rPr>
          <w:sz w:val="24"/>
          <w:szCs w:val="24"/>
        </w:rPr>
        <w:t>de</w:t>
      </w:r>
      <w:r w:rsidRPr="00146F72">
        <w:rPr>
          <w:spacing w:val="-3"/>
          <w:sz w:val="24"/>
          <w:szCs w:val="24"/>
        </w:rPr>
        <w:t xml:space="preserve"> </w:t>
      </w:r>
      <w:r w:rsidRPr="00146F72">
        <w:rPr>
          <w:sz w:val="24"/>
          <w:szCs w:val="24"/>
        </w:rPr>
        <w:t>Impactos</w:t>
      </w:r>
      <w:r w:rsidRPr="00146F72">
        <w:rPr>
          <w:spacing w:val="-1"/>
          <w:sz w:val="24"/>
          <w:szCs w:val="24"/>
        </w:rPr>
        <w:t xml:space="preserve"> </w:t>
      </w:r>
      <w:r w:rsidRPr="00146F72">
        <w:rPr>
          <w:sz w:val="24"/>
          <w:szCs w:val="24"/>
        </w:rPr>
        <w:t>de</w:t>
      </w:r>
      <w:r w:rsidRPr="00146F72">
        <w:rPr>
          <w:spacing w:val="-3"/>
          <w:sz w:val="24"/>
          <w:szCs w:val="24"/>
        </w:rPr>
        <w:t xml:space="preserve"> </w:t>
      </w:r>
      <w:r w:rsidRPr="00146F72">
        <w:rPr>
          <w:sz w:val="24"/>
          <w:szCs w:val="24"/>
        </w:rPr>
        <w:t>Indicadores</w:t>
      </w:r>
      <w:r w:rsidRPr="00146F72">
        <w:rPr>
          <w:spacing w:val="-1"/>
          <w:sz w:val="24"/>
          <w:szCs w:val="24"/>
        </w:rPr>
        <w:t xml:space="preserve"> </w:t>
      </w:r>
      <w:r w:rsidRPr="00146F72">
        <w:rPr>
          <w:sz w:val="24"/>
          <w:szCs w:val="24"/>
        </w:rPr>
        <w:t>de</w:t>
      </w:r>
      <w:r w:rsidRPr="00146F72">
        <w:rPr>
          <w:spacing w:val="-3"/>
          <w:sz w:val="24"/>
          <w:szCs w:val="24"/>
        </w:rPr>
        <w:t xml:space="preserve"> </w:t>
      </w:r>
      <w:r w:rsidRPr="00146F72">
        <w:rPr>
          <w:spacing w:val="-2"/>
          <w:sz w:val="24"/>
          <w:szCs w:val="24"/>
        </w:rPr>
        <w:t>Sustentabilidade.</w:t>
      </w:r>
    </w:p>
    <w:p w14:paraId="42CCAF92" w14:textId="77777777" w:rsidR="009908EF" w:rsidRDefault="009908EF" w:rsidP="008672F3">
      <w:pPr>
        <w:pStyle w:val="Corpodetexto"/>
        <w:spacing w:before="268"/>
        <w:ind w:left="0"/>
        <w:jc w:val="both"/>
      </w:pPr>
    </w:p>
    <w:p w14:paraId="489D2671" w14:textId="106DCDAB" w:rsidR="009908EF" w:rsidRPr="007A39FD" w:rsidRDefault="003721BD" w:rsidP="007A39FD">
      <w:pPr>
        <w:pStyle w:val="Ttulo1"/>
        <w:tabs>
          <w:tab w:val="left" w:pos="600"/>
        </w:tabs>
        <w:spacing w:line="360" w:lineRule="auto"/>
        <w:ind w:left="0" w:firstLine="0"/>
        <w:rPr>
          <w:spacing w:val="-2"/>
        </w:rPr>
      </w:pPr>
      <w:r w:rsidRPr="003721BD">
        <w:rPr>
          <w:spacing w:val="-2"/>
        </w:rPr>
        <w:t>1.</w:t>
      </w:r>
      <w:r>
        <w:rPr>
          <w:spacing w:val="-2"/>
        </w:rPr>
        <w:t xml:space="preserve"> INTRODUÇÃO</w:t>
      </w:r>
    </w:p>
    <w:p w14:paraId="0733AC53" w14:textId="77777777" w:rsidR="00AA18E9" w:rsidRDefault="0019490C" w:rsidP="009908EF">
      <w:pPr>
        <w:pStyle w:val="Corpodetexto"/>
        <w:spacing w:line="360" w:lineRule="auto"/>
        <w:ind w:left="0" w:firstLine="709"/>
        <w:jc w:val="both"/>
      </w:pPr>
      <w:r>
        <w:t>A arborização urbana é fundamental para a sustentabilidade e a qualidade de vida nas cidades. Um</w:t>
      </w:r>
      <w:r>
        <w:rPr>
          <w:spacing w:val="-1"/>
        </w:rPr>
        <w:t xml:space="preserve"> </w:t>
      </w:r>
      <w:r>
        <w:t>inventário arbóreo nas praças é</w:t>
      </w:r>
      <w:r>
        <w:rPr>
          <w:spacing w:val="-1"/>
        </w:rPr>
        <w:t xml:space="preserve"> </w:t>
      </w:r>
      <w:r>
        <w:t>essencial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quantificar e</w:t>
      </w:r>
      <w:r>
        <w:rPr>
          <w:spacing w:val="-1"/>
        </w:rPr>
        <w:t xml:space="preserve"> </w:t>
      </w:r>
      <w:r>
        <w:t>catalogar as espécies, permitindo um planejamento eficaz. Esse levantamento inclui a identificação das espécies e a medição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variáveis</w:t>
      </w:r>
      <w:r>
        <w:rPr>
          <w:spacing w:val="-3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altura,</w:t>
      </w:r>
      <w:r>
        <w:rPr>
          <w:spacing w:val="-4"/>
        </w:rPr>
        <w:t xml:space="preserve"> </w:t>
      </w:r>
      <w:r>
        <w:t>diâmetro</w:t>
      </w:r>
      <w:r>
        <w:rPr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altura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peito</w:t>
      </w:r>
      <w:r>
        <w:rPr>
          <w:spacing w:val="-4"/>
        </w:rPr>
        <w:t xml:space="preserve"> </w:t>
      </w:r>
      <w:r>
        <w:t>(DAP)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geral</w:t>
      </w:r>
      <w:r>
        <w:rPr>
          <w:spacing w:val="-6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árvores, além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possíveis interferências que</w:t>
      </w:r>
      <w:r>
        <w:rPr>
          <w:spacing w:val="-2"/>
        </w:rPr>
        <w:t xml:space="preserve"> </w:t>
      </w:r>
      <w:r>
        <w:t>impactam</w:t>
      </w:r>
      <w:r>
        <w:rPr>
          <w:spacing w:val="-2"/>
        </w:rPr>
        <w:t xml:space="preserve"> </w:t>
      </w:r>
      <w:r>
        <w:t>seu crescimento (</w:t>
      </w:r>
      <w:r w:rsidRPr="00F9254B">
        <w:t xml:space="preserve">ZAMBONATO </w:t>
      </w:r>
      <w:r w:rsidRPr="00F9254B">
        <w:rPr>
          <w:i/>
        </w:rPr>
        <w:t>et</w:t>
      </w:r>
      <w:r w:rsidRPr="00F9254B">
        <w:rPr>
          <w:i/>
          <w:spacing w:val="-2"/>
        </w:rPr>
        <w:t xml:space="preserve"> </w:t>
      </w:r>
      <w:r w:rsidRPr="00F9254B">
        <w:rPr>
          <w:i/>
        </w:rPr>
        <w:t>al</w:t>
      </w:r>
      <w:r w:rsidRPr="00F9254B">
        <w:t>., 2021</w:t>
      </w:r>
      <w:r>
        <w:t>). A coleta de dados sobre a diversidade arbórea pode ser feita por censos ou amostragens.</w:t>
      </w:r>
    </w:p>
    <w:p w14:paraId="617B0875" w14:textId="77777777" w:rsidR="007C1BA0" w:rsidRDefault="007C1BA0" w:rsidP="009908EF">
      <w:pPr>
        <w:pStyle w:val="Corpodetexto"/>
        <w:spacing w:line="360" w:lineRule="auto"/>
        <w:ind w:left="0" w:firstLine="709"/>
        <w:jc w:val="both"/>
      </w:pPr>
      <w:r>
        <w:t>Em</w:t>
      </w:r>
      <w:r>
        <w:rPr>
          <w:spacing w:val="-5"/>
        </w:rPr>
        <w:t xml:space="preserve"> </w:t>
      </w:r>
      <w:r>
        <w:t>Castanhal, a</w:t>
      </w:r>
      <w:r>
        <w:rPr>
          <w:spacing w:val="-5"/>
        </w:rPr>
        <w:t xml:space="preserve"> </w:t>
      </w:r>
      <w:r>
        <w:t>falta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informações atualizadas</w:t>
      </w:r>
      <w:r>
        <w:rPr>
          <w:spacing w:val="-2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evidente, com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último censo</w:t>
      </w:r>
      <w:r>
        <w:rPr>
          <w:spacing w:val="-3"/>
        </w:rPr>
        <w:t xml:space="preserve"> </w:t>
      </w:r>
      <w:r>
        <w:t>realizado em 2010,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mostrou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apenas</w:t>
      </w:r>
      <w:r>
        <w:rPr>
          <w:spacing w:val="-8"/>
        </w:rPr>
        <w:t xml:space="preserve"> </w:t>
      </w:r>
      <w:r>
        <w:t>16,9%</w:t>
      </w:r>
      <w:r>
        <w:rPr>
          <w:spacing w:val="-8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domicílios</w:t>
      </w:r>
      <w:r>
        <w:rPr>
          <w:spacing w:val="-3"/>
        </w:rPr>
        <w:t xml:space="preserve"> </w:t>
      </w:r>
      <w:r>
        <w:t>urbanos</w:t>
      </w:r>
      <w:r>
        <w:rPr>
          <w:spacing w:val="-8"/>
        </w:rPr>
        <w:t xml:space="preserve"> </w:t>
      </w:r>
      <w:r>
        <w:t>têm</w:t>
      </w:r>
      <w:r>
        <w:rPr>
          <w:spacing w:val="-10"/>
        </w:rPr>
        <w:t xml:space="preserve"> </w:t>
      </w:r>
      <w:r>
        <w:t>arborização</w:t>
      </w:r>
      <w:r>
        <w:rPr>
          <w:spacing w:val="-9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vias</w:t>
      </w:r>
      <w:r>
        <w:rPr>
          <w:spacing w:val="-8"/>
        </w:rPr>
        <w:t xml:space="preserve"> </w:t>
      </w:r>
      <w:r>
        <w:t xml:space="preserve">públicas </w:t>
      </w:r>
      <w:r w:rsidRPr="00EC46E1">
        <w:t>(IBGE, 2022). Essa escassez</w:t>
      </w:r>
      <w:r>
        <w:t xml:space="preserve"> de dados ressalta a urgência de um inventário sistemático para avaliar a condição atual da arborização.</w:t>
      </w:r>
    </w:p>
    <w:p w14:paraId="4F6E5C04" w14:textId="77777777" w:rsidR="00AA18E9" w:rsidRDefault="0019490C" w:rsidP="009908EF">
      <w:pPr>
        <w:pStyle w:val="Corpodetexto"/>
        <w:spacing w:line="360" w:lineRule="auto"/>
        <w:ind w:left="0" w:firstLine="709"/>
        <w:jc w:val="both"/>
      </w:pPr>
      <w:r>
        <w:t>A análise das espécies arbóreas em Castanhal é essencial para enfrentar a baixa diversidade e a presença de espécies exóticas que ameaçam a integridade ecológica (</w:t>
      </w:r>
      <w:r w:rsidRPr="00F9254B">
        <w:t xml:space="preserve">GONÇALVES </w:t>
      </w:r>
      <w:r w:rsidRPr="007A39FD">
        <w:rPr>
          <w:i/>
          <w:iCs/>
        </w:rPr>
        <w:t>et al</w:t>
      </w:r>
      <w:r w:rsidRPr="00F9254B">
        <w:t>., 2021</w:t>
      </w:r>
      <w:r>
        <w:t>). No entanto, apenas essa análise não é suficiente. É fundamental implementar ações concretas, como o plantio de espécies nativas e a promoção de programas de</w:t>
      </w:r>
      <w:r>
        <w:rPr>
          <w:spacing w:val="-10"/>
        </w:rPr>
        <w:t xml:space="preserve"> </w:t>
      </w:r>
      <w:r>
        <w:t>manejo</w:t>
      </w:r>
      <w:r>
        <w:rPr>
          <w:spacing w:val="-9"/>
        </w:rPr>
        <w:t xml:space="preserve"> </w:t>
      </w:r>
      <w:r>
        <w:t>sustentável.</w:t>
      </w:r>
      <w:r>
        <w:rPr>
          <w:spacing w:val="-4"/>
        </w:rPr>
        <w:t xml:space="preserve"> </w:t>
      </w:r>
      <w:r>
        <w:t>Essas</w:t>
      </w:r>
      <w:r>
        <w:rPr>
          <w:spacing w:val="-7"/>
        </w:rPr>
        <w:t xml:space="preserve"> </w:t>
      </w:r>
      <w:r>
        <w:t>iniciativas</w:t>
      </w:r>
      <w:r>
        <w:rPr>
          <w:spacing w:val="-7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apenas</w:t>
      </w:r>
      <w:r>
        <w:rPr>
          <w:spacing w:val="-7"/>
        </w:rPr>
        <w:t xml:space="preserve"> </w:t>
      </w:r>
      <w:r>
        <w:t>restaurarão</w:t>
      </w:r>
      <w:r>
        <w:rPr>
          <w:spacing w:val="-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vegetação</w:t>
      </w:r>
      <w:r>
        <w:rPr>
          <w:spacing w:val="-3"/>
        </w:rPr>
        <w:t xml:space="preserve"> </w:t>
      </w:r>
      <w:r>
        <w:t>local,</w:t>
      </w:r>
      <w:r>
        <w:rPr>
          <w:spacing w:val="-9"/>
        </w:rPr>
        <w:t xml:space="preserve"> </w:t>
      </w:r>
      <w:r>
        <w:t>mas</w:t>
      </w:r>
      <w:r>
        <w:rPr>
          <w:spacing w:val="-7"/>
        </w:rPr>
        <w:t xml:space="preserve"> </w:t>
      </w:r>
      <w:r>
        <w:t>também aumentarão a</w:t>
      </w:r>
      <w:r>
        <w:rPr>
          <w:spacing w:val="-1"/>
        </w:rPr>
        <w:t xml:space="preserve"> </w:t>
      </w:r>
      <w:r>
        <w:t>resiliência</w:t>
      </w:r>
      <w:r>
        <w:rPr>
          <w:spacing w:val="-1"/>
        </w:rPr>
        <w:t xml:space="preserve"> </w:t>
      </w:r>
      <w:r>
        <w:t>dos ecossistemas urbanos. Assim, um</w:t>
      </w:r>
      <w:r>
        <w:rPr>
          <w:spacing w:val="-1"/>
        </w:rPr>
        <w:t xml:space="preserve"> </w:t>
      </w:r>
      <w:r>
        <w:t>inventário estruturado deve</w:t>
      </w:r>
      <w:r>
        <w:rPr>
          <w:spacing w:val="-1"/>
        </w:rPr>
        <w:t xml:space="preserve"> </w:t>
      </w:r>
      <w:r>
        <w:t>ser complementado por estratégias que visem enriquecer a diversidade arbórea, assegurando a saúde ambiental e melhorando a qualidade de vida da população.</w:t>
      </w:r>
    </w:p>
    <w:p w14:paraId="57CCD314" w14:textId="77777777" w:rsidR="00AA18E9" w:rsidRDefault="0019490C" w:rsidP="009908EF">
      <w:pPr>
        <w:pStyle w:val="Corpodetexto"/>
        <w:spacing w:line="360" w:lineRule="auto"/>
        <w:ind w:left="0" w:firstLine="709"/>
        <w:jc w:val="both"/>
      </w:pPr>
      <w:r>
        <w:t>Neste contexto, o objetivo deste estudo foi o de realizar um inventário arbóreo nas praças de Castanhal, Pará, com a finalidade de quantificar e catalogar as espécies presentes, avaliar a diversidade e a predominância de espécies nativas e exóticas, além de analisar as condições fitossociológica. Os resultados podem fornecer subsídios valiosos para um planejamento urbano sustentável, de modo a promover a conservação das áreas verdes e a melhoria da qualidade de vida da população.</w:t>
      </w:r>
    </w:p>
    <w:p w14:paraId="67CA86FF" w14:textId="77777777" w:rsidR="00AA18E9" w:rsidRDefault="00AA18E9" w:rsidP="009908EF">
      <w:pPr>
        <w:pStyle w:val="Corpodetexto"/>
        <w:spacing w:line="360" w:lineRule="auto"/>
        <w:ind w:left="0"/>
      </w:pPr>
    </w:p>
    <w:p w14:paraId="3A239143" w14:textId="29E29C80" w:rsidR="001E3C8B" w:rsidRDefault="003721BD" w:rsidP="003721BD">
      <w:pPr>
        <w:pStyle w:val="Ttulo1"/>
        <w:tabs>
          <w:tab w:val="left" w:pos="600"/>
        </w:tabs>
        <w:spacing w:line="360" w:lineRule="auto"/>
        <w:ind w:left="0" w:firstLine="0"/>
      </w:pPr>
      <w:r>
        <w:rPr>
          <w:spacing w:val="-2"/>
        </w:rPr>
        <w:t xml:space="preserve">2. METODOLOGIA </w:t>
      </w:r>
    </w:p>
    <w:p w14:paraId="28C4DDEB" w14:textId="77777777" w:rsidR="008672F3" w:rsidRDefault="0019490C" w:rsidP="001E3C8B">
      <w:pPr>
        <w:pStyle w:val="Corpodetexto"/>
        <w:spacing w:line="360" w:lineRule="auto"/>
        <w:ind w:left="0" w:firstLine="709"/>
        <w:jc w:val="both"/>
      </w:pPr>
      <w:r>
        <w:t>A</w:t>
      </w:r>
      <w:r w:rsidRPr="009908EF">
        <w:t xml:space="preserve"> </w:t>
      </w:r>
      <w:r>
        <w:t>área</w:t>
      </w:r>
      <w:r w:rsidRPr="009908EF">
        <w:t xml:space="preserve"> </w:t>
      </w:r>
      <w:r>
        <w:t>de</w:t>
      </w:r>
      <w:r w:rsidRPr="009908EF">
        <w:t xml:space="preserve"> </w:t>
      </w:r>
      <w:r>
        <w:t>estudo</w:t>
      </w:r>
      <w:r w:rsidRPr="009908EF">
        <w:t xml:space="preserve"> </w:t>
      </w:r>
      <w:r>
        <w:t>localiza-se</w:t>
      </w:r>
      <w:r w:rsidRPr="009908EF">
        <w:t xml:space="preserve"> </w:t>
      </w:r>
      <w:r>
        <w:t>no</w:t>
      </w:r>
      <w:r w:rsidRPr="009908EF">
        <w:t xml:space="preserve"> </w:t>
      </w:r>
      <w:r>
        <w:t>município</w:t>
      </w:r>
      <w:r w:rsidRPr="009908EF">
        <w:t xml:space="preserve"> </w:t>
      </w:r>
      <w:r>
        <w:t>de</w:t>
      </w:r>
      <w:r w:rsidRPr="009908EF">
        <w:t xml:space="preserve"> </w:t>
      </w:r>
      <w:r>
        <w:t>Castanhal,</w:t>
      </w:r>
      <w:r w:rsidRPr="009908EF">
        <w:t xml:space="preserve"> </w:t>
      </w:r>
      <w:r>
        <w:t>Pará,</w:t>
      </w:r>
      <w:r w:rsidRPr="009908EF">
        <w:t xml:space="preserve"> </w:t>
      </w:r>
      <w:r>
        <w:t>com</w:t>
      </w:r>
      <w:r w:rsidRPr="009908EF">
        <w:t xml:space="preserve"> </w:t>
      </w:r>
      <w:r>
        <w:t>população</w:t>
      </w:r>
      <w:r w:rsidRPr="009908EF">
        <w:t xml:space="preserve"> </w:t>
      </w:r>
      <w:r>
        <w:t>média</w:t>
      </w:r>
      <w:r w:rsidRPr="009908EF">
        <w:t xml:space="preserve"> </w:t>
      </w:r>
      <w:r>
        <w:t>de 200.793 habitantes e</w:t>
      </w:r>
      <w:r w:rsidRPr="009908EF">
        <w:t xml:space="preserve"> </w:t>
      </w:r>
      <w:r>
        <w:t>área</w:t>
      </w:r>
      <w:r w:rsidRPr="009908EF">
        <w:t xml:space="preserve"> </w:t>
      </w:r>
      <w:r>
        <w:t>de</w:t>
      </w:r>
      <w:r w:rsidRPr="009908EF">
        <w:t xml:space="preserve"> </w:t>
      </w:r>
      <w:r>
        <w:t>1.029,3 km</w:t>
      </w:r>
      <w:r w:rsidRPr="00EC46E1">
        <w:t>²</w:t>
      </w:r>
      <w:r w:rsidRPr="009908EF">
        <w:t xml:space="preserve"> </w:t>
      </w:r>
      <w:r w:rsidRPr="00EC46E1">
        <w:t>(IBGE, 2019). Foram</w:t>
      </w:r>
      <w:r w:rsidRPr="009908EF">
        <w:t xml:space="preserve"> </w:t>
      </w:r>
      <w:r w:rsidRPr="00EC46E1">
        <w:t>selecionadas</w:t>
      </w:r>
      <w:r>
        <w:t xml:space="preserve"> seis praças como unidades</w:t>
      </w:r>
      <w:r w:rsidRPr="009908EF">
        <w:t xml:space="preserve"> </w:t>
      </w:r>
      <w:r>
        <w:t>amostrais:</w:t>
      </w:r>
      <w:r w:rsidRPr="009908EF">
        <w:t xml:space="preserve"> </w:t>
      </w:r>
      <w:r>
        <w:t>Praça</w:t>
      </w:r>
      <w:r w:rsidRPr="009908EF">
        <w:t xml:space="preserve"> </w:t>
      </w:r>
      <w:r>
        <w:t>do</w:t>
      </w:r>
      <w:r w:rsidRPr="009908EF">
        <w:t xml:space="preserve"> </w:t>
      </w:r>
      <w:r>
        <w:t>Cristo</w:t>
      </w:r>
      <w:r w:rsidRPr="009908EF">
        <w:t xml:space="preserve"> </w:t>
      </w:r>
      <w:r>
        <w:t>(1,85</w:t>
      </w:r>
      <w:r w:rsidRPr="009908EF">
        <w:t xml:space="preserve"> </w:t>
      </w:r>
      <w:r>
        <w:t>ha),</w:t>
      </w:r>
      <w:r w:rsidRPr="009908EF">
        <w:t xml:space="preserve"> </w:t>
      </w:r>
      <w:r>
        <w:t>Praça</w:t>
      </w:r>
      <w:r w:rsidRPr="009908EF">
        <w:t xml:space="preserve"> </w:t>
      </w:r>
      <w:r>
        <w:t>Dr.</w:t>
      </w:r>
      <w:r w:rsidRPr="009908EF">
        <w:t xml:space="preserve"> </w:t>
      </w:r>
      <w:r>
        <w:t>José</w:t>
      </w:r>
      <w:r w:rsidRPr="009908EF">
        <w:t xml:space="preserve"> </w:t>
      </w:r>
      <w:r>
        <w:t>João</w:t>
      </w:r>
      <w:r w:rsidRPr="009908EF">
        <w:t xml:space="preserve"> </w:t>
      </w:r>
      <w:r>
        <w:t>(0,94</w:t>
      </w:r>
      <w:r w:rsidRPr="009908EF">
        <w:t xml:space="preserve"> </w:t>
      </w:r>
      <w:r>
        <w:t>ha),</w:t>
      </w:r>
      <w:r w:rsidRPr="009908EF">
        <w:t xml:space="preserve"> </w:t>
      </w:r>
      <w:r>
        <w:t>Praça</w:t>
      </w:r>
      <w:r w:rsidRPr="009908EF">
        <w:t xml:space="preserve"> </w:t>
      </w:r>
      <w:r>
        <w:t>da</w:t>
      </w:r>
      <w:r w:rsidRPr="009908EF">
        <w:t xml:space="preserve"> Mat</w:t>
      </w:r>
      <w:r w:rsidR="009908EF">
        <w:t>iz (0,38</w:t>
      </w:r>
      <w:r w:rsidR="009908EF">
        <w:rPr>
          <w:spacing w:val="-15"/>
        </w:rPr>
        <w:t xml:space="preserve"> </w:t>
      </w:r>
      <w:r w:rsidR="009908EF">
        <w:t>ha),</w:t>
      </w:r>
      <w:r w:rsidR="009908EF">
        <w:rPr>
          <w:spacing w:val="-15"/>
        </w:rPr>
        <w:t xml:space="preserve"> </w:t>
      </w:r>
      <w:r w:rsidR="009908EF">
        <w:t>Praça</w:t>
      </w:r>
      <w:r w:rsidR="009908EF">
        <w:rPr>
          <w:spacing w:val="-15"/>
        </w:rPr>
        <w:t xml:space="preserve"> </w:t>
      </w:r>
      <w:r w:rsidR="009908EF">
        <w:t>Tiro</w:t>
      </w:r>
      <w:r w:rsidR="009908EF">
        <w:rPr>
          <w:spacing w:val="-15"/>
        </w:rPr>
        <w:t xml:space="preserve"> </w:t>
      </w:r>
      <w:r w:rsidR="009908EF">
        <w:t>de</w:t>
      </w:r>
      <w:r w:rsidR="009908EF">
        <w:rPr>
          <w:spacing w:val="-15"/>
        </w:rPr>
        <w:t xml:space="preserve"> </w:t>
      </w:r>
      <w:r w:rsidR="009908EF">
        <w:t>Guerra</w:t>
      </w:r>
      <w:r w:rsidR="009908EF">
        <w:rPr>
          <w:spacing w:val="-15"/>
        </w:rPr>
        <w:t xml:space="preserve"> </w:t>
      </w:r>
      <w:r w:rsidR="009908EF">
        <w:t>(0,44</w:t>
      </w:r>
      <w:r w:rsidR="009908EF">
        <w:rPr>
          <w:spacing w:val="-15"/>
        </w:rPr>
        <w:t xml:space="preserve"> </w:t>
      </w:r>
      <w:r w:rsidR="009908EF">
        <w:t>ha),</w:t>
      </w:r>
      <w:r w:rsidR="009908EF">
        <w:rPr>
          <w:spacing w:val="-15"/>
        </w:rPr>
        <w:t xml:space="preserve"> </w:t>
      </w:r>
      <w:r w:rsidR="009908EF">
        <w:t>Praça</w:t>
      </w:r>
      <w:r w:rsidR="009908EF">
        <w:rPr>
          <w:spacing w:val="-15"/>
        </w:rPr>
        <w:t xml:space="preserve"> </w:t>
      </w:r>
      <w:r w:rsidR="009908EF">
        <w:t>do</w:t>
      </w:r>
      <w:r w:rsidR="009908EF">
        <w:rPr>
          <w:spacing w:val="-15"/>
        </w:rPr>
        <w:t xml:space="preserve"> </w:t>
      </w:r>
      <w:r w:rsidR="009908EF">
        <w:t>Estrela</w:t>
      </w:r>
      <w:r w:rsidR="009908EF">
        <w:rPr>
          <w:spacing w:val="-15"/>
        </w:rPr>
        <w:t xml:space="preserve"> </w:t>
      </w:r>
      <w:r w:rsidR="009908EF">
        <w:t>(3,39</w:t>
      </w:r>
      <w:r w:rsidR="009908EF">
        <w:rPr>
          <w:spacing w:val="-15"/>
        </w:rPr>
        <w:t xml:space="preserve"> </w:t>
      </w:r>
      <w:r w:rsidR="009908EF">
        <w:t>ha)</w:t>
      </w:r>
      <w:r w:rsidR="009908EF">
        <w:rPr>
          <w:spacing w:val="-15"/>
        </w:rPr>
        <w:t xml:space="preserve"> </w:t>
      </w:r>
      <w:r w:rsidR="009908EF">
        <w:t>e</w:t>
      </w:r>
      <w:r w:rsidR="009908EF">
        <w:rPr>
          <w:spacing w:val="-15"/>
        </w:rPr>
        <w:t xml:space="preserve"> </w:t>
      </w:r>
      <w:r w:rsidR="009908EF">
        <w:t>Praça</w:t>
      </w:r>
      <w:r w:rsidR="009908EF">
        <w:rPr>
          <w:spacing w:val="-15"/>
        </w:rPr>
        <w:t xml:space="preserve"> </w:t>
      </w:r>
      <w:r w:rsidR="009908EF">
        <w:t>do</w:t>
      </w:r>
      <w:r w:rsidR="009908EF">
        <w:rPr>
          <w:spacing w:val="-15"/>
        </w:rPr>
        <w:t xml:space="preserve"> </w:t>
      </w:r>
      <w:r w:rsidR="009908EF">
        <w:t>Apeú.</w:t>
      </w:r>
      <w:r w:rsidR="009908EF">
        <w:rPr>
          <w:spacing w:val="-15"/>
        </w:rPr>
        <w:t xml:space="preserve"> </w:t>
      </w:r>
      <w:r w:rsidR="009908EF">
        <w:t>As</w:t>
      </w:r>
      <w:r w:rsidR="009908EF">
        <w:rPr>
          <w:spacing w:val="-15"/>
        </w:rPr>
        <w:t xml:space="preserve"> </w:t>
      </w:r>
      <w:r w:rsidR="009908EF">
        <w:t xml:space="preserve">árvores foram identificadas por </w:t>
      </w:r>
      <w:r w:rsidR="009908EF">
        <w:lastRenderedPageBreak/>
        <w:t xml:space="preserve">Carlos Alberto Santos da Silva, parataxônomo do Museu Paraense Emílio Goeldi, com registro </w:t>
      </w:r>
      <w:r w:rsidR="009908EF">
        <w:rPr>
          <w:i/>
        </w:rPr>
        <w:t xml:space="preserve">in loco </w:t>
      </w:r>
      <w:r w:rsidR="009908EF">
        <w:t>dos nomes populares e científicos, e posterior atualização e confirmação do nome conforme a plataforma Flora do Brasil (</w:t>
      </w:r>
      <w:r w:rsidR="009908EF" w:rsidRPr="00F9254B">
        <w:t>REFLORA - HERBÁRIO VIRTUAL, 2024</w:t>
      </w:r>
      <w:r w:rsidR="009908EF">
        <w:t>).</w:t>
      </w:r>
    </w:p>
    <w:p w14:paraId="1C026D65" w14:textId="279C0DA9" w:rsidR="00AA18E9" w:rsidRDefault="0019490C" w:rsidP="001E3C8B">
      <w:pPr>
        <w:pStyle w:val="Corpodetexto"/>
        <w:spacing w:line="360" w:lineRule="auto"/>
        <w:ind w:left="0" w:firstLine="709"/>
        <w:jc w:val="both"/>
        <w:rPr>
          <w:spacing w:val="-2"/>
        </w:rPr>
      </w:pPr>
      <w:r>
        <w:t>A</w:t>
      </w:r>
      <w:r>
        <w:rPr>
          <w:spacing w:val="-15"/>
        </w:rPr>
        <w:t xml:space="preserve"> </w:t>
      </w:r>
      <w:r>
        <w:t>metodologia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análise</w:t>
      </w:r>
      <w:r>
        <w:rPr>
          <w:spacing w:val="-15"/>
        </w:rPr>
        <w:t xml:space="preserve"> </w:t>
      </w:r>
      <w:r>
        <w:t>fitossociológica</w:t>
      </w:r>
      <w:r>
        <w:rPr>
          <w:spacing w:val="-15"/>
        </w:rPr>
        <w:t xml:space="preserve"> </w:t>
      </w:r>
      <w:r>
        <w:t>foi</w:t>
      </w:r>
      <w:r>
        <w:rPr>
          <w:spacing w:val="-15"/>
        </w:rPr>
        <w:t xml:space="preserve"> </w:t>
      </w:r>
      <w:r>
        <w:t>adaptada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trabalho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 w:rsidRPr="00432A9B">
        <w:t>Mueller-Dombois e</w:t>
      </w:r>
      <w:r w:rsidRPr="00432A9B">
        <w:rPr>
          <w:spacing w:val="-6"/>
        </w:rPr>
        <w:t xml:space="preserve"> </w:t>
      </w:r>
      <w:r w:rsidRPr="00432A9B">
        <w:t>Ellenberg</w:t>
      </w:r>
      <w:r w:rsidRPr="00432A9B">
        <w:rPr>
          <w:spacing w:val="-4"/>
        </w:rPr>
        <w:t xml:space="preserve"> </w:t>
      </w:r>
      <w:r w:rsidRPr="00432A9B">
        <w:t>(1974</w:t>
      </w:r>
      <w:r>
        <w:t>), realizando-se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avaliação</w:t>
      </w:r>
      <w:r>
        <w:rPr>
          <w:spacing w:val="-4"/>
        </w:rPr>
        <w:t xml:space="preserve"> </w:t>
      </w:r>
      <w:r>
        <w:t>quantitativa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qualitativa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espécies</w:t>
      </w:r>
      <w:r>
        <w:rPr>
          <w:spacing w:val="-3"/>
        </w:rPr>
        <w:t xml:space="preserve"> </w:t>
      </w:r>
      <w:r>
        <w:t xml:space="preserve">vegetais presentes nas seis praças. Foram coletados dados sobre a identificação ao nível de espécie e o número de indivíduos de cada espécie em cada unidade amostral. Em seguida, calculou-se a densidade absoluta (número de indivíduos por unidade de área) e a densidade relativa (proporção de uma espécie em relação ao total de indivíduos). Foi realizada uma análise da frequência absoluta (presença de uma espécie nas praças). Os dados foram tabulados e organizados em planilha eletrônica, na qual serviram para confecções de tabelas com os </w:t>
      </w:r>
      <w:r>
        <w:rPr>
          <w:spacing w:val="-2"/>
        </w:rPr>
        <w:t>resultados.</w:t>
      </w:r>
    </w:p>
    <w:p w14:paraId="242B8918" w14:textId="26ED4A6D" w:rsidR="00AA18E9" w:rsidRDefault="00AA18E9" w:rsidP="003721BD">
      <w:pPr>
        <w:pStyle w:val="Ttulo1"/>
        <w:tabs>
          <w:tab w:val="left" w:pos="600"/>
        </w:tabs>
        <w:spacing w:line="360" w:lineRule="auto"/>
        <w:ind w:left="0" w:firstLine="0"/>
      </w:pPr>
    </w:p>
    <w:p w14:paraId="784CEDEB" w14:textId="7CCE8393" w:rsidR="003721BD" w:rsidRDefault="003721BD" w:rsidP="003721BD">
      <w:pPr>
        <w:pStyle w:val="Ttulo1"/>
        <w:tabs>
          <w:tab w:val="left" w:pos="600"/>
        </w:tabs>
        <w:spacing w:line="360" w:lineRule="auto"/>
        <w:ind w:left="0" w:firstLine="0"/>
      </w:pPr>
      <w:r>
        <w:t>3. RESULTADOS E DISCUSSÕES</w:t>
      </w:r>
    </w:p>
    <w:p w14:paraId="3537298C" w14:textId="1D2524AF" w:rsidR="00AA18E9" w:rsidRDefault="0019490C" w:rsidP="001E3C8B">
      <w:pPr>
        <w:pStyle w:val="Corpodetexto"/>
        <w:spacing w:line="360" w:lineRule="auto"/>
        <w:ind w:left="0" w:firstLine="709"/>
        <w:jc w:val="both"/>
        <w:rPr>
          <w:spacing w:val="-2"/>
        </w:rPr>
      </w:pPr>
      <w:r>
        <w:t xml:space="preserve">Nas seis praças, foram inventariados 393 indivíduos de 32 espécies, pertencentes a 14 famílias e divididos em 28 gêneros (Tabela 1). Das 32 espécies, 50% são nativas e a outra metade exóticas. Foram registrados um maior número de espécies da família </w:t>
      </w:r>
      <w:r>
        <w:rPr>
          <w:i/>
        </w:rPr>
        <w:t xml:space="preserve">Fabaceae </w:t>
      </w:r>
      <w:r>
        <w:t>(35,30%),</w:t>
      </w:r>
      <w:r>
        <w:rPr>
          <w:spacing w:val="-13"/>
        </w:rPr>
        <w:t xml:space="preserve"> </w:t>
      </w:r>
      <w:r>
        <w:t>seguida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i/>
        </w:rPr>
        <w:t>Bignoniaceae</w:t>
      </w:r>
      <w:r>
        <w:rPr>
          <w:i/>
          <w:spacing w:val="-13"/>
        </w:rPr>
        <w:t xml:space="preserve"> </w:t>
      </w:r>
      <w:r>
        <w:t>(17,65%),</w:t>
      </w:r>
      <w:r>
        <w:rPr>
          <w:spacing w:val="-12"/>
        </w:rPr>
        <w:t xml:space="preserve"> </w:t>
      </w:r>
      <w:r>
        <w:rPr>
          <w:i/>
        </w:rPr>
        <w:t>Anacardiaceae</w:t>
      </w:r>
      <w:r>
        <w:rPr>
          <w:i/>
          <w:spacing w:val="-12"/>
        </w:rPr>
        <w:t xml:space="preserve"> </w:t>
      </w:r>
      <w:r>
        <w:t>(11,75%)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rPr>
          <w:i/>
        </w:rPr>
        <w:t>Arecaceae</w:t>
      </w:r>
      <w:r>
        <w:rPr>
          <w:i/>
          <w:spacing w:val="-11"/>
        </w:rPr>
        <w:t xml:space="preserve"> </w:t>
      </w:r>
      <w:r>
        <w:rPr>
          <w:spacing w:val="-2"/>
        </w:rPr>
        <w:t>(11,75%).</w:t>
      </w:r>
    </w:p>
    <w:p w14:paraId="34FCFE81" w14:textId="77777777" w:rsidR="007A39FD" w:rsidRDefault="007A39FD" w:rsidP="001E3C8B">
      <w:pPr>
        <w:pStyle w:val="Corpodetexto"/>
        <w:spacing w:line="360" w:lineRule="auto"/>
        <w:ind w:left="0" w:firstLine="709"/>
        <w:jc w:val="both"/>
      </w:pPr>
    </w:p>
    <w:p w14:paraId="2041B2CF" w14:textId="6275326C" w:rsidR="00AA18E9" w:rsidRDefault="0019490C" w:rsidP="007A39FD">
      <w:pPr>
        <w:jc w:val="both"/>
      </w:pPr>
      <w:r>
        <w:t>Tabela 1 - Composição florística geral das seis praças. N/E = Nativa/exótica; NI = Número de indivíduos; FA = Frequência Absoluta.</w:t>
      </w:r>
    </w:p>
    <w:p w14:paraId="451C5577" w14:textId="77777777" w:rsidR="00881A58" w:rsidRDefault="00881A58" w:rsidP="007A39FD">
      <w:pPr>
        <w:jc w:val="both"/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1802"/>
        <w:gridCol w:w="2055"/>
        <w:gridCol w:w="608"/>
        <w:gridCol w:w="4052"/>
        <w:gridCol w:w="506"/>
        <w:gridCol w:w="525"/>
      </w:tblGrid>
      <w:tr w:rsidR="00AA18E9" w14:paraId="5280812A" w14:textId="77777777">
        <w:trPr>
          <w:trHeight w:val="300"/>
        </w:trPr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 w14:paraId="1375659A" w14:textId="77777777" w:rsidR="00AA18E9" w:rsidRDefault="0019490C">
            <w:pPr>
              <w:pStyle w:val="TableParagraph"/>
              <w:ind w:left="59" w:right="3"/>
            </w:pPr>
            <w:r>
              <w:rPr>
                <w:spacing w:val="-2"/>
              </w:rPr>
              <w:t>Família</w:t>
            </w:r>
          </w:p>
        </w:tc>
        <w:tc>
          <w:tcPr>
            <w:tcW w:w="2055" w:type="dxa"/>
            <w:tcBorders>
              <w:top w:val="single" w:sz="4" w:space="0" w:color="000000"/>
              <w:bottom w:val="single" w:sz="4" w:space="0" w:color="000000"/>
            </w:tcBorders>
          </w:tcPr>
          <w:p w14:paraId="19C7737A" w14:textId="77777777" w:rsidR="00AA18E9" w:rsidRDefault="0019490C">
            <w:pPr>
              <w:pStyle w:val="TableParagraph"/>
              <w:ind w:left="89" w:right="9"/>
            </w:pPr>
            <w:r>
              <w:t>Nome</w:t>
            </w:r>
            <w:r>
              <w:rPr>
                <w:spacing w:val="-2"/>
              </w:rPr>
              <w:t xml:space="preserve"> vulgar</w:t>
            </w:r>
          </w:p>
        </w:tc>
        <w:tc>
          <w:tcPr>
            <w:tcW w:w="608" w:type="dxa"/>
            <w:tcBorders>
              <w:top w:val="single" w:sz="4" w:space="0" w:color="000000"/>
              <w:bottom w:val="single" w:sz="4" w:space="0" w:color="000000"/>
            </w:tcBorders>
          </w:tcPr>
          <w:p w14:paraId="13A5E172" w14:textId="77777777" w:rsidR="00AA18E9" w:rsidRDefault="0019490C">
            <w:pPr>
              <w:pStyle w:val="TableParagraph"/>
              <w:ind w:left="5" w:right="11"/>
            </w:pPr>
            <w:r>
              <w:t>N/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E</w:t>
            </w:r>
          </w:p>
        </w:tc>
        <w:tc>
          <w:tcPr>
            <w:tcW w:w="4052" w:type="dxa"/>
            <w:tcBorders>
              <w:top w:val="single" w:sz="4" w:space="0" w:color="000000"/>
              <w:bottom w:val="single" w:sz="4" w:space="0" w:color="000000"/>
            </w:tcBorders>
          </w:tcPr>
          <w:p w14:paraId="5DC688E3" w14:textId="77777777" w:rsidR="00AA18E9" w:rsidRDefault="0019490C">
            <w:pPr>
              <w:pStyle w:val="TableParagraph"/>
              <w:ind w:left="9" w:right="8"/>
            </w:pPr>
            <w:r>
              <w:t xml:space="preserve">Nome </w:t>
            </w:r>
            <w:r>
              <w:rPr>
                <w:spacing w:val="-2"/>
              </w:rPr>
              <w:t>específico</w:t>
            </w:r>
          </w:p>
        </w:tc>
        <w:tc>
          <w:tcPr>
            <w:tcW w:w="506" w:type="dxa"/>
            <w:tcBorders>
              <w:top w:val="single" w:sz="4" w:space="0" w:color="000000"/>
              <w:bottom w:val="single" w:sz="4" w:space="0" w:color="000000"/>
            </w:tcBorders>
          </w:tcPr>
          <w:p w14:paraId="247E4854" w14:textId="77777777" w:rsidR="00AA18E9" w:rsidRDefault="0019490C">
            <w:pPr>
              <w:pStyle w:val="TableParagraph"/>
              <w:ind w:left="41"/>
            </w:pPr>
            <w:r>
              <w:rPr>
                <w:spacing w:val="-5"/>
              </w:rPr>
              <w:t>NI</w:t>
            </w: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</w:tcBorders>
          </w:tcPr>
          <w:p w14:paraId="1BA98C85" w14:textId="77777777" w:rsidR="00AA18E9" w:rsidRDefault="0019490C">
            <w:pPr>
              <w:pStyle w:val="TableParagraph"/>
              <w:ind w:left="1" w:right="55"/>
            </w:pPr>
            <w:r>
              <w:rPr>
                <w:spacing w:val="-5"/>
              </w:rPr>
              <w:t>FA</w:t>
            </w:r>
          </w:p>
        </w:tc>
      </w:tr>
      <w:tr w:rsidR="00AA18E9" w14:paraId="5F906978" w14:textId="77777777">
        <w:trPr>
          <w:trHeight w:val="300"/>
        </w:trPr>
        <w:tc>
          <w:tcPr>
            <w:tcW w:w="1802" w:type="dxa"/>
            <w:tcBorders>
              <w:top w:val="single" w:sz="4" w:space="0" w:color="000000"/>
            </w:tcBorders>
            <w:shd w:val="clear" w:color="auto" w:fill="E8E8E8"/>
          </w:tcPr>
          <w:p w14:paraId="26E8009A" w14:textId="77777777" w:rsidR="00AA18E9" w:rsidRDefault="00AA18E9">
            <w:pPr>
              <w:pStyle w:val="TableParagraph"/>
              <w:spacing w:before="0"/>
              <w:jc w:val="left"/>
            </w:pPr>
          </w:p>
        </w:tc>
        <w:tc>
          <w:tcPr>
            <w:tcW w:w="2055" w:type="dxa"/>
            <w:tcBorders>
              <w:top w:val="single" w:sz="4" w:space="0" w:color="000000"/>
            </w:tcBorders>
            <w:shd w:val="clear" w:color="auto" w:fill="E8E8E8"/>
          </w:tcPr>
          <w:p w14:paraId="2D6BCD58" w14:textId="77777777" w:rsidR="00AA18E9" w:rsidRDefault="0019490C">
            <w:pPr>
              <w:pStyle w:val="TableParagraph"/>
              <w:spacing w:before="20"/>
              <w:ind w:left="89" w:right="11"/>
            </w:pPr>
            <w:r>
              <w:rPr>
                <w:spacing w:val="-4"/>
              </w:rPr>
              <w:t>Caju</w:t>
            </w:r>
          </w:p>
        </w:tc>
        <w:tc>
          <w:tcPr>
            <w:tcW w:w="608" w:type="dxa"/>
            <w:tcBorders>
              <w:top w:val="single" w:sz="4" w:space="0" w:color="000000"/>
            </w:tcBorders>
            <w:shd w:val="clear" w:color="auto" w:fill="E8E8E8"/>
          </w:tcPr>
          <w:p w14:paraId="1BB161B1" w14:textId="77777777" w:rsidR="00AA18E9" w:rsidRDefault="0019490C">
            <w:pPr>
              <w:pStyle w:val="TableParagraph"/>
              <w:spacing w:before="20"/>
              <w:ind w:left="5" w:right="11"/>
            </w:pPr>
            <w:r>
              <w:rPr>
                <w:spacing w:val="-10"/>
              </w:rPr>
              <w:t>N</w:t>
            </w:r>
          </w:p>
        </w:tc>
        <w:tc>
          <w:tcPr>
            <w:tcW w:w="4052" w:type="dxa"/>
            <w:tcBorders>
              <w:top w:val="single" w:sz="4" w:space="0" w:color="000000"/>
            </w:tcBorders>
            <w:shd w:val="clear" w:color="auto" w:fill="E8E8E8"/>
          </w:tcPr>
          <w:p w14:paraId="7EFD8A08" w14:textId="77777777" w:rsidR="00AA18E9" w:rsidRDefault="0019490C">
            <w:pPr>
              <w:pStyle w:val="TableParagraph"/>
              <w:spacing w:before="20"/>
              <w:ind w:left="12" w:right="3"/>
            </w:pPr>
            <w:r>
              <w:rPr>
                <w:i/>
              </w:rPr>
              <w:t>Anacardium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Occidentale</w:t>
            </w:r>
            <w:r>
              <w:rPr>
                <w:i/>
                <w:spacing w:val="2"/>
              </w:rPr>
              <w:t xml:space="preserve"> </w:t>
            </w:r>
            <w:r>
              <w:rPr>
                <w:spacing w:val="-5"/>
              </w:rPr>
              <w:t>L.</w:t>
            </w:r>
          </w:p>
        </w:tc>
        <w:tc>
          <w:tcPr>
            <w:tcW w:w="506" w:type="dxa"/>
            <w:tcBorders>
              <w:top w:val="single" w:sz="4" w:space="0" w:color="000000"/>
            </w:tcBorders>
            <w:shd w:val="clear" w:color="auto" w:fill="E8E8E8"/>
          </w:tcPr>
          <w:p w14:paraId="5FA540BA" w14:textId="77777777" w:rsidR="00AA18E9" w:rsidRDefault="0019490C">
            <w:pPr>
              <w:pStyle w:val="TableParagraph"/>
              <w:spacing w:before="20"/>
              <w:ind w:left="41" w:right="4"/>
            </w:pPr>
            <w:r>
              <w:rPr>
                <w:spacing w:val="-5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0"/>
            </w:tcBorders>
            <w:shd w:val="clear" w:color="auto" w:fill="E8E8E8"/>
          </w:tcPr>
          <w:p w14:paraId="61B10818" w14:textId="77777777" w:rsidR="00AA18E9" w:rsidRDefault="0019490C">
            <w:pPr>
              <w:pStyle w:val="TableParagraph"/>
              <w:spacing w:before="20"/>
              <w:ind w:left="55" w:right="54"/>
            </w:pPr>
            <w:r>
              <w:rPr>
                <w:spacing w:val="-4"/>
              </w:rPr>
              <w:t>0,33</w:t>
            </w:r>
          </w:p>
        </w:tc>
      </w:tr>
      <w:tr w:rsidR="00AA18E9" w14:paraId="446927D5" w14:textId="77777777">
        <w:trPr>
          <w:trHeight w:val="299"/>
        </w:trPr>
        <w:tc>
          <w:tcPr>
            <w:tcW w:w="1802" w:type="dxa"/>
            <w:shd w:val="clear" w:color="auto" w:fill="E8E8E8"/>
          </w:tcPr>
          <w:p w14:paraId="422AF7E3" w14:textId="77777777" w:rsidR="00AA18E9" w:rsidRDefault="0019490C">
            <w:pPr>
              <w:pStyle w:val="TableParagraph"/>
              <w:spacing w:before="18"/>
              <w:ind w:left="59"/>
              <w:rPr>
                <w:i/>
              </w:rPr>
            </w:pPr>
            <w:r>
              <w:rPr>
                <w:i/>
                <w:spacing w:val="-2"/>
              </w:rPr>
              <w:t>Anacardiaceae</w:t>
            </w:r>
          </w:p>
        </w:tc>
        <w:tc>
          <w:tcPr>
            <w:tcW w:w="2055" w:type="dxa"/>
            <w:shd w:val="clear" w:color="auto" w:fill="E8E8E8"/>
          </w:tcPr>
          <w:p w14:paraId="05748A66" w14:textId="77777777" w:rsidR="00AA18E9" w:rsidRDefault="0019490C">
            <w:pPr>
              <w:pStyle w:val="TableParagraph"/>
              <w:spacing w:before="18"/>
              <w:ind w:left="89" w:right="6"/>
            </w:pPr>
            <w:r>
              <w:rPr>
                <w:spacing w:val="-4"/>
              </w:rPr>
              <w:t>Açaí</w:t>
            </w:r>
          </w:p>
        </w:tc>
        <w:tc>
          <w:tcPr>
            <w:tcW w:w="608" w:type="dxa"/>
            <w:shd w:val="clear" w:color="auto" w:fill="E8E8E8"/>
          </w:tcPr>
          <w:p w14:paraId="62EE10BE" w14:textId="77777777" w:rsidR="00AA18E9" w:rsidRDefault="0019490C">
            <w:pPr>
              <w:pStyle w:val="TableParagraph"/>
              <w:spacing w:before="18"/>
              <w:ind w:left="5" w:right="11"/>
            </w:pPr>
            <w:r>
              <w:rPr>
                <w:spacing w:val="-10"/>
              </w:rPr>
              <w:t>N</w:t>
            </w:r>
          </w:p>
        </w:tc>
        <w:tc>
          <w:tcPr>
            <w:tcW w:w="4052" w:type="dxa"/>
            <w:shd w:val="clear" w:color="auto" w:fill="E8E8E8"/>
          </w:tcPr>
          <w:p w14:paraId="620530DF" w14:textId="77777777" w:rsidR="00AA18E9" w:rsidRDefault="0019490C">
            <w:pPr>
              <w:pStyle w:val="TableParagraph"/>
              <w:spacing w:before="18"/>
              <w:ind w:left="9" w:right="6"/>
            </w:pPr>
            <w:r>
              <w:rPr>
                <w:i/>
              </w:rPr>
              <w:t>Euterpe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oleraceae</w:t>
            </w:r>
            <w:r>
              <w:rPr>
                <w:i/>
                <w:spacing w:val="3"/>
              </w:rPr>
              <w:t xml:space="preserve"> </w:t>
            </w:r>
            <w:r>
              <w:rPr>
                <w:spacing w:val="-4"/>
              </w:rPr>
              <w:t>Mart.</w:t>
            </w:r>
          </w:p>
        </w:tc>
        <w:tc>
          <w:tcPr>
            <w:tcW w:w="506" w:type="dxa"/>
            <w:shd w:val="clear" w:color="auto" w:fill="E8E8E8"/>
          </w:tcPr>
          <w:p w14:paraId="7C30D1C5" w14:textId="77777777" w:rsidR="00AA18E9" w:rsidRDefault="0019490C">
            <w:pPr>
              <w:pStyle w:val="TableParagraph"/>
              <w:spacing w:before="18"/>
              <w:ind w:left="41" w:right="4"/>
            </w:pPr>
            <w:r>
              <w:rPr>
                <w:spacing w:val="-10"/>
              </w:rPr>
              <w:t>1</w:t>
            </w:r>
          </w:p>
        </w:tc>
        <w:tc>
          <w:tcPr>
            <w:tcW w:w="525" w:type="dxa"/>
            <w:shd w:val="clear" w:color="auto" w:fill="E8E8E8"/>
          </w:tcPr>
          <w:p w14:paraId="77EC6EF2" w14:textId="77777777" w:rsidR="00AA18E9" w:rsidRDefault="0019490C">
            <w:pPr>
              <w:pStyle w:val="TableParagraph"/>
              <w:spacing w:before="18"/>
              <w:ind w:left="55" w:right="54"/>
            </w:pPr>
            <w:r>
              <w:rPr>
                <w:spacing w:val="-4"/>
              </w:rPr>
              <w:t>0,16</w:t>
            </w:r>
          </w:p>
        </w:tc>
      </w:tr>
      <w:tr w:rsidR="00AA18E9" w14:paraId="3CA522C9" w14:textId="77777777">
        <w:trPr>
          <w:trHeight w:val="299"/>
        </w:trPr>
        <w:tc>
          <w:tcPr>
            <w:tcW w:w="1802" w:type="dxa"/>
            <w:shd w:val="clear" w:color="auto" w:fill="E8E8E8"/>
          </w:tcPr>
          <w:p w14:paraId="112A0234" w14:textId="77777777" w:rsidR="00AA18E9" w:rsidRDefault="00AA18E9">
            <w:pPr>
              <w:pStyle w:val="TableParagraph"/>
              <w:spacing w:before="0"/>
              <w:jc w:val="left"/>
            </w:pPr>
          </w:p>
        </w:tc>
        <w:tc>
          <w:tcPr>
            <w:tcW w:w="2055" w:type="dxa"/>
            <w:shd w:val="clear" w:color="auto" w:fill="E8E8E8"/>
          </w:tcPr>
          <w:p w14:paraId="13A346FB" w14:textId="77777777" w:rsidR="00AA18E9" w:rsidRDefault="0019490C">
            <w:pPr>
              <w:pStyle w:val="TableParagraph"/>
              <w:ind w:left="89" w:right="9"/>
            </w:pPr>
            <w:r>
              <w:rPr>
                <w:spacing w:val="-2"/>
              </w:rPr>
              <w:t>Mangueira</w:t>
            </w:r>
          </w:p>
        </w:tc>
        <w:tc>
          <w:tcPr>
            <w:tcW w:w="608" w:type="dxa"/>
            <w:shd w:val="clear" w:color="auto" w:fill="E8E8E8"/>
          </w:tcPr>
          <w:p w14:paraId="79E6C699" w14:textId="77777777" w:rsidR="00AA18E9" w:rsidRDefault="0019490C">
            <w:pPr>
              <w:pStyle w:val="TableParagraph"/>
              <w:ind w:right="11"/>
            </w:pPr>
            <w:r>
              <w:rPr>
                <w:spacing w:val="-10"/>
              </w:rPr>
              <w:t>E</w:t>
            </w:r>
          </w:p>
        </w:tc>
        <w:tc>
          <w:tcPr>
            <w:tcW w:w="4052" w:type="dxa"/>
            <w:shd w:val="clear" w:color="auto" w:fill="E8E8E8"/>
          </w:tcPr>
          <w:p w14:paraId="255DDD5C" w14:textId="77777777" w:rsidR="00AA18E9" w:rsidRDefault="0019490C">
            <w:pPr>
              <w:pStyle w:val="TableParagraph"/>
              <w:ind w:left="9" w:right="5"/>
            </w:pPr>
            <w:r>
              <w:rPr>
                <w:i/>
              </w:rPr>
              <w:t>Mangifera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indica </w:t>
            </w:r>
            <w:r>
              <w:rPr>
                <w:spacing w:val="-5"/>
              </w:rPr>
              <w:t>L.</w:t>
            </w:r>
          </w:p>
        </w:tc>
        <w:tc>
          <w:tcPr>
            <w:tcW w:w="506" w:type="dxa"/>
            <w:shd w:val="clear" w:color="auto" w:fill="E8E8E8"/>
          </w:tcPr>
          <w:p w14:paraId="1D01DCFA" w14:textId="77777777" w:rsidR="00AA18E9" w:rsidRDefault="0019490C">
            <w:pPr>
              <w:pStyle w:val="TableParagraph"/>
              <w:ind w:left="41" w:right="4"/>
            </w:pPr>
            <w:r>
              <w:rPr>
                <w:spacing w:val="-5"/>
              </w:rPr>
              <w:t>135</w:t>
            </w:r>
          </w:p>
        </w:tc>
        <w:tc>
          <w:tcPr>
            <w:tcW w:w="525" w:type="dxa"/>
            <w:shd w:val="clear" w:color="auto" w:fill="E8E8E8"/>
          </w:tcPr>
          <w:p w14:paraId="6B873264" w14:textId="77777777" w:rsidR="00AA18E9" w:rsidRDefault="0019490C">
            <w:pPr>
              <w:pStyle w:val="TableParagraph"/>
              <w:ind w:left="53" w:right="54"/>
            </w:pPr>
            <w:r>
              <w:rPr>
                <w:spacing w:val="-10"/>
              </w:rPr>
              <w:t>1</w:t>
            </w:r>
          </w:p>
        </w:tc>
      </w:tr>
      <w:tr w:rsidR="00AA18E9" w14:paraId="04F21C59" w14:textId="77777777">
        <w:trPr>
          <w:trHeight w:val="301"/>
        </w:trPr>
        <w:tc>
          <w:tcPr>
            <w:tcW w:w="1802" w:type="dxa"/>
            <w:vMerge w:val="restart"/>
          </w:tcPr>
          <w:p w14:paraId="2634479F" w14:textId="77777777" w:rsidR="00AA18E9" w:rsidRDefault="0019490C">
            <w:pPr>
              <w:pStyle w:val="TableParagraph"/>
              <w:spacing w:before="170"/>
              <w:ind w:left="340"/>
              <w:jc w:val="left"/>
              <w:rPr>
                <w:i/>
              </w:rPr>
            </w:pPr>
            <w:r>
              <w:rPr>
                <w:i/>
                <w:spacing w:val="-2"/>
              </w:rPr>
              <w:t>Apocynaceae</w:t>
            </w:r>
          </w:p>
        </w:tc>
        <w:tc>
          <w:tcPr>
            <w:tcW w:w="2055" w:type="dxa"/>
          </w:tcPr>
          <w:p w14:paraId="3EAC66FE" w14:textId="77777777" w:rsidR="00AA18E9" w:rsidRDefault="0019490C">
            <w:pPr>
              <w:pStyle w:val="TableParagraph"/>
              <w:spacing w:before="20"/>
              <w:ind w:left="89" w:right="4"/>
            </w:pPr>
            <w:r>
              <w:t>Alamanda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>amarela</w:t>
            </w:r>
          </w:p>
        </w:tc>
        <w:tc>
          <w:tcPr>
            <w:tcW w:w="608" w:type="dxa"/>
          </w:tcPr>
          <w:p w14:paraId="76F7FC01" w14:textId="77777777" w:rsidR="00AA18E9" w:rsidRDefault="0019490C">
            <w:pPr>
              <w:pStyle w:val="TableParagraph"/>
              <w:spacing w:before="20"/>
              <w:ind w:left="5" w:right="11"/>
            </w:pPr>
            <w:r>
              <w:rPr>
                <w:spacing w:val="-10"/>
              </w:rPr>
              <w:t>N</w:t>
            </w:r>
          </w:p>
        </w:tc>
        <w:tc>
          <w:tcPr>
            <w:tcW w:w="4052" w:type="dxa"/>
          </w:tcPr>
          <w:p w14:paraId="228BBB7C" w14:textId="77777777" w:rsidR="00AA18E9" w:rsidRDefault="0019490C">
            <w:pPr>
              <w:pStyle w:val="TableParagraph"/>
              <w:spacing w:before="20"/>
              <w:ind w:left="9" w:right="6"/>
            </w:pPr>
            <w:r>
              <w:rPr>
                <w:i/>
              </w:rPr>
              <w:t>Alamanda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cathartica</w:t>
            </w:r>
            <w:r>
              <w:rPr>
                <w:i/>
                <w:spacing w:val="-1"/>
              </w:rPr>
              <w:t xml:space="preserve"> </w:t>
            </w:r>
            <w:r>
              <w:rPr>
                <w:spacing w:val="-5"/>
              </w:rPr>
              <w:t>L.</w:t>
            </w:r>
          </w:p>
        </w:tc>
        <w:tc>
          <w:tcPr>
            <w:tcW w:w="506" w:type="dxa"/>
          </w:tcPr>
          <w:p w14:paraId="65A4471B" w14:textId="77777777" w:rsidR="00AA18E9" w:rsidRDefault="0019490C">
            <w:pPr>
              <w:pStyle w:val="TableParagraph"/>
              <w:spacing w:before="20"/>
              <w:ind w:left="41" w:right="4"/>
            </w:pPr>
            <w:r>
              <w:rPr>
                <w:spacing w:val="-10"/>
              </w:rPr>
              <w:t>1</w:t>
            </w:r>
          </w:p>
        </w:tc>
        <w:tc>
          <w:tcPr>
            <w:tcW w:w="525" w:type="dxa"/>
          </w:tcPr>
          <w:p w14:paraId="6A48C673" w14:textId="77777777" w:rsidR="00AA18E9" w:rsidRDefault="0019490C">
            <w:pPr>
              <w:pStyle w:val="TableParagraph"/>
              <w:spacing w:before="20"/>
              <w:ind w:left="55" w:right="54"/>
            </w:pPr>
            <w:r>
              <w:rPr>
                <w:spacing w:val="-4"/>
              </w:rPr>
              <w:t>0,16</w:t>
            </w:r>
          </w:p>
        </w:tc>
      </w:tr>
      <w:tr w:rsidR="00AA18E9" w14:paraId="501D23FD" w14:textId="77777777">
        <w:trPr>
          <w:trHeight w:val="299"/>
        </w:trPr>
        <w:tc>
          <w:tcPr>
            <w:tcW w:w="1802" w:type="dxa"/>
            <w:vMerge/>
            <w:tcBorders>
              <w:top w:val="nil"/>
            </w:tcBorders>
          </w:tcPr>
          <w:p w14:paraId="57362B64" w14:textId="77777777" w:rsidR="00AA18E9" w:rsidRDefault="00AA18E9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14:paraId="542B89D9" w14:textId="77777777" w:rsidR="00AA18E9" w:rsidRDefault="0019490C">
            <w:pPr>
              <w:pStyle w:val="TableParagraph"/>
              <w:ind w:left="89" w:right="9"/>
            </w:pPr>
            <w:r>
              <w:t>Rosa-</w:t>
            </w:r>
            <w:r>
              <w:rPr>
                <w:spacing w:val="-2"/>
              </w:rPr>
              <w:t>laura</w:t>
            </w:r>
          </w:p>
        </w:tc>
        <w:tc>
          <w:tcPr>
            <w:tcW w:w="608" w:type="dxa"/>
          </w:tcPr>
          <w:p w14:paraId="2554209A" w14:textId="77777777" w:rsidR="00AA18E9" w:rsidRDefault="0019490C">
            <w:pPr>
              <w:pStyle w:val="TableParagraph"/>
              <w:ind w:right="11"/>
            </w:pPr>
            <w:r>
              <w:rPr>
                <w:spacing w:val="-10"/>
              </w:rPr>
              <w:t>E</w:t>
            </w:r>
          </w:p>
        </w:tc>
        <w:tc>
          <w:tcPr>
            <w:tcW w:w="4052" w:type="dxa"/>
          </w:tcPr>
          <w:p w14:paraId="27737476" w14:textId="77777777" w:rsidR="00AA18E9" w:rsidRDefault="0019490C">
            <w:pPr>
              <w:pStyle w:val="TableParagraph"/>
              <w:ind w:left="11" w:right="3"/>
            </w:pPr>
            <w:r>
              <w:rPr>
                <w:i/>
              </w:rPr>
              <w:t xml:space="preserve">Nerium oleander </w:t>
            </w:r>
            <w:r>
              <w:rPr>
                <w:spacing w:val="-5"/>
              </w:rPr>
              <w:t>L.</w:t>
            </w:r>
          </w:p>
        </w:tc>
        <w:tc>
          <w:tcPr>
            <w:tcW w:w="506" w:type="dxa"/>
          </w:tcPr>
          <w:p w14:paraId="13479568" w14:textId="77777777" w:rsidR="00AA18E9" w:rsidRDefault="0019490C">
            <w:pPr>
              <w:pStyle w:val="TableParagraph"/>
              <w:ind w:left="41" w:right="4"/>
            </w:pPr>
            <w:r>
              <w:rPr>
                <w:spacing w:val="-5"/>
              </w:rPr>
              <w:t>13</w:t>
            </w:r>
          </w:p>
        </w:tc>
        <w:tc>
          <w:tcPr>
            <w:tcW w:w="525" w:type="dxa"/>
          </w:tcPr>
          <w:p w14:paraId="3C3B75A6" w14:textId="77777777" w:rsidR="00AA18E9" w:rsidRDefault="0019490C">
            <w:pPr>
              <w:pStyle w:val="TableParagraph"/>
              <w:ind w:left="55" w:right="54"/>
            </w:pPr>
            <w:r>
              <w:rPr>
                <w:spacing w:val="-4"/>
              </w:rPr>
              <w:t>0,16</w:t>
            </w:r>
          </w:p>
        </w:tc>
      </w:tr>
      <w:tr w:rsidR="00AA18E9" w14:paraId="572AB933" w14:textId="77777777">
        <w:trPr>
          <w:trHeight w:val="300"/>
        </w:trPr>
        <w:tc>
          <w:tcPr>
            <w:tcW w:w="1802" w:type="dxa"/>
            <w:shd w:val="clear" w:color="auto" w:fill="E8E8E8"/>
          </w:tcPr>
          <w:p w14:paraId="08FA9414" w14:textId="77777777" w:rsidR="00AA18E9" w:rsidRDefault="00AA18E9">
            <w:pPr>
              <w:pStyle w:val="TableParagraph"/>
              <w:spacing w:before="0"/>
              <w:jc w:val="left"/>
            </w:pPr>
          </w:p>
        </w:tc>
        <w:tc>
          <w:tcPr>
            <w:tcW w:w="2055" w:type="dxa"/>
            <w:shd w:val="clear" w:color="auto" w:fill="E8E8E8"/>
          </w:tcPr>
          <w:p w14:paraId="100F7DB7" w14:textId="77777777" w:rsidR="00AA18E9" w:rsidRDefault="0019490C">
            <w:pPr>
              <w:pStyle w:val="TableParagraph"/>
              <w:ind w:left="89"/>
            </w:pPr>
            <w:r>
              <w:t>Palmeira-</w:t>
            </w:r>
            <w:r>
              <w:rPr>
                <w:spacing w:val="-4"/>
              </w:rPr>
              <w:t>azul</w:t>
            </w:r>
          </w:p>
        </w:tc>
        <w:tc>
          <w:tcPr>
            <w:tcW w:w="608" w:type="dxa"/>
            <w:shd w:val="clear" w:color="auto" w:fill="E8E8E8"/>
          </w:tcPr>
          <w:p w14:paraId="3D567CAB" w14:textId="77777777" w:rsidR="00AA18E9" w:rsidRDefault="0019490C">
            <w:pPr>
              <w:pStyle w:val="TableParagraph"/>
              <w:ind w:right="11"/>
            </w:pPr>
            <w:r>
              <w:rPr>
                <w:spacing w:val="-10"/>
              </w:rPr>
              <w:t>E</w:t>
            </w:r>
          </w:p>
        </w:tc>
        <w:tc>
          <w:tcPr>
            <w:tcW w:w="4052" w:type="dxa"/>
            <w:shd w:val="clear" w:color="auto" w:fill="E8E8E8"/>
          </w:tcPr>
          <w:p w14:paraId="39F985E3" w14:textId="77777777" w:rsidR="00AA18E9" w:rsidRDefault="0019490C">
            <w:pPr>
              <w:pStyle w:val="TableParagraph"/>
              <w:ind w:left="9" w:right="10"/>
            </w:pPr>
            <w:r>
              <w:rPr>
                <w:i/>
              </w:rPr>
              <w:t>Bismarckia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nobilis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Hildebrandt</w:t>
            </w:r>
            <w:r>
              <w:rPr>
                <w:i/>
                <w:spacing w:val="-3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Wendll</w:t>
            </w:r>
          </w:p>
        </w:tc>
        <w:tc>
          <w:tcPr>
            <w:tcW w:w="506" w:type="dxa"/>
            <w:shd w:val="clear" w:color="auto" w:fill="E8E8E8"/>
          </w:tcPr>
          <w:p w14:paraId="3492202B" w14:textId="77777777" w:rsidR="00AA18E9" w:rsidRDefault="0019490C">
            <w:pPr>
              <w:pStyle w:val="TableParagraph"/>
              <w:ind w:left="41" w:right="4"/>
            </w:pPr>
            <w:r>
              <w:rPr>
                <w:spacing w:val="-10"/>
              </w:rPr>
              <w:t>8</w:t>
            </w:r>
          </w:p>
        </w:tc>
        <w:tc>
          <w:tcPr>
            <w:tcW w:w="525" w:type="dxa"/>
            <w:shd w:val="clear" w:color="auto" w:fill="E8E8E8"/>
          </w:tcPr>
          <w:p w14:paraId="64E8EF21" w14:textId="77777777" w:rsidR="00AA18E9" w:rsidRDefault="0019490C">
            <w:pPr>
              <w:pStyle w:val="TableParagraph"/>
              <w:ind w:left="55" w:right="54"/>
            </w:pPr>
            <w:r>
              <w:rPr>
                <w:spacing w:val="-5"/>
              </w:rPr>
              <w:t>0,5</w:t>
            </w:r>
          </w:p>
        </w:tc>
      </w:tr>
      <w:tr w:rsidR="00AA18E9" w14:paraId="79716229" w14:textId="77777777">
        <w:trPr>
          <w:trHeight w:val="300"/>
        </w:trPr>
        <w:tc>
          <w:tcPr>
            <w:tcW w:w="1802" w:type="dxa"/>
            <w:shd w:val="clear" w:color="auto" w:fill="E8E8E8"/>
          </w:tcPr>
          <w:p w14:paraId="1D0FCF2B" w14:textId="77777777" w:rsidR="00AA18E9" w:rsidRDefault="00AA18E9">
            <w:pPr>
              <w:pStyle w:val="TableParagraph"/>
              <w:spacing w:before="0"/>
              <w:jc w:val="left"/>
            </w:pPr>
          </w:p>
        </w:tc>
        <w:tc>
          <w:tcPr>
            <w:tcW w:w="2055" w:type="dxa"/>
            <w:shd w:val="clear" w:color="auto" w:fill="E8E8E8"/>
          </w:tcPr>
          <w:p w14:paraId="028B5ED8" w14:textId="77777777" w:rsidR="00AA18E9" w:rsidRDefault="0019490C">
            <w:pPr>
              <w:pStyle w:val="TableParagraph"/>
              <w:ind w:left="89" w:right="9"/>
            </w:pPr>
            <w:r>
              <w:rPr>
                <w:spacing w:val="-2"/>
              </w:rPr>
              <w:t>Mauritiela</w:t>
            </w:r>
          </w:p>
        </w:tc>
        <w:tc>
          <w:tcPr>
            <w:tcW w:w="608" w:type="dxa"/>
            <w:shd w:val="clear" w:color="auto" w:fill="E8E8E8"/>
          </w:tcPr>
          <w:p w14:paraId="37C23D1E" w14:textId="77777777" w:rsidR="00AA18E9" w:rsidRDefault="0019490C">
            <w:pPr>
              <w:pStyle w:val="TableParagraph"/>
              <w:ind w:right="11"/>
            </w:pPr>
            <w:r>
              <w:rPr>
                <w:spacing w:val="-10"/>
              </w:rPr>
              <w:t>E</w:t>
            </w:r>
          </w:p>
        </w:tc>
        <w:tc>
          <w:tcPr>
            <w:tcW w:w="4052" w:type="dxa"/>
            <w:shd w:val="clear" w:color="auto" w:fill="E8E8E8"/>
          </w:tcPr>
          <w:p w14:paraId="31AF67AA" w14:textId="77777777" w:rsidR="00AA18E9" w:rsidRDefault="0019490C">
            <w:pPr>
              <w:pStyle w:val="TableParagraph"/>
              <w:ind w:left="9" w:right="12"/>
            </w:pPr>
            <w:r>
              <w:rPr>
                <w:i/>
              </w:rPr>
              <w:t>Livistona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rotundifolia</w:t>
            </w:r>
            <w:r>
              <w:rPr>
                <w:i/>
                <w:spacing w:val="-6"/>
              </w:rPr>
              <w:t xml:space="preserve"> </w:t>
            </w:r>
            <w:r>
              <w:rPr>
                <w:spacing w:val="-2"/>
              </w:rPr>
              <w:t>Shoot</w:t>
            </w:r>
          </w:p>
        </w:tc>
        <w:tc>
          <w:tcPr>
            <w:tcW w:w="506" w:type="dxa"/>
            <w:shd w:val="clear" w:color="auto" w:fill="E8E8E8"/>
          </w:tcPr>
          <w:p w14:paraId="3128C557" w14:textId="77777777" w:rsidR="00AA18E9" w:rsidRDefault="0019490C">
            <w:pPr>
              <w:pStyle w:val="TableParagraph"/>
              <w:ind w:left="41" w:right="4"/>
            </w:pPr>
            <w:r>
              <w:rPr>
                <w:spacing w:val="-10"/>
              </w:rPr>
              <w:t>3</w:t>
            </w:r>
          </w:p>
        </w:tc>
        <w:tc>
          <w:tcPr>
            <w:tcW w:w="525" w:type="dxa"/>
            <w:shd w:val="clear" w:color="auto" w:fill="E8E8E8"/>
          </w:tcPr>
          <w:p w14:paraId="0427799E" w14:textId="77777777" w:rsidR="00AA18E9" w:rsidRDefault="0019490C">
            <w:pPr>
              <w:pStyle w:val="TableParagraph"/>
              <w:ind w:left="55" w:right="54"/>
            </w:pPr>
            <w:r>
              <w:rPr>
                <w:spacing w:val="-4"/>
              </w:rPr>
              <w:t>0,16</w:t>
            </w:r>
          </w:p>
        </w:tc>
      </w:tr>
      <w:tr w:rsidR="00AA18E9" w14:paraId="472C4663" w14:textId="77777777">
        <w:trPr>
          <w:trHeight w:val="300"/>
        </w:trPr>
        <w:tc>
          <w:tcPr>
            <w:tcW w:w="1802" w:type="dxa"/>
            <w:shd w:val="clear" w:color="auto" w:fill="E8E8E8"/>
          </w:tcPr>
          <w:p w14:paraId="0DCFAED7" w14:textId="77777777" w:rsidR="00AA18E9" w:rsidRDefault="0019490C">
            <w:pPr>
              <w:pStyle w:val="TableParagraph"/>
              <w:ind w:left="59" w:right="58"/>
              <w:rPr>
                <w:i/>
              </w:rPr>
            </w:pPr>
            <w:r>
              <w:rPr>
                <w:i/>
                <w:spacing w:val="-2"/>
              </w:rPr>
              <w:t>Arecaceae</w:t>
            </w:r>
          </w:p>
        </w:tc>
        <w:tc>
          <w:tcPr>
            <w:tcW w:w="2055" w:type="dxa"/>
            <w:shd w:val="clear" w:color="auto" w:fill="E8E8E8"/>
          </w:tcPr>
          <w:p w14:paraId="73732FF7" w14:textId="77777777" w:rsidR="00AA18E9" w:rsidRDefault="0019490C">
            <w:pPr>
              <w:pStyle w:val="TableParagraph"/>
              <w:ind w:left="89" w:right="3"/>
            </w:pPr>
            <w:r>
              <w:rPr>
                <w:spacing w:val="-2"/>
              </w:rPr>
              <w:t>Tamareira-</w:t>
            </w:r>
            <w:r>
              <w:rPr>
                <w:spacing w:val="-5"/>
              </w:rPr>
              <w:t>anã</w:t>
            </w:r>
          </w:p>
        </w:tc>
        <w:tc>
          <w:tcPr>
            <w:tcW w:w="608" w:type="dxa"/>
            <w:shd w:val="clear" w:color="auto" w:fill="E8E8E8"/>
          </w:tcPr>
          <w:p w14:paraId="250409F9" w14:textId="77777777" w:rsidR="00AA18E9" w:rsidRDefault="0019490C">
            <w:pPr>
              <w:pStyle w:val="TableParagraph"/>
              <w:ind w:right="11"/>
            </w:pPr>
            <w:r>
              <w:rPr>
                <w:spacing w:val="-10"/>
              </w:rPr>
              <w:t>E</w:t>
            </w:r>
          </w:p>
        </w:tc>
        <w:tc>
          <w:tcPr>
            <w:tcW w:w="4052" w:type="dxa"/>
            <w:shd w:val="clear" w:color="auto" w:fill="E8E8E8"/>
          </w:tcPr>
          <w:p w14:paraId="26FF5705" w14:textId="77777777" w:rsidR="00AA18E9" w:rsidRDefault="0019490C">
            <w:pPr>
              <w:pStyle w:val="TableParagraph"/>
              <w:ind w:left="9" w:right="7"/>
            </w:pPr>
            <w:r>
              <w:rPr>
                <w:i/>
              </w:rPr>
              <w:t>Phoenix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roebelenii</w:t>
            </w:r>
            <w:r>
              <w:rPr>
                <w:i/>
                <w:spacing w:val="-2"/>
              </w:rPr>
              <w:t xml:space="preserve"> </w:t>
            </w:r>
            <w:r>
              <w:t>O'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Brien</w:t>
            </w:r>
          </w:p>
        </w:tc>
        <w:tc>
          <w:tcPr>
            <w:tcW w:w="506" w:type="dxa"/>
            <w:shd w:val="clear" w:color="auto" w:fill="E8E8E8"/>
          </w:tcPr>
          <w:p w14:paraId="2CBA322F" w14:textId="77777777" w:rsidR="00AA18E9" w:rsidRDefault="0019490C">
            <w:pPr>
              <w:pStyle w:val="TableParagraph"/>
              <w:ind w:left="41" w:right="4"/>
            </w:pPr>
            <w:r>
              <w:rPr>
                <w:spacing w:val="-10"/>
              </w:rPr>
              <w:t>7</w:t>
            </w:r>
          </w:p>
        </w:tc>
        <w:tc>
          <w:tcPr>
            <w:tcW w:w="525" w:type="dxa"/>
            <w:shd w:val="clear" w:color="auto" w:fill="E8E8E8"/>
          </w:tcPr>
          <w:p w14:paraId="7E2406F8" w14:textId="77777777" w:rsidR="00AA18E9" w:rsidRDefault="0019490C">
            <w:pPr>
              <w:pStyle w:val="TableParagraph"/>
              <w:ind w:left="55" w:right="54"/>
            </w:pPr>
            <w:r>
              <w:rPr>
                <w:spacing w:val="-4"/>
              </w:rPr>
              <w:t>0,33</w:t>
            </w:r>
          </w:p>
        </w:tc>
      </w:tr>
      <w:tr w:rsidR="00AA18E9" w14:paraId="1E306F05" w14:textId="77777777">
        <w:trPr>
          <w:trHeight w:val="300"/>
        </w:trPr>
        <w:tc>
          <w:tcPr>
            <w:tcW w:w="1802" w:type="dxa"/>
            <w:shd w:val="clear" w:color="auto" w:fill="E8E8E8"/>
          </w:tcPr>
          <w:p w14:paraId="08952C32" w14:textId="77777777" w:rsidR="00AA18E9" w:rsidRDefault="00AA18E9">
            <w:pPr>
              <w:pStyle w:val="TableParagraph"/>
              <w:spacing w:before="0"/>
              <w:jc w:val="left"/>
            </w:pPr>
          </w:p>
        </w:tc>
        <w:tc>
          <w:tcPr>
            <w:tcW w:w="2055" w:type="dxa"/>
            <w:shd w:val="clear" w:color="auto" w:fill="E8E8E8"/>
          </w:tcPr>
          <w:p w14:paraId="5DCD20AD" w14:textId="77777777" w:rsidR="00AA18E9" w:rsidRDefault="0019490C">
            <w:pPr>
              <w:pStyle w:val="TableParagraph"/>
              <w:ind w:left="89" w:right="7"/>
            </w:pPr>
            <w:r>
              <w:t>Palmeira</w:t>
            </w:r>
            <w:r>
              <w:rPr>
                <w:spacing w:val="-2"/>
              </w:rPr>
              <w:t xml:space="preserve"> leopoldino</w:t>
            </w:r>
          </w:p>
        </w:tc>
        <w:tc>
          <w:tcPr>
            <w:tcW w:w="608" w:type="dxa"/>
            <w:shd w:val="clear" w:color="auto" w:fill="E8E8E8"/>
          </w:tcPr>
          <w:p w14:paraId="216B74A0" w14:textId="77777777" w:rsidR="00AA18E9" w:rsidRDefault="0019490C">
            <w:pPr>
              <w:pStyle w:val="TableParagraph"/>
              <w:ind w:right="11"/>
            </w:pPr>
            <w:r>
              <w:rPr>
                <w:spacing w:val="-10"/>
              </w:rPr>
              <w:t>E</w:t>
            </w:r>
          </w:p>
        </w:tc>
        <w:tc>
          <w:tcPr>
            <w:tcW w:w="4052" w:type="dxa"/>
            <w:shd w:val="clear" w:color="auto" w:fill="E8E8E8"/>
          </w:tcPr>
          <w:p w14:paraId="3265E78E" w14:textId="77777777" w:rsidR="00AA18E9" w:rsidRDefault="0019490C">
            <w:pPr>
              <w:pStyle w:val="TableParagraph"/>
              <w:ind w:left="10" w:right="3"/>
            </w:pPr>
            <w:r>
              <w:rPr>
                <w:i/>
              </w:rPr>
              <w:t>Ptychosperma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macarthurii</w:t>
            </w:r>
            <w:r>
              <w:rPr>
                <w:i/>
                <w:spacing w:val="2"/>
              </w:rPr>
              <w:t xml:space="preserve"> </w:t>
            </w:r>
            <w:r>
              <w:rPr>
                <w:spacing w:val="-2"/>
              </w:rPr>
              <w:t>Wendl.</w:t>
            </w:r>
          </w:p>
        </w:tc>
        <w:tc>
          <w:tcPr>
            <w:tcW w:w="506" w:type="dxa"/>
            <w:shd w:val="clear" w:color="auto" w:fill="E8E8E8"/>
          </w:tcPr>
          <w:p w14:paraId="0A710CBA" w14:textId="77777777" w:rsidR="00AA18E9" w:rsidRDefault="0019490C">
            <w:pPr>
              <w:pStyle w:val="TableParagraph"/>
              <w:ind w:left="41" w:right="4"/>
            </w:pPr>
            <w:r>
              <w:rPr>
                <w:spacing w:val="-10"/>
              </w:rPr>
              <w:t>1</w:t>
            </w:r>
          </w:p>
        </w:tc>
        <w:tc>
          <w:tcPr>
            <w:tcW w:w="525" w:type="dxa"/>
            <w:shd w:val="clear" w:color="auto" w:fill="E8E8E8"/>
          </w:tcPr>
          <w:p w14:paraId="2E0202C1" w14:textId="77777777" w:rsidR="00AA18E9" w:rsidRDefault="0019490C">
            <w:pPr>
              <w:pStyle w:val="TableParagraph"/>
              <w:ind w:left="55" w:right="54"/>
            </w:pPr>
            <w:r>
              <w:rPr>
                <w:spacing w:val="-4"/>
              </w:rPr>
              <w:t>0,16</w:t>
            </w:r>
          </w:p>
        </w:tc>
      </w:tr>
      <w:tr w:rsidR="00AA18E9" w14:paraId="15904FE1" w14:textId="77777777">
        <w:trPr>
          <w:trHeight w:val="299"/>
        </w:trPr>
        <w:tc>
          <w:tcPr>
            <w:tcW w:w="1802" w:type="dxa"/>
            <w:shd w:val="clear" w:color="auto" w:fill="E8E8E8"/>
          </w:tcPr>
          <w:p w14:paraId="431FE28A" w14:textId="77777777" w:rsidR="00AA18E9" w:rsidRDefault="00AA18E9">
            <w:pPr>
              <w:pStyle w:val="TableParagraph"/>
              <w:spacing w:before="0"/>
              <w:jc w:val="left"/>
            </w:pPr>
          </w:p>
        </w:tc>
        <w:tc>
          <w:tcPr>
            <w:tcW w:w="2055" w:type="dxa"/>
            <w:shd w:val="clear" w:color="auto" w:fill="E8E8E8"/>
          </w:tcPr>
          <w:p w14:paraId="3942AC2A" w14:textId="77777777" w:rsidR="00AA18E9" w:rsidRDefault="0019490C">
            <w:pPr>
              <w:pStyle w:val="TableParagraph"/>
              <w:ind w:left="89" w:right="5"/>
            </w:pPr>
            <w:r>
              <w:t>Palmeira-</w:t>
            </w:r>
            <w:r>
              <w:rPr>
                <w:spacing w:val="-2"/>
              </w:rPr>
              <w:t>imperial</w:t>
            </w:r>
          </w:p>
        </w:tc>
        <w:tc>
          <w:tcPr>
            <w:tcW w:w="608" w:type="dxa"/>
            <w:shd w:val="clear" w:color="auto" w:fill="E8E8E8"/>
          </w:tcPr>
          <w:p w14:paraId="4DD38D8A" w14:textId="77777777" w:rsidR="00AA18E9" w:rsidRDefault="0019490C">
            <w:pPr>
              <w:pStyle w:val="TableParagraph"/>
              <w:ind w:right="11"/>
            </w:pPr>
            <w:r>
              <w:rPr>
                <w:spacing w:val="-10"/>
              </w:rPr>
              <w:t>E</w:t>
            </w:r>
          </w:p>
        </w:tc>
        <w:tc>
          <w:tcPr>
            <w:tcW w:w="4052" w:type="dxa"/>
            <w:shd w:val="clear" w:color="auto" w:fill="E8E8E8"/>
          </w:tcPr>
          <w:p w14:paraId="47E9CF82" w14:textId="77777777" w:rsidR="00AA18E9" w:rsidRPr="00F01421" w:rsidRDefault="0019490C">
            <w:pPr>
              <w:pStyle w:val="TableParagraph"/>
              <w:ind w:left="9" w:right="9"/>
              <w:rPr>
                <w:lang w:val="en-US"/>
              </w:rPr>
            </w:pPr>
            <w:proofErr w:type="spellStart"/>
            <w:r w:rsidRPr="00F01421">
              <w:rPr>
                <w:i/>
                <w:lang w:val="en-US"/>
              </w:rPr>
              <w:t>Roystonea</w:t>
            </w:r>
            <w:proofErr w:type="spellEnd"/>
            <w:r w:rsidRPr="00F01421">
              <w:rPr>
                <w:i/>
                <w:spacing w:val="-1"/>
                <w:lang w:val="en-US"/>
              </w:rPr>
              <w:t xml:space="preserve"> </w:t>
            </w:r>
            <w:proofErr w:type="spellStart"/>
            <w:r w:rsidRPr="00F01421">
              <w:rPr>
                <w:i/>
                <w:lang w:val="en-US"/>
              </w:rPr>
              <w:t>oleraceae</w:t>
            </w:r>
            <w:proofErr w:type="spellEnd"/>
            <w:r w:rsidRPr="00F01421">
              <w:rPr>
                <w:i/>
                <w:spacing w:val="-2"/>
                <w:lang w:val="en-US"/>
              </w:rPr>
              <w:t xml:space="preserve"> </w:t>
            </w:r>
            <w:r w:rsidRPr="00F01421">
              <w:rPr>
                <w:lang w:val="en-US"/>
              </w:rPr>
              <w:t>(Jacq).</w:t>
            </w:r>
            <w:r w:rsidRPr="00F01421">
              <w:rPr>
                <w:spacing w:val="-1"/>
                <w:lang w:val="en-US"/>
              </w:rPr>
              <w:t xml:space="preserve"> </w:t>
            </w:r>
            <w:r w:rsidRPr="00F01421">
              <w:rPr>
                <w:lang w:val="en-US"/>
              </w:rPr>
              <w:t>O.F.</w:t>
            </w:r>
            <w:r w:rsidRPr="00F01421">
              <w:rPr>
                <w:spacing w:val="-1"/>
                <w:lang w:val="en-US"/>
              </w:rPr>
              <w:t xml:space="preserve"> </w:t>
            </w:r>
            <w:r w:rsidRPr="00F01421">
              <w:rPr>
                <w:spacing w:val="-4"/>
                <w:lang w:val="en-US"/>
              </w:rPr>
              <w:t>Cook</w:t>
            </w:r>
          </w:p>
        </w:tc>
        <w:tc>
          <w:tcPr>
            <w:tcW w:w="506" w:type="dxa"/>
            <w:shd w:val="clear" w:color="auto" w:fill="E8E8E8"/>
          </w:tcPr>
          <w:p w14:paraId="6FCA8909" w14:textId="77777777" w:rsidR="00AA18E9" w:rsidRDefault="0019490C">
            <w:pPr>
              <w:pStyle w:val="TableParagraph"/>
              <w:ind w:left="41" w:right="4"/>
            </w:pPr>
            <w:r>
              <w:rPr>
                <w:spacing w:val="-5"/>
              </w:rPr>
              <w:t>34</w:t>
            </w:r>
          </w:p>
        </w:tc>
        <w:tc>
          <w:tcPr>
            <w:tcW w:w="525" w:type="dxa"/>
            <w:shd w:val="clear" w:color="auto" w:fill="E8E8E8"/>
          </w:tcPr>
          <w:p w14:paraId="47F8242B" w14:textId="77777777" w:rsidR="00AA18E9" w:rsidRDefault="0019490C">
            <w:pPr>
              <w:pStyle w:val="TableParagraph"/>
              <w:ind w:left="55" w:right="54"/>
            </w:pPr>
            <w:r>
              <w:rPr>
                <w:spacing w:val="-5"/>
              </w:rPr>
              <w:t>0,5</w:t>
            </w:r>
          </w:p>
        </w:tc>
      </w:tr>
      <w:tr w:rsidR="00AA18E9" w14:paraId="5080EC14" w14:textId="77777777">
        <w:trPr>
          <w:trHeight w:val="300"/>
        </w:trPr>
        <w:tc>
          <w:tcPr>
            <w:tcW w:w="1802" w:type="dxa"/>
          </w:tcPr>
          <w:p w14:paraId="5C551E70" w14:textId="77777777" w:rsidR="00AA18E9" w:rsidRDefault="00AA18E9">
            <w:pPr>
              <w:pStyle w:val="TableParagraph"/>
              <w:spacing w:before="0"/>
              <w:jc w:val="left"/>
            </w:pPr>
          </w:p>
        </w:tc>
        <w:tc>
          <w:tcPr>
            <w:tcW w:w="2055" w:type="dxa"/>
          </w:tcPr>
          <w:p w14:paraId="487D9544" w14:textId="77777777" w:rsidR="00AA18E9" w:rsidRDefault="0019490C">
            <w:pPr>
              <w:pStyle w:val="TableParagraph"/>
              <w:ind w:left="89" w:right="3"/>
            </w:pPr>
            <w:r>
              <w:rPr>
                <w:spacing w:val="-2"/>
              </w:rPr>
              <w:t>Ipê-</w:t>
            </w:r>
            <w:r>
              <w:rPr>
                <w:spacing w:val="-4"/>
              </w:rPr>
              <w:t>rosa</w:t>
            </w:r>
          </w:p>
        </w:tc>
        <w:tc>
          <w:tcPr>
            <w:tcW w:w="608" w:type="dxa"/>
          </w:tcPr>
          <w:p w14:paraId="14D41EBB" w14:textId="77777777" w:rsidR="00AA18E9" w:rsidRDefault="0019490C">
            <w:pPr>
              <w:pStyle w:val="TableParagraph"/>
              <w:ind w:left="5" w:right="11"/>
            </w:pPr>
            <w:r>
              <w:rPr>
                <w:spacing w:val="-10"/>
              </w:rPr>
              <w:t>N</w:t>
            </w:r>
          </w:p>
        </w:tc>
        <w:tc>
          <w:tcPr>
            <w:tcW w:w="4052" w:type="dxa"/>
          </w:tcPr>
          <w:p w14:paraId="28ABBB49" w14:textId="77777777" w:rsidR="00AA18E9" w:rsidRPr="00F01421" w:rsidRDefault="0019490C">
            <w:pPr>
              <w:pStyle w:val="TableParagraph"/>
              <w:ind w:left="9" w:right="7"/>
              <w:rPr>
                <w:lang w:val="en-US"/>
              </w:rPr>
            </w:pPr>
            <w:proofErr w:type="spellStart"/>
            <w:r w:rsidRPr="00F01421">
              <w:rPr>
                <w:i/>
                <w:lang w:val="en-US"/>
              </w:rPr>
              <w:t>Handroanthus</w:t>
            </w:r>
            <w:proofErr w:type="spellEnd"/>
            <w:r w:rsidRPr="00F01421">
              <w:rPr>
                <w:i/>
                <w:spacing w:val="-1"/>
                <w:lang w:val="en-US"/>
              </w:rPr>
              <w:t xml:space="preserve"> </w:t>
            </w:r>
            <w:r w:rsidRPr="00F01421">
              <w:rPr>
                <w:i/>
                <w:lang w:val="en-US"/>
              </w:rPr>
              <w:t>barbatus</w:t>
            </w:r>
            <w:r w:rsidRPr="00F01421">
              <w:rPr>
                <w:i/>
                <w:spacing w:val="-1"/>
                <w:lang w:val="en-US"/>
              </w:rPr>
              <w:t xml:space="preserve"> </w:t>
            </w:r>
            <w:r w:rsidRPr="00F01421">
              <w:rPr>
                <w:lang w:val="en-US"/>
              </w:rPr>
              <w:t>(</w:t>
            </w:r>
            <w:proofErr w:type="spellStart"/>
            <w:proofErr w:type="gramStart"/>
            <w:r w:rsidRPr="00F01421">
              <w:rPr>
                <w:lang w:val="en-US"/>
              </w:rPr>
              <w:t>E.Mex</w:t>
            </w:r>
            <w:proofErr w:type="spellEnd"/>
            <w:proofErr w:type="gramEnd"/>
            <w:r w:rsidRPr="00F01421">
              <w:rPr>
                <w:lang w:val="en-US"/>
              </w:rPr>
              <w:t xml:space="preserve">) </w:t>
            </w:r>
            <w:r w:rsidRPr="00F01421">
              <w:rPr>
                <w:spacing w:val="-2"/>
                <w:lang w:val="en-US"/>
              </w:rPr>
              <w:t>Mattos</w:t>
            </w:r>
          </w:p>
        </w:tc>
        <w:tc>
          <w:tcPr>
            <w:tcW w:w="506" w:type="dxa"/>
          </w:tcPr>
          <w:p w14:paraId="5F3CA0B5" w14:textId="77777777" w:rsidR="00AA18E9" w:rsidRDefault="0019490C">
            <w:pPr>
              <w:pStyle w:val="TableParagraph"/>
              <w:ind w:left="41" w:right="4"/>
            </w:pPr>
            <w:r>
              <w:rPr>
                <w:spacing w:val="-5"/>
              </w:rPr>
              <w:t>60</w:t>
            </w:r>
          </w:p>
        </w:tc>
        <w:tc>
          <w:tcPr>
            <w:tcW w:w="525" w:type="dxa"/>
          </w:tcPr>
          <w:p w14:paraId="33EE1AA5" w14:textId="77777777" w:rsidR="00AA18E9" w:rsidRDefault="0019490C">
            <w:pPr>
              <w:pStyle w:val="TableParagraph"/>
              <w:ind w:left="55" w:right="54"/>
            </w:pPr>
            <w:r>
              <w:rPr>
                <w:spacing w:val="-4"/>
              </w:rPr>
              <w:t>0,83</w:t>
            </w:r>
          </w:p>
        </w:tc>
      </w:tr>
      <w:tr w:rsidR="00AA18E9" w14:paraId="091C30B6" w14:textId="77777777">
        <w:trPr>
          <w:trHeight w:val="300"/>
        </w:trPr>
        <w:tc>
          <w:tcPr>
            <w:tcW w:w="1802" w:type="dxa"/>
          </w:tcPr>
          <w:p w14:paraId="7CEDA7AF" w14:textId="77777777" w:rsidR="00AA18E9" w:rsidRDefault="0019490C">
            <w:pPr>
              <w:pStyle w:val="TableParagraph"/>
              <w:ind w:left="59" w:right="59"/>
              <w:rPr>
                <w:i/>
              </w:rPr>
            </w:pPr>
            <w:r>
              <w:rPr>
                <w:i/>
                <w:spacing w:val="-2"/>
              </w:rPr>
              <w:t>Bignoniaceae</w:t>
            </w:r>
          </w:p>
        </w:tc>
        <w:tc>
          <w:tcPr>
            <w:tcW w:w="2055" w:type="dxa"/>
          </w:tcPr>
          <w:p w14:paraId="4446DE68" w14:textId="77777777" w:rsidR="00AA18E9" w:rsidRDefault="0019490C">
            <w:pPr>
              <w:pStyle w:val="TableParagraph"/>
              <w:ind w:left="89" w:right="11"/>
            </w:pPr>
            <w:r>
              <w:t>Ipê-</w:t>
            </w:r>
            <w:r>
              <w:rPr>
                <w:spacing w:val="-2"/>
              </w:rPr>
              <w:t>peludo</w:t>
            </w:r>
          </w:p>
        </w:tc>
        <w:tc>
          <w:tcPr>
            <w:tcW w:w="608" w:type="dxa"/>
          </w:tcPr>
          <w:p w14:paraId="6DCF231B" w14:textId="77777777" w:rsidR="00AA18E9" w:rsidRDefault="0019490C">
            <w:pPr>
              <w:pStyle w:val="TableParagraph"/>
              <w:ind w:left="5" w:right="11"/>
            </w:pPr>
            <w:r>
              <w:rPr>
                <w:spacing w:val="-10"/>
              </w:rPr>
              <w:t>N</w:t>
            </w:r>
          </w:p>
        </w:tc>
        <w:tc>
          <w:tcPr>
            <w:tcW w:w="4052" w:type="dxa"/>
          </w:tcPr>
          <w:p w14:paraId="3E82AF28" w14:textId="77777777" w:rsidR="00AA18E9" w:rsidRDefault="0019490C">
            <w:pPr>
              <w:pStyle w:val="TableParagraph"/>
              <w:ind w:left="9" w:right="6"/>
            </w:pPr>
            <w:r>
              <w:rPr>
                <w:i/>
              </w:rPr>
              <w:t>Handroanthus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ochraceus</w:t>
            </w:r>
            <w:r>
              <w:rPr>
                <w:i/>
                <w:spacing w:val="-1"/>
              </w:rPr>
              <w:t xml:space="preserve"> </w:t>
            </w:r>
            <w:r>
              <w:t xml:space="preserve">(Cham.) </w:t>
            </w:r>
            <w:r>
              <w:rPr>
                <w:spacing w:val="-2"/>
              </w:rPr>
              <w:t>Mattos</w:t>
            </w:r>
          </w:p>
        </w:tc>
        <w:tc>
          <w:tcPr>
            <w:tcW w:w="506" w:type="dxa"/>
          </w:tcPr>
          <w:p w14:paraId="36865E2F" w14:textId="77777777" w:rsidR="00AA18E9" w:rsidRDefault="0019490C">
            <w:pPr>
              <w:pStyle w:val="TableParagraph"/>
              <w:ind w:left="41" w:right="4"/>
            </w:pPr>
            <w:r>
              <w:rPr>
                <w:spacing w:val="-10"/>
              </w:rPr>
              <w:t>9</w:t>
            </w:r>
          </w:p>
        </w:tc>
        <w:tc>
          <w:tcPr>
            <w:tcW w:w="525" w:type="dxa"/>
          </w:tcPr>
          <w:p w14:paraId="5BD803F2" w14:textId="77777777" w:rsidR="00AA18E9" w:rsidRDefault="0019490C">
            <w:pPr>
              <w:pStyle w:val="TableParagraph"/>
              <w:ind w:left="55" w:right="54"/>
            </w:pPr>
            <w:r>
              <w:rPr>
                <w:spacing w:val="-4"/>
              </w:rPr>
              <w:t>0,16</w:t>
            </w:r>
          </w:p>
        </w:tc>
      </w:tr>
      <w:tr w:rsidR="00AA18E9" w14:paraId="41B99664" w14:textId="77777777">
        <w:trPr>
          <w:trHeight w:val="271"/>
        </w:trPr>
        <w:tc>
          <w:tcPr>
            <w:tcW w:w="1802" w:type="dxa"/>
          </w:tcPr>
          <w:p w14:paraId="198568C5" w14:textId="77777777" w:rsidR="00AA18E9" w:rsidRDefault="00AA18E9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055" w:type="dxa"/>
          </w:tcPr>
          <w:p w14:paraId="2E111F51" w14:textId="77777777" w:rsidR="00AA18E9" w:rsidRDefault="0019490C">
            <w:pPr>
              <w:pStyle w:val="TableParagraph"/>
              <w:spacing w:line="233" w:lineRule="exact"/>
              <w:ind w:left="89" w:right="12"/>
            </w:pPr>
            <w:r>
              <w:rPr>
                <w:spacing w:val="-2"/>
              </w:rPr>
              <w:t>Ipê-amarelo</w:t>
            </w:r>
          </w:p>
        </w:tc>
        <w:tc>
          <w:tcPr>
            <w:tcW w:w="608" w:type="dxa"/>
          </w:tcPr>
          <w:p w14:paraId="61EB206B" w14:textId="77777777" w:rsidR="00AA18E9" w:rsidRDefault="0019490C">
            <w:pPr>
              <w:pStyle w:val="TableParagraph"/>
              <w:spacing w:line="233" w:lineRule="exact"/>
              <w:ind w:left="5" w:right="11"/>
            </w:pPr>
            <w:r>
              <w:rPr>
                <w:spacing w:val="-10"/>
              </w:rPr>
              <w:t>N</w:t>
            </w:r>
          </w:p>
        </w:tc>
        <w:tc>
          <w:tcPr>
            <w:tcW w:w="4052" w:type="dxa"/>
          </w:tcPr>
          <w:p w14:paraId="14479957" w14:textId="77777777" w:rsidR="00AA18E9" w:rsidRDefault="0019490C">
            <w:pPr>
              <w:pStyle w:val="TableParagraph"/>
              <w:spacing w:line="233" w:lineRule="exact"/>
              <w:ind w:left="9" w:right="11"/>
            </w:pPr>
            <w:r>
              <w:rPr>
                <w:i/>
              </w:rPr>
              <w:t>Handroanthus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serratifolius</w:t>
            </w:r>
            <w:r>
              <w:rPr>
                <w:i/>
                <w:spacing w:val="-3"/>
              </w:rPr>
              <w:t xml:space="preserve"> </w:t>
            </w:r>
            <w:r>
              <w:t>(Vahl)</w:t>
            </w:r>
            <w:r>
              <w:rPr>
                <w:spacing w:val="-2"/>
              </w:rPr>
              <w:t xml:space="preserve"> </w:t>
            </w:r>
            <w:r>
              <w:t>S.</w:t>
            </w:r>
            <w:r>
              <w:rPr>
                <w:spacing w:val="-2"/>
              </w:rPr>
              <w:t xml:space="preserve"> Grose</w:t>
            </w:r>
          </w:p>
        </w:tc>
        <w:tc>
          <w:tcPr>
            <w:tcW w:w="506" w:type="dxa"/>
          </w:tcPr>
          <w:p w14:paraId="19D26ABC" w14:textId="77777777" w:rsidR="00AA18E9" w:rsidRDefault="0019490C">
            <w:pPr>
              <w:pStyle w:val="TableParagraph"/>
              <w:spacing w:line="233" w:lineRule="exact"/>
              <w:ind w:left="41" w:right="4"/>
            </w:pPr>
            <w:r>
              <w:rPr>
                <w:spacing w:val="-10"/>
              </w:rPr>
              <w:t>5</w:t>
            </w:r>
          </w:p>
        </w:tc>
        <w:tc>
          <w:tcPr>
            <w:tcW w:w="525" w:type="dxa"/>
          </w:tcPr>
          <w:p w14:paraId="385576C1" w14:textId="77777777" w:rsidR="00AA18E9" w:rsidRDefault="0019490C">
            <w:pPr>
              <w:pStyle w:val="TableParagraph"/>
              <w:spacing w:line="233" w:lineRule="exact"/>
              <w:ind w:left="55" w:right="54"/>
            </w:pPr>
            <w:r>
              <w:rPr>
                <w:spacing w:val="-4"/>
              </w:rPr>
              <w:t>0,33</w:t>
            </w:r>
          </w:p>
        </w:tc>
      </w:tr>
    </w:tbl>
    <w:p w14:paraId="07CB50B9" w14:textId="77777777" w:rsidR="00AA18E9" w:rsidRDefault="00AA18E9">
      <w:pPr>
        <w:spacing w:line="233" w:lineRule="exact"/>
        <w:sectPr w:rsidR="00AA18E9">
          <w:headerReference w:type="default" r:id="rId7"/>
          <w:footerReference w:type="default" r:id="rId8"/>
          <w:pgSz w:w="11910" w:h="16840"/>
          <w:pgMar w:top="2240" w:right="780" w:bottom="1000" w:left="1340" w:header="156" w:footer="820" w:gutter="0"/>
          <w:cols w:space="720"/>
        </w:sectPr>
      </w:pPr>
    </w:p>
    <w:p w14:paraId="1DE48D3F" w14:textId="77777777" w:rsidR="00AA18E9" w:rsidRDefault="00AA18E9">
      <w:pPr>
        <w:pStyle w:val="Corpodetexto"/>
        <w:spacing w:before="61"/>
        <w:ind w:left="0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989"/>
        <w:gridCol w:w="1843"/>
        <w:gridCol w:w="577"/>
        <w:gridCol w:w="3979"/>
        <w:gridCol w:w="651"/>
        <w:gridCol w:w="526"/>
      </w:tblGrid>
      <w:tr w:rsidR="00AA18E9" w14:paraId="7B30B0C4" w14:textId="77777777">
        <w:trPr>
          <w:trHeight w:val="271"/>
        </w:trPr>
        <w:tc>
          <w:tcPr>
            <w:tcW w:w="1989" w:type="dxa"/>
          </w:tcPr>
          <w:p w14:paraId="640B5AAA" w14:textId="77777777" w:rsidR="00AA18E9" w:rsidRDefault="00AA18E9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22A20F1D" w14:textId="77777777" w:rsidR="00AA18E9" w:rsidRDefault="0019490C">
            <w:pPr>
              <w:pStyle w:val="TableParagraph"/>
              <w:spacing w:before="0" w:line="244" w:lineRule="exact"/>
              <w:ind w:left="8" w:right="54"/>
            </w:pPr>
            <w:r>
              <w:t>Ipê-três</w:t>
            </w:r>
            <w:r>
              <w:rPr>
                <w:spacing w:val="-2"/>
              </w:rPr>
              <w:t xml:space="preserve"> folhas</w:t>
            </w:r>
          </w:p>
        </w:tc>
        <w:tc>
          <w:tcPr>
            <w:tcW w:w="577" w:type="dxa"/>
          </w:tcPr>
          <w:p w14:paraId="3E2A9FD4" w14:textId="77777777" w:rsidR="00AA18E9" w:rsidRDefault="0019490C">
            <w:pPr>
              <w:pStyle w:val="TableParagraph"/>
              <w:spacing w:before="0" w:line="244" w:lineRule="exact"/>
              <w:ind w:left="102"/>
            </w:pPr>
            <w:r>
              <w:rPr>
                <w:spacing w:val="-10"/>
              </w:rPr>
              <w:t>N</w:t>
            </w:r>
          </w:p>
        </w:tc>
        <w:tc>
          <w:tcPr>
            <w:tcW w:w="3979" w:type="dxa"/>
          </w:tcPr>
          <w:p w14:paraId="04426F1F" w14:textId="77777777" w:rsidR="00AA18E9" w:rsidRDefault="0019490C">
            <w:pPr>
              <w:pStyle w:val="TableParagraph"/>
              <w:spacing w:before="0" w:line="244" w:lineRule="exact"/>
              <w:ind w:left="223" w:right="9"/>
            </w:pPr>
            <w:r>
              <w:rPr>
                <w:i/>
              </w:rPr>
              <w:t>Handroanthus</w:t>
            </w:r>
            <w:r>
              <w:rPr>
                <w:i/>
                <w:spacing w:val="-2"/>
              </w:rPr>
              <w:t xml:space="preserve"> </w:t>
            </w:r>
            <w:r>
              <w:rPr>
                <w:spacing w:val="-5"/>
              </w:rPr>
              <w:t>sp.</w:t>
            </w:r>
          </w:p>
        </w:tc>
        <w:tc>
          <w:tcPr>
            <w:tcW w:w="651" w:type="dxa"/>
          </w:tcPr>
          <w:p w14:paraId="03ADA958" w14:textId="77777777" w:rsidR="00AA18E9" w:rsidRDefault="0019490C">
            <w:pPr>
              <w:pStyle w:val="TableParagraph"/>
              <w:spacing w:before="0" w:line="244" w:lineRule="exact"/>
              <w:ind w:left="360"/>
              <w:jc w:val="left"/>
            </w:pPr>
            <w:r>
              <w:rPr>
                <w:spacing w:val="-10"/>
              </w:rPr>
              <w:t>2</w:t>
            </w:r>
          </w:p>
        </w:tc>
        <w:tc>
          <w:tcPr>
            <w:tcW w:w="526" w:type="dxa"/>
          </w:tcPr>
          <w:p w14:paraId="38464779" w14:textId="77777777" w:rsidR="00AA18E9" w:rsidRDefault="0019490C">
            <w:pPr>
              <w:pStyle w:val="TableParagraph"/>
              <w:spacing w:before="0" w:line="244" w:lineRule="exact"/>
              <w:ind w:right="1"/>
            </w:pPr>
            <w:r>
              <w:rPr>
                <w:spacing w:val="-4"/>
              </w:rPr>
              <w:t>0,16</w:t>
            </w:r>
          </w:p>
        </w:tc>
      </w:tr>
      <w:tr w:rsidR="00AA18E9" w14:paraId="4E8F42A4" w14:textId="77777777">
        <w:trPr>
          <w:trHeight w:val="300"/>
        </w:trPr>
        <w:tc>
          <w:tcPr>
            <w:tcW w:w="1989" w:type="dxa"/>
            <w:shd w:val="clear" w:color="auto" w:fill="E8E8E8"/>
          </w:tcPr>
          <w:p w14:paraId="15FA37CE" w14:textId="77777777" w:rsidR="00AA18E9" w:rsidRDefault="0019490C">
            <w:pPr>
              <w:pStyle w:val="TableParagraph"/>
              <w:ind w:left="1" w:right="100"/>
              <w:rPr>
                <w:i/>
              </w:rPr>
            </w:pPr>
            <w:r>
              <w:rPr>
                <w:i/>
                <w:spacing w:val="-2"/>
              </w:rPr>
              <w:t>Caesalpiniaceae</w:t>
            </w:r>
          </w:p>
        </w:tc>
        <w:tc>
          <w:tcPr>
            <w:tcW w:w="1843" w:type="dxa"/>
            <w:shd w:val="clear" w:color="auto" w:fill="E8E8E8"/>
          </w:tcPr>
          <w:p w14:paraId="3B3BA331" w14:textId="77777777" w:rsidR="00AA18E9" w:rsidRDefault="0019490C">
            <w:pPr>
              <w:pStyle w:val="TableParagraph"/>
              <w:ind w:left="9" w:right="54"/>
            </w:pPr>
            <w:r>
              <w:t>Fava-</w:t>
            </w:r>
            <w:r>
              <w:rPr>
                <w:spacing w:val="-2"/>
              </w:rPr>
              <w:t>marimari</w:t>
            </w:r>
          </w:p>
        </w:tc>
        <w:tc>
          <w:tcPr>
            <w:tcW w:w="577" w:type="dxa"/>
            <w:shd w:val="clear" w:color="auto" w:fill="E8E8E8"/>
          </w:tcPr>
          <w:p w14:paraId="79F061F8" w14:textId="77777777" w:rsidR="00AA18E9" w:rsidRDefault="0019490C">
            <w:pPr>
              <w:pStyle w:val="TableParagraph"/>
              <w:ind w:left="102"/>
            </w:pPr>
            <w:r>
              <w:rPr>
                <w:spacing w:val="-10"/>
              </w:rPr>
              <w:t>N</w:t>
            </w:r>
          </w:p>
        </w:tc>
        <w:tc>
          <w:tcPr>
            <w:tcW w:w="3979" w:type="dxa"/>
            <w:shd w:val="clear" w:color="auto" w:fill="E8E8E8"/>
          </w:tcPr>
          <w:p w14:paraId="15EB58C3" w14:textId="77777777" w:rsidR="00AA18E9" w:rsidRDefault="0019490C">
            <w:pPr>
              <w:pStyle w:val="TableParagraph"/>
              <w:ind w:left="223" w:right="15"/>
            </w:pPr>
            <w:r>
              <w:rPr>
                <w:i/>
              </w:rPr>
              <w:t>Cassia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leiandra</w:t>
            </w:r>
            <w:r>
              <w:rPr>
                <w:i/>
                <w:spacing w:val="-4"/>
              </w:rPr>
              <w:t xml:space="preserve"> </w:t>
            </w:r>
            <w:r>
              <w:rPr>
                <w:spacing w:val="-2"/>
              </w:rPr>
              <w:t>Benth.</w:t>
            </w:r>
          </w:p>
        </w:tc>
        <w:tc>
          <w:tcPr>
            <w:tcW w:w="651" w:type="dxa"/>
            <w:shd w:val="clear" w:color="auto" w:fill="E8E8E8"/>
          </w:tcPr>
          <w:p w14:paraId="00B8F973" w14:textId="77777777" w:rsidR="00AA18E9" w:rsidRDefault="0019490C">
            <w:pPr>
              <w:pStyle w:val="TableParagraph"/>
              <w:ind w:left="360"/>
              <w:jc w:val="left"/>
            </w:pPr>
            <w:r>
              <w:rPr>
                <w:spacing w:val="-10"/>
              </w:rPr>
              <w:t>1</w:t>
            </w:r>
          </w:p>
        </w:tc>
        <w:tc>
          <w:tcPr>
            <w:tcW w:w="526" w:type="dxa"/>
            <w:shd w:val="clear" w:color="auto" w:fill="E8E8E8"/>
          </w:tcPr>
          <w:p w14:paraId="534664A0" w14:textId="77777777" w:rsidR="00AA18E9" w:rsidRDefault="0019490C">
            <w:pPr>
              <w:pStyle w:val="TableParagraph"/>
              <w:ind w:right="1"/>
            </w:pPr>
            <w:r>
              <w:rPr>
                <w:spacing w:val="-4"/>
              </w:rPr>
              <w:t>0,16</w:t>
            </w:r>
          </w:p>
        </w:tc>
      </w:tr>
      <w:tr w:rsidR="00AA18E9" w14:paraId="74B6FDEC" w14:textId="77777777">
        <w:trPr>
          <w:trHeight w:val="300"/>
        </w:trPr>
        <w:tc>
          <w:tcPr>
            <w:tcW w:w="1989" w:type="dxa"/>
          </w:tcPr>
          <w:p w14:paraId="68FC5DD3" w14:textId="77777777" w:rsidR="00AA18E9" w:rsidRDefault="0019490C">
            <w:pPr>
              <w:pStyle w:val="TableParagraph"/>
              <w:ind w:left="6" w:right="100"/>
              <w:rPr>
                <w:i/>
              </w:rPr>
            </w:pPr>
            <w:r>
              <w:rPr>
                <w:i/>
                <w:spacing w:val="-2"/>
              </w:rPr>
              <w:t>Chrysobalanaceae</w:t>
            </w:r>
          </w:p>
        </w:tc>
        <w:tc>
          <w:tcPr>
            <w:tcW w:w="1843" w:type="dxa"/>
          </w:tcPr>
          <w:p w14:paraId="34A85619" w14:textId="77777777" w:rsidR="00AA18E9" w:rsidRDefault="0019490C">
            <w:pPr>
              <w:pStyle w:val="TableParagraph"/>
              <w:ind w:left="9" w:right="54"/>
            </w:pPr>
            <w:r>
              <w:rPr>
                <w:spacing w:val="-4"/>
              </w:rPr>
              <w:t>Oiti</w:t>
            </w:r>
          </w:p>
        </w:tc>
        <w:tc>
          <w:tcPr>
            <w:tcW w:w="577" w:type="dxa"/>
          </w:tcPr>
          <w:p w14:paraId="38FBCCE2" w14:textId="77777777" w:rsidR="00AA18E9" w:rsidRDefault="0019490C">
            <w:pPr>
              <w:pStyle w:val="TableParagraph"/>
              <w:ind w:left="102"/>
            </w:pPr>
            <w:r>
              <w:rPr>
                <w:spacing w:val="-10"/>
              </w:rPr>
              <w:t>N</w:t>
            </w:r>
          </w:p>
        </w:tc>
        <w:tc>
          <w:tcPr>
            <w:tcW w:w="3979" w:type="dxa"/>
          </w:tcPr>
          <w:p w14:paraId="2EEFBEBD" w14:textId="77777777" w:rsidR="00AA18E9" w:rsidRDefault="0019490C">
            <w:pPr>
              <w:pStyle w:val="TableParagraph"/>
              <w:ind w:left="223" w:right="1"/>
            </w:pPr>
            <w:r>
              <w:rPr>
                <w:i/>
              </w:rPr>
              <w:t>Licania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Tomentosa</w:t>
            </w:r>
            <w:r>
              <w:rPr>
                <w:i/>
                <w:spacing w:val="-1"/>
              </w:rPr>
              <w:t xml:space="preserve"> </w:t>
            </w:r>
            <w:r>
              <w:t xml:space="preserve">(Benth.) </w:t>
            </w:r>
            <w:r>
              <w:rPr>
                <w:spacing w:val="-2"/>
              </w:rPr>
              <w:t>Fritsch</w:t>
            </w:r>
          </w:p>
        </w:tc>
        <w:tc>
          <w:tcPr>
            <w:tcW w:w="651" w:type="dxa"/>
          </w:tcPr>
          <w:p w14:paraId="3E751AD2" w14:textId="77777777" w:rsidR="00AA18E9" w:rsidRDefault="0019490C">
            <w:pPr>
              <w:pStyle w:val="TableParagraph"/>
              <w:ind w:right="123"/>
              <w:jc w:val="right"/>
            </w:pPr>
            <w:r>
              <w:rPr>
                <w:spacing w:val="-5"/>
              </w:rPr>
              <w:t>19</w:t>
            </w:r>
          </w:p>
        </w:tc>
        <w:tc>
          <w:tcPr>
            <w:tcW w:w="526" w:type="dxa"/>
          </w:tcPr>
          <w:p w14:paraId="2D92D30A" w14:textId="77777777" w:rsidR="00AA18E9" w:rsidRDefault="0019490C">
            <w:pPr>
              <w:pStyle w:val="TableParagraph"/>
              <w:ind w:right="1"/>
            </w:pPr>
            <w:r>
              <w:rPr>
                <w:spacing w:val="-5"/>
              </w:rPr>
              <w:t>0,5</w:t>
            </w:r>
          </w:p>
        </w:tc>
      </w:tr>
      <w:tr w:rsidR="00AA18E9" w14:paraId="0B8396F3" w14:textId="77777777">
        <w:trPr>
          <w:trHeight w:val="300"/>
        </w:trPr>
        <w:tc>
          <w:tcPr>
            <w:tcW w:w="1989" w:type="dxa"/>
            <w:shd w:val="clear" w:color="auto" w:fill="E8E8E8"/>
          </w:tcPr>
          <w:p w14:paraId="2B383807" w14:textId="77777777" w:rsidR="00AA18E9" w:rsidRDefault="0019490C">
            <w:pPr>
              <w:pStyle w:val="TableParagraph"/>
              <w:ind w:right="100"/>
              <w:rPr>
                <w:i/>
              </w:rPr>
            </w:pPr>
            <w:r>
              <w:rPr>
                <w:i/>
                <w:spacing w:val="-2"/>
              </w:rPr>
              <w:t>Combretaceae</w:t>
            </w:r>
          </w:p>
        </w:tc>
        <w:tc>
          <w:tcPr>
            <w:tcW w:w="1843" w:type="dxa"/>
            <w:shd w:val="clear" w:color="auto" w:fill="E8E8E8"/>
          </w:tcPr>
          <w:p w14:paraId="26CA3099" w14:textId="77777777" w:rsidR="00AA18E9" w:rsidRDefault="0019490C">
            <w:pPr>
              <w:pStyle w:val="TableParagraph"/>
              <w:ind w:left="5" w:right="54"/>
            </w:pPr>
            <w:r>
              <w:rPr>
                <w:spacing w:val="-2"/>
              </w:rPr>
              <w:t>Castanhola</w:t>
            </w:r>
          </w:p>
        </w:tc>
        <w:tc>
          <w:tcPr>
            <w:tcW w:w="577" w:type="dxa"/>
            <w:shd w:val="clear" w:color="auto" w:fill="E8E8E8"/>
          </w:tcPr>
          <w:p w14:paraId="35B71F12" w14:textId="77777777" w:rsidR="00AA18E9" w:rsidRDefault="0019490C">
            <w:pPr>
              <w:pStyle w:val="TableParagraph"/>
              <w:ind w:left="102"/>
            </w:pPr>
            <w:r>
              <w:rPr>
                <w:spacing w:val="-10"/>
              </w:rPr>
              <w:t>N</w:t>
            </w:r>
          </w:p>
        </w:tc>
        <w:tc>
          <w:tcPr>
            <w:tcW w:w="3979" w:type="dxa"/>
            <w:shd w:val="clear" w:color="auto" w:fill="E8E8E8"/>
          </w:tcPr>
          <w:p w14:paraId="4D2FC5F0" w14:textId="77777777" w:rsidR="00AA18E9" w:rsidRDefault="0019490C">
            <w:pPr>
              <w:pStyle w:val="TableParagraph"/>
              <w:ind w:left="223" w:right="5"/>
            </w:pPr>
            <w:r>
              <w:rPr>
                <w:i/>
              </w:rPr>
              <w:t>Terminalia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cattapa</w:t>
            </w:r>
            <w:r>
              <w:rPr>
                <w:i/>
                <w:spacing w:val="-1"/>
              </w:rPr>
              <w:t xml:space="preserve"> </w:t>
            </w:r>
            <w:r>
              <w:rPr>
                <w:spacing w:val="-5"/>
              </w:rPr>
              <w:t>L.</w:t>
            </w:r>
          </w:p>
        </w:tc>
        <w:tc>
          <w:tcPr>
            <w:tcW w:w="651" w:type="dxa"/>
            <w:shd w:val="clear" w:color="auto" w:fill="E8E8E8"/>
          </w:tcPr>
          <w:p w14:paraId="3CC95E35" w14:textId="77777777" w:rsidR="00AA18E9" w:rsidRDefault="0019490C">
            <w:pPr>
              <w:pStyle w:val="TableParagraph"/>
              <w:ind w:left="360"/>
              <w:jc w:val="left"/>
            </w:pPr>
            <w:r>
              <w:rPr>
                <w:spacing w:val="-10"/>
              </w:rPr>
              <w:t>2</w:t>
            </w:r>
          </w:p>
        </w:tc>
        <w:tc>
          <w:tcPr>
            <w:tcW w:w="526" w:type="dxa"/>
            <w:shd w:val="clear" w:color="auto" w:fill="E8E8E8"/>
          </w:tcPr>
          <w:p w14:paraId="142FDED0" w14:textId="77777777" w:rsidR="00AA18E9" w:rsidRDefault="0019490C">
            <w:pPr>
              <w:pStyle w:val="TableParagraph"/>
              <w:ind w:right="1"/>
            </w:pPr>
            <w:r>
              <w:rPr>
                <w:spacing w:val="-4"/>
              </w:rPr>
              <w:t>0,33</w:t>
            </w:r>
          </w:p>
        </w:tc>
      </w:tr>
      <w:tr w:rsidR="00AA18E9" w14:paraId="17DD1626" w14:textId="77777777">
        <w:trPr>
          <w:trHeight w:val="299"/>
        </w:trPr>
        <w:tc>
          <w:tcPr>
            <w:tcW w:w="1989" w:type="dxa"/>
          </w:tcPr>
          <w:p w14:paraId="5242A365" w14:textId="77777777" w:rsidR="00AA18E9" w:rsidRDefault="0019490C">
            <w:pPr>
              <w:pStyle w:val="TableParagraph"/>
              <w:ind w:left="2" w:right="100"/>
              <w:rPr>
                <w:i/>
              </w:rPr>
            </w:pPr>
            <w:r>
              <w:rPr>
                <w:i/>
                <w:spacing w:val="-2"/>
              </w:rPr>
              <w:t>Cycadaceae</w:t>
            </w:r>
          </w:p>
        </w:tc>
        <w:tc>
          <w:tcPr>
            <w:tcW w:w="1843" w:type="dxa"/>
          </w:tcPr>
          <w:p w14:paraId="61833F98" w14:textId="77777777" w:rsidR="00AA18E9" w:rsidRDefault="0019490C">
            <w:pPr>
              <w:pStyle w:val="TableParagraph"/>
              <w:ind w:right="54"/>
            </w:pPr>
            <w:r>
              <w:rPr>
                <w:spacing w:val="-4"/>
              </w:rPr>
              <w:t>Cica</w:t>
            </w:r>
          </w:p>
        </w:tc>
        <w:tc>
          <w:tcPr>
            <w:tcW w:w="577" w:type="dxa"/>
          </w:tcPr>
          <w:p w14:paraId="032B8543" w14:textId="77777777" w:rsidR="00AA18E9" w:rsidRDefault="0019490C">
            <w:pPr>
              <w:pStyle w:val="TableParagraph"/>
              <w:ind w:left="102" w:right="5"/>
            </w:pPr>
            <w:r>
              <w:rPr>
                <w:spacing w:val="-10"/>
              </w:rPr>
              <w:t>E</w:t>
            </w:r>
          </w:p>
        </w:tc>
        <w:tc>
          <w:tcPr>
            <w:tcW w:w="3979" w:type="dxa"/>
          </w:tcPr>
          <w:p w14:paraId="37A4030D" w14:textId="77777777" w:rsidR="00AA18E9" w:rsidRDefault="0019490C">
            <w:pPr>
              <w:pStyle w:val="TableParagraph"/>
              <w:ind w:left="223"/>
            </w:pPr>
            <w:r>
              <w:rPr>
                <w:i/>
              </w:rPr>
              <w:t xml:space="preserve">Cycas revoluta </w:t>
            </w:r>
            <w:r>
              <w:rPr>
                <w:spacing w:val="-2"/>
              </w:rPr>
              <w:t>Thumb.</w:t>
            </w:r>
          </w:p>
        </w:tc>
        <w:tc>
          <w:tcPr>
            <w:tcW w:w="651" w:type="dxa"/>
          </w:tcPr>
          <w:p w14:paraId="2A15EDE8" w14:textId="77777777" w:rsidR="00AA18E9" w:rsidRDefault="0019490C">
            <w:pPr>
              <w:pStyle w:val="TableParagraph"/>
              <w:ind w:right="123"/>
              <w:jc w:val="right"/>
            </w:pPr>
            <w:r>
              <w:rPr>
                <w:spacing w:val="-5"/>
              </w:rPr>
              <w:t>25</w:t>
            </w:r>
          </w:p>
        </w:tc>
        <w:tc>
          <w:tcPr>
            <w:tcW w:w="526" w:type="dxa"/>
          </w:tcPr>
          <w:p w14:paraId="2654A224" w14:textId="77777777" w:rsidR="00AA18E9" w:rsidRDefault="0019490C">
            <w:pPr>
              <w:pStyle w:val="TableParagraph"/>
              <w:ind w:right="1"/>
            </w:pPr>
            <w:r>
              <w:rPr>
                <w:spacing w:val="-4"/>
              </w:rPr>
              <w:t>0,33</w:t>
            </w:r>
          </w:p>
        </w:tc>
      </w:tr>
      <w:tr w:rsidR="00AA18E9" w14:paraId="48FFBF87" w14:textId="77777777">
        <w:trPr>
          <w:trHeight w:val="301"/>
        </w:trPr>
        <w:tc>
          <w:tcPr>
            <w:tcW w:w="1989" w:type="dxa"/>
            <w:shd w:val="clear" w:color="auto" w:fill="E8E8E8"/>
          </w:tcPr>
          <w:p w14:paraId="17A765D5" w14:textId="77777777" w:rsidR="00AA18E9" w:rsidRDefault="00AA18E9">
            <w:pPr>
              <w:pStyle w:val="TableParagraph"/>
              <w:spacing w:before="0"/>
              <w:jc w:val="left"/>
            </w:pPr>
          </w:p>
        </w:tc>
        <w:tc>
          <w:tcPr>
            <w:tcW w:w="1843" w:type="dxa"/>
            <w:shd w:val="clear" w:color="auto" w:fill="E8E8E8"/>
          </w:tcPr>
          <w:p w14:paraId="0BFA4E6F" w14:textId="77777777" w:rsidR="00AA18E9" w:rsidRDefault="0019490C">
            <w:pPr>
              <w:pStyle w:val="TableParagraph"/>
              <w:spacing w:before="20"/>
              <w:ind w:left="6" w:right="54"/>
            </w:pPr>
            <w:r>
              <w:t>Pata-de-</w:t>
            </w:r>
            <w:r>
              <w:rPr>
                <w:spacing w:val="-4"/>
              </w:rPr>
              <w:t>vaca</w:t>
            </w:r>
          </w:p>
        </w:tc>
        <w:tc>
          <w:tcPr>
            <w:tcW w:w="577" w:type="dxa"/>
            <w:shd w:val="clear" w:color="auto" w:fill="E8E8E8"/>
          </w:tcPr>
          <w:p w14:paraId="1C9FB8B1" w14:textId="77777777" w:rsidR="00AA18E9" w:rsidRDefault="0019490C">
            <w:pPr>
              <w:pStyle w:val="TableParagraph"/>
              <w:spacing w:before="20"/>
              <w:ind w:left="102" w:right="5"/>
            </w:pPr>
            <w:r>
              <w:rPr>
                <w:spacing w:val="-10"/>
              </w:rPr>
              <w:t>E</w:t>
            </w:r>
          </w:p>
        </w:tc>
        <w:tc>
          <w:tcPr>
            <w:tcW w:w="3979" w:type="dxa"/>
            <w:shd w:val="clear" w:color="auto" w:fill="E8E8E8"/>
          </w:tcPr>
          <w:p w14:paraId="367D12E7" w14:textId="77777777" w:rsidR="00AA18E9" w:rsidRDefault="0019490C">
            <w:pPr>
              <w:pStyle w:val="TableParagraph"/>
              <w:spacing w:before="20"/>
              <w:ind w:left="223" w:right="6"/>
            </w:pPr>
            <w:r>
              <w:rPr>
                <w:i/>
              </w:rPr>
              <w:t>Bauhinia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forficata</w:t>
            </w:r>
            <w:r>
              <w:rPr>
                <w:i/>
                <w:spacing w:val="-4"/>
              </w:rPr>
              <w:t xml:space="preserve"> </w:t>
            </w:r>
            <w:r>
              <w:rPr>
                <w:spacing w:val="-5"/>
              </w:rPr>
              <w:t>L.</w:t>
            </w:r>
          </w:p>
        </w:tc>
        <w:tc>
          <w:tcPr>
            <w:tcW w:w="651" w:type="dxa"/>
            <w:shd w:val="clear" w:color="auto" w:fill="E8E8E8"/>
          </w:tcPr>
          <w:p w14:paraId="774AEF06" w14:textId="77777777" w:rsidR="00AA18E9" w:rsidRDefault="0019490C">
            <w:pPr>
              <w:pStyle w:val="TableParagraph"/>
              <w:spacing w:before="20"/>
              <w:ind w:left="360"/>
              <w:jc w:val="left"/>
            </w:pPr>
            <w:r>
              <w:rPr>
                <w:spacing w:val="-10"/>
              </w:rPr>
              <w:t>4</w:t>
            </w:r>
          </w:p>
        </w:tc>
        <w:tc>
          <w:tcPr>
            <w:tcW w:w="526" w:type="dxa"/>
            <w:shd w:val="clear" w:color="auto" w:fill="E8E8E8"/>
          </w:tcPr>
          <w:p w14:paraId="10C0A17C" w14:textId="77777777" w:rsidR="00AA18E9" w:rsidRDefault="0019490C">
            <w:pPr>
              <w:pStyle w:val="TableParagraph"/>
              <w:spacing w:before="20"/>
              <w:ind w:right="1"/>
            </w:pPr>
            <w:r>
              <w:rPr>
                <w:spacing w:val="-4"/>
              </w:rPr>
              <w:t>0,16</w:t>
            </w:r>
          </w:p>
        </w:tc>
      </w:tr>
      <w:tr w:rsidR="00AA18E9" w14:paraId="476AADFC" w14:textId="77777777">
        <w:trPr>
          <w:trHeight w:val="300"/>
        </w:trPr>
        <w:tc>
          <w:tcPr>
            <w:tcW w:w="1989" w:type="dxa"/>
            <w:shd w:val="clear" w:color="auto" w:fill="E8E8E8"/>
          </w:tcPr>
          <w:p w14:paraId="166381B3" w14:textId="77777777" w:rsidR="00AA18E9" w:rsidRDefault="00AA18E9">
            <w:pPr>
              <w:pStyle w:val="TableParagraph"/>
              <w:spacing w:before="0"/>
              <w:jc w:val="left"/>
            </w:pPr>
          </w:p>
        </w:tc>
        <w:tc>
          <w:tcPr>
            <w:tcW w:w="1843" w:type="dxa"/>
            <w:shd w:val="clear" w:color="auto" w:fill="E8E8E8"/>
          </w:tcPr>
          <w:p w14:paraId="027379D6" w14:textId="77777777" w:rsidR="00AA18E9" w:rsidRDefault="0019490C">
            <w:pPr>
              <w:pStyle w:val="TableParagraph"/>
              <w:ind w:left="5" w:right="54"/>
            </w:pPr>
            <w:r>
              <w:rPr>
                <w:spacing w:val="-2"/>
              </w:rPr>
              <w:t>Sibipiruna</w:t>
            </w:r>
          </w:p>
        </w:tc>
        <w:tc>
          <w:tcPr>
            <w:tcW w:w="577" w:type="dxa"/>
            <w:shd w:val="clear" w:color="auto" w:fill="E8E8E8"/>
          </w:tcPr>
          <w:p w14:paraId="2315B700" w14:textId="77777777" w:rsidR="00AA18E9" w:rsidRDefault="0019490C">
            <w:pPr>
              <w:pStyle w:val="TableParagraph"/>
              <w:ind w:left="102"/>
            </w:pPr>
            <w:r>
              <w:rPr>
                <w:spacing w:val="-10"/>
              </w:rPr>
              <w:t>N</w:t>
            </w:r>
          </w:p>
        </w:tc>
        <w:tc>
          <w:tcPr>
            <w:tcW w:w="3979" w:type="dxa"/>
            <w:shd w:val="clear" w:color="auto" w:fill="E8E8E8"/>
          </w:tcPr>
          <w:p w14:paraId="131A2D95" w14:textId="77777777" w:rsidR="00AA18E9" w:rsidRDefault="0019490C">
            <w:pPr>
              <w:pStyle w:val="TableParagraph"/>
              <w:ind w:left="223" w:right="10"/>
            </w:pPr>
            <w:r>
              <w:rPr>
                <w:i/>
              </w:rPr>
              <w:t>Caesalpinia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pluviosa</w:t>
            </w:r>
            <w:r>
              <w:rPr>
                <w:i/>
                <w:spacing w:val="-4"/>
              </w:rPr>
              <w:t xml:space="preserve"> </w:t>
            </w:r>
            <w:r>
              <w:rPr>
                <w:spacing w:val="-5"/>
              </w:rPr>
              <w:t>DC.</w:t>
            </w:r>
          </w:p>
        </w:tc>
        <w:tc>
          <w:tcPr>
            <w:tcW w:w="651" w:type="dxa"/>
            <w:shd w:val="clear" w:color="auto" w:fill="E8E8E8"/>
          </w:tcPr>
          <w:p w14:paraId="6E53688B" w14:textId="77777777" w:rsidR="00AA18E9" w:rsidRDefault="0019490C">
            <w:pPr>
              <w:pStyle w:val="TableParagraph"/>
              <w:ind w:right="123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526" w:type="dxa"/>
            <w:shd w:val="clear" w:color="auto" w:fill="E8E8E8"/>
          </w:tcPr>
          <w:p w14:paraId="10DE9E46" w14:textId="77777777" w:rsidR="00AA18E9" w:rsidRDefault="0019490C">
            <w:pPr>
              <w:pStyle w:val="TableParagraph"/>
              <w:ind w:right="1"/>
            </w:pPr>
            <w:r>
              <w:rPr>
                <w:spacing w:val="-4"/>
              </w:rPr>
              <w:t>0,33</w:t>
            </w:r>
          </w:p>
        </w:tc>
      </w:tr>
      <w:tr w:rsidR="00AA18E9" w14:paraId="051C32C2" w14:textId="77777777">
        <w:trPr>
          <w:trHeight w:val="300"/>
        </w:trPr>
        <w:tc>
          <w:tcPr>
            <w:tcW w:w="1989" w:type="dxa"/>
            <w:shd w:val="clear" w:color="auto" w:fill="E8E8E8"/>
          </w:tcPr>
          <w:p w14:paraId="62A16C1E" w14:textId="77777777" w:rsidR="00AA18E9" w:rsidRDefault="00AA18E9">
            <w:pPr>
              <w:pStyle w:val="TableParagraph"/>
              <w:spacing w:before="0"/>
              <w:jc w:val="left"/>
            </w:pPr>
          </w:p>
        </w:tc>
        <w:tc>
          <w:tcPr>
            <w:tcW w:w="1843" w:type="dxa"/>
            <w:shd w:val="clear" w:color="auto" w:fill="E8E8E8"/>
          </w:tcPr>
          <w:p w14:paraId="65BDB75A" w14:textId="77777777" w:rsidR="00AA18E9" w:rsidRDefault="0019490C">
            <w:pPr>
              <w:pStyle w:val="TableParagraph"/>
              <w:ind w:left="2" w:right="54"/>
            </w:pPr>
            <w:r>
              <w:t>Mora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junto</w:t>
            </w:r>
          </w:p>
        </w:tc>
        <w:tc>
          <w:tcPr>
            <w:tcW w:w="577" w:type="dxa"/>
            <w:shd w:val="clear" w:color="auto" w:fill="E8E8E8"/>
          </w:tcPr>
          <w:p w14:paraId="3A2FEC96" w14:textId="77777777" w:rsidR="00AA18E9" w:rsidRDefault="0019490C">
            <w:pPr>
              <w:pStyle w:val="TableParagraph"/>
              <w:ind w:left="102"/>
            </w:pPr>
            <w:r>
              <w:rPr>
                <w:spacing w:val="-10"/>
              </w:rPr>
              <w:t>N</w:t>
            </w:r>
          </w:p>
        </w:tc>
        <w:tc>
          <w:tcPr>
            <w:tcW w:w="3979" w:type="dxa"/>
            <w:shd w:val="clear" w:color="auto" w:fill="E8E8E8"/>
          </w:tcPr>
          <w:p w14:paraId="5B93F7C1" w14:textId="77777777" w:rsidR="00AA18E9" w:rsidRDefault="0019490C">
            <w:pPr>
              <w:pStyle w:val="TableParagraph"/>
              <w:ind w:left="223" w:right="5"/>
            </w:pPr>
            <w:r>
              <w:rPr>
                <w:i/>
              </w:rPr>
              <w:t>Caliandra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surinamensis </w:t>
            </w:r>
            <w:r>
              <w:rPr>
                <w:spacing w:val="-4"/>
              </w:rPr>
              <w:t>Benth</w:t>
            </w:r>
          </w:p>
        </w:tc>
        <w:tc>
          <w:tcPr>
            <w:tcW w:w="651" w:type="dxa"/>
            <w:shd w:val="clear" w:color="auto" w:fill="E8E8E8"/>
          </w:tcPr>
          <w:p w14:paraId="569488F8" w14:textId="77777777" w:rsidR="00AA18E9" w:rsidRDefault="0019490C">
            <w:pPr>
              <w:pStyle w:val="TableParagraph"/>
              <w:ind w:left="360"/>
              <w:jc w:val="left"/>
            </w:pPr>
            <w:r>
              <w:rPr>
                <w:spacing w:val="-10"/>
              </w:rPr>
              <w:t>1</w:t>
            </w:r>
          </w:p>
        </w:tc>
        <w:tc>
          <w:tcPr>
            <w:tcW w:w="526" w:type="dxa"/>
            <w:shd w:val="clear" w:color="auto" w:fill="E8E8E8"/>
          </w:tcPr>
          <w:p w14:paraId="1B57747A" w14:textId="77777777" w:rsidR="00AA18E9" w:rsidRDefault="0019490C">
            <w:pPr>
              <w:pStyle w:val="TableParagraph"/>
              <w:ind w:right="1"/>
            </w:pPr>
            <w:r>
              <w:rPr>
                <w:spacing w:val="-4"/>
              </w:rPr>
              <w:t>0,16</w:t>
            </w:r>
          </w:p>
        </w:tc>
      </w:tr>
      <w:tr w:rsidR="00AA18E9" w14:paraId="338CA2B0" w14:textId="77777777">
        <w:trPr>
          <w:trHeight w:val="300"/>
        </w:trPr>
        <w:tc>
          <w:tcPr>
            <w:tcW w:w="1989" w:type="dxa"/>
            <w:shd w:val="clear" w:color="auto" w:fill="E8E8E8"/>
          </w:tcPr>
          <w:p w14:paraId="25D3E610" w14:textId="77777777" w:rsidR="00AA18E9" w:rsidRDefault="0019490C">
            <w:pPr>
              <w:pStyle w:val="TableParagraph"/>
              <w:ind w:left="2" w:right="100"/>
              <w:rPr>
                <w:i/>
              </w:rPr>
            </w:pPr>
            <w:r>
              <w:rPr>
                <w:i/>
                <w:spacing w:val="-2"/>
              </w:rPr>
              <w:t>Fabaceae</w:t>
            </w:r>
          </w:p>
        </w:tc>
        <w:tc>
          <w:tcPr>
            <w:tcW w:w="1843" w:type="dxa"/>
            <w:shd w:val="clear" w:color="auto" w:fill="E8E8E8"/>
          </w:tcPr>
          <w:p w14:paraId="4D2DC662" w14:textId="77777777" w:rsidR="00AA18E9" w:rsidRDefault="0019490C">
            <w:pPr>
              <w:pStyle w:val="TableParagraph"/>
              <w:ind w:left="13" w:right="54"/>
            </w:pPr>
            <w:r>
              <w:t>Cassia</w:t>
            </w:r>
            <w:r>
              <w:rPr>
                <w:spacing w:val="-2"/>
              </w:rPr>
              <w:t xml:space="preserve"> imperial</w:t>
            </w:r>
          </w:p>
        </w:tc>
        <w:tc>
          <w:tcPr>
            <w:tcW w:w="577" w:type="dxa"/>
            <w:shd w:val="clear" w:color="auto" w:fill="E8E8E8"/>
          </w:tcPr>
          <w:p w14:paraId="70207DE2" w14:textId="77777777" w:rsidR="00AA18E9" w:rsidRDefault="0019490C">
            <w:pPr>
              <w:pStyle w:val="TableParagraph"/>
              <w:ind w:left="102" w:right="5"/>
            </w:pPr>
            <w:r>
              <w:rPr>
                <w:spacing w:val="-10"/>
              </w:rPr>
              <w:t>E</w:t>
            </w:r>
          </w:p>
        </w:tc>
        <w:tc>
          <w:tcPr>
            <w:tcW w:w="3979" w:type="dxa"/>
            <w:shd w:val="clear" w:color="auto" w:fill="E8E8E8"/>
          </w:tcPr>
          <w:p w14:paraId="298A309A" w14:textId="77777777" w:rsidR="00AA18E9" w:rsidRDefault="0019490C">
            <w:pPr>
              <w:pStyle w:val="TableParagraph"/>
              <w:ind w:left="223" w:right="11"/>
            </w:pPr>
            <w:r>
              <w:rPr>
                <w:i/>
              </w:rPr>
              <w:t>Cassia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fistula</w:t>
            </w:r>
            <w:r>
              <w:rPr>
                <w:i/>
                <w:spacing w:val="-5"/>
              </w:rPr>
              <w:t xml:space="preserve"> </w:t>
            </w:r>
            <w:r>
              <w:rPr>
                <w:spacing w:val="-5"/>
              </w:rPr>
              <w:t>L.</w:t>
            </w:r>
          </w:p>
        </w:tc>
        <w:tc>
          <w:tcPr>
            <w:tcW w:w="651" w:type="dxa"/>
            <w:shd w:val="clear" w:color="auto" w:fill="E8E8E8"/>
          </w:tcPr>
          <w:p w14:paraId="35775432" w14:textId="77777777" w:rsidR="00AA18E9" w:rsidRDefault="0019490C">
            <w:pPr>
              <w:pStyle w:val="TableParagraph"/>
              <w:ind w:left="360"/>
              <w:jc w:val="left"/>
            </w:pPr>
            <w:r>
              <w:rPr>
                <w:spacing w:val="-10"/>
              </w:rPr>
              <w:t>1</w:t>
            </w:r>
          </w:p>
        </w:tc>
        <w:tc>
          <w:tcPr>
            <w:tcW w:w="526" w:type="dxa"/>
            <w:shd w:val="clear" w:color="auto" w:fill="E8E8E8"/>
          </w:tcPr>
          <w:p w14:paraId="3DE5CA3F" w14:textId="77777777" w:rsidR="00AA18E9" w:rsidRDefault="0019490C">
            <w:pPr>
              <w:pStyle w:val="TableParagraph"/>
              <w:ind w:right="1"/>
            </w:pPr>
            <w:r>
              <w:rPr>
                <w:spacing w:val="-4"/>
              </w:rPr>
              <w:t>0,16</w:t>
            </w:r>
          </w:p>
        </w:tc>
      </w:tr>
      <w:tr w:rsidR="00AA18E9" w14:paraId="612BDB5F" w14:textId="77777777">
        <w:trPr>
          <w:trHeight w:val="299"/>
        </w:trPr>
        <w:tc>
          <w:tcPr>
            <w:tcW w:w="1989" w:type="dxa"/>
            <w:shd w:val="clear" w:color="auto" w:fill="E8E8E8"/>
          </w:tcPr>
          <w:p w14:paraId="3549FE93" w14:textId="77777777" w:rsidR="00AA18E9" w:rsidRDefault="00AA18E9">
            <w:pPr>
              <w:pStyle w:val="TableParagraph"/>
              <w:spacing w:before="0"/>
              <w:jc w:val="left"/>
            </w:pPr>
          </w:p>
        </w:tc>
        <w:tc>
          <w:tcPr>
            <w:tcW w:w="1843" w:type="dxa"/>
            <w:shd w:val="clear" w:color="auto" w:fill="E8E8E8"/>
          </w:tcPr>
          <w:p w14:paraId="72B80F90" w14:textId="77777777" w:rsidR="00AA18E9" w:rsidRDefault="0019490C">
            <w:pPr>
              <w:pStyle w:val="TableParagraph"/>
              <w:ind w:left="7" w:right="54"/>
            </w:pPr>
            <w:r>
              <w:t>Pau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preto</w:t>
            </w:r>
          </w:p>
        </w:tc>
        <w:tc>
          <w:tcPr>
            <w:tcW w:w="577" w:type="dxa"/>
            <w:shd w:val="clear" w:color="auto" w:fill="E8E8E8"/>
          </w:tcPr>
          <w:p w14:paraId="1A39F011" w14:textId="77777777" w:rsidR="00AA18E9" w:rsidRDefault="0019490C">
            <w:pPr>
              <w:pStyle w:val="TableParagraph"/>
              <w:ind w:left="102"/>
            </w:pPr>
            <w:r>
              <w:rPr>
                <w:spacing w:val="-10"/>
              </w:rPr>
              <w:t>N</w:t>
            </w:r>
          </w:p>
        </w:tc>
        <w:tc>
          <w:tcPr>
            <w:tcW w:w="3979" w:type="dxa"/>
            <w:shd w:val="clear" w:color="auto" w:fill="E8E8E8"/>
          </w:tcPr>
          <w:p w14:paraId="3BBB6D41" w14:textId="77777777" w:rsidR="00AA18E9" w:rsidRDefault="0019490C">
            <w:pPr>
              <w:pStyle w:val="TableParagraph"/>
              <w:ind w:left="223" w:right="8"/>
            </w:pPr>
            <w:r>
              <w:rPr>
                <w:i/>
              </w:rPr>
              <w:t>Cenostigma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tocantinum</w:t>
            </w:r>
            <w:r>
              <w:rPr>
                <w:i/>
                <w:spacing w:val="-2"/>
              </w:rPr>
              <w:t xml:space="preserve"> </w:t>
            </w:r>
            <w:r>
              <w:rPr>
                <w:spacing w:val="-2"/>
              </w:rPr>
              <w:t>Ducke</w:t>
            </w:r>
          </w:p>
        </w:tc>
        <w:tc>
          <w:tcPr>
            <w:tcW w:w="651" w:type="dxa"/>
            <w:shd w:val="clear" w:color="auto" w:fill="E8E8E8"/>
          </w:tcPr>
          <w:p w14:paraId="205B2F7B" w14:textId="77777777" w:rsidR="00AA18E9" w:rsidRDefault="0019490C">
            <w:pPr>
              <w:pStyle w:val="TableParagraph"/>
              <w:ind w:left="360"/>
              <w:jc w:val="left"/>
            </w:pPr>
            <w:r>
              <w:rPr>
                <w:spacing w:val="-10"/>
              </w:rPr>
              <w:t>3</w:t>
            </w:r>
          </w:p>
        </w:tc>
        <w:tc>
          <w:tcPr>
            <w:tcW w:w="526" w:type="dxa"/>
            <w:shd w:val="clear" w:color="auto" w:fill="E8E8E8"/>
          </w:tcPr>
          <w:p w14:paraId="6539457E" w14:textId="77777777" w:rsidR="00AA18E9" w:rsidRDefault="0019490C">
            <w:pPr>
              <w:pStyle w:val="TableParagraph"/>
              <w:ind w:right="1"/>
            </w:pPr>
            <w:r>
              <w:rPr>
                <w:spacing w:val="-4"/>
              </w:rPr>
              <w:t>0,16</w:t>
            </w:r>
          </w:p>
        </w:tc>
      </w:tr>
      <w:tr w:rsidR="00AA18E9" w14:paraId="0D3C7B24" w14:textId="77777777">
        <w:trPr>
          <w:trHeight w:val="300"/>
        </w:trPr>
        <w:tc>
          <w:tcPr>
            <w:tcW w:w="1989" w:type="dxa"/>
            <w:shd w:val="clear" w:color="auto" w:fill="E8E8E8"/>
          </w:tcPr>
          <w:p w14:paraId="6A8BBB3A" w14:textId="77777777" w:rsidR="00AA18E9" w:rsidRDefault="00AA18E9">
            <w:pPr>
              <w:pStyle w:val="TableParagraph"/>
              <w:spacing w:before="0"/>
              <w:jc w:val="left"/>
            </w:pPr>
          </w:p>
        </w:tc>
        <w:tc>
          <w:tcPr>
            <w:tcW w:w="1843" w:type="dxa"/>
            <w:shd w:val="clear" w:color="auto" w:fill="E8E8E8"/>
          </w:tcPr>
          <w:p w14:paraId="0D9A999B" w14:textId="77777777" w:rsidR="00AA18E9" w:rsidRDefault="0019490C">
            <w:pPr>
              <w:pStyle w:val="TableParagraph"/>
              <w:spacing w:before="18"/>
              <w:ind w:left="5" w:right="54"/>
            </w:pPr>
            <w:r>
              <w:rPr>
                <w:spacing w:val="-2"/>
              </w:rPr>
              <w:t>Flamboiã</w:t>
            </w:r>
          </w:p>
        </w:tc>
        <w:tc>
          <w:tcPr>
            <w:tcW w:w="577" w:type="dxa"/>
            <w:shd w:val="clear" w:color="auto" w:fill="E8E8E8"/>
          </w:tcPr>
          <w:p w14:paraId="7F039A9C" w14:textId="77777777" w:rsidR="00AA18E9" w:rsidRDefault="0019490C">
            <w:pPr>
              <w:pStyle w:val="TableParagraph"/>
              <w:spacing w:before="18"/>
              <w:ind w:left="102" w:right="5"/>
            </w:pPr>
            <w:r>
              <w:rPr>
                <w:spacing w:val="-10"/>
              </w:rPr>
              <w:t>E</w:t>
            </w:r>
          </w:p>
        </w:tc>
        <w:tc>
          <w:tcPr>
            <w:tcW w:w="3979" w:type="dxa"/>
            <w:shd w:val="clear" w:color="auto" w:fill="E8E8E8"/>
          </w:tcPr>
          <w:p w14:paraId="484F4191" w14:textId="77777777" w:rsidR="00AA18E9" w:rsidRDefault="0019490C">
            <w:pPr>
              <w:pStyle w:val="TableParagraph"/>
              <w:spacing w:before="18"/>
              <w:ind w:left="223" w:right="12"/>
            </w:pPr>
            <w:r>
              <w:rPr>
                <w:i/>
              </w:rPr>
              <w:t>Delonix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rigia</w:t>
            </w:r>
            <w:r>
              <w:rPr>
                <w:i/>
                <w:spacing w:val="-1"/>
              </w:rPr>
              <w:t xml:space="preserve"> </w:t>
            </w:r>
            <w:r>
              <w:t xml:space="preserve">(Hook) </w:t>
            </w:r>
            <w:r>
              <w:rPr>
                <w:spacing w:val="-5"/>
              </w:rPr>
              <w:t>Raf</w:t>
            </w:r>
          </w:p>
        </w:tc>
        <w:tc>
          <w:tcPr>
            <w:tcW w:w="651" w:type="dxa"/>
            <w:shd w:val="clear" w:color="auto" w:fill="E8E8E8"/>
          </w:tcPr>
          <w:p w14:paraId="23932AEC" w14:textId="77777777" w:rsidR="00AA18E9" w:rsidRDefault="0019490C">
            <w:pPr>
              <w:pStyle w:val="TableParagraph"/>
              <w:spacing w:before="18"/>
              <w:ind w:left="360"/>
              <w:jc w:val="left"/>
            </w:pPr>
            <w:r>
              <w:rPr>
                <w:spacing w:val="-10"/>
              </w:rPr>
              <w:t>1</w:t>
            </w:r>
          </w:p>
        </w:tc>
        <w:tc>
          <w:tcPr>
            <w:tcW w:w="526" w:type="dxa"/>
            <w:shd w:val="clear" w:color="auto" w:fill="E8E8E8"/>
          </w:tcPr>
          <w:p w14:paraId="5FE27201" w14:textId="77777777" w:rsidR="00AA18E9" w:rsidRDefault="0019490C">
            <w:pPr>
              <w:pStyle w:val="TableParagraph"/>
              <w:spacing w:before="18"/>
              <w:ind w:right="1"/>
            </w:pPr>
            <w:r>
              <w:rPr>
                <w:spacing w:val="-4"/>
              </w:rPr>
              <w:t>0,16</w:t>
            </w:r>
          </w:p>
        </w:tc>
      </w:tr>
      <w:tr w:rsidR="00AA18E9" w14:paraId="4D1A38B3" w14:textId="77777777">
        <w:trPr>
          <w:trHeight w:val="299"/>
        </w:trPr>
        <w:tc>
          <w:tcPr>
            <w:tcW w:w="1989" w:type="dxa"/>
            <w:shd w:val="clear" w:color="auto" w:fill="E8E8E8"/>
          </w:tcPr>
          <w:p w14:paraId="644CC155" w14:textId="77777777" w:rsidR="00AA18E9" w:rsidRDefault="00AA18E9">
            <w:pPr>
              <w:pStyle w:val="TableParagraph"/>
              <w:spacing w:before="0"/>
              <w:jc w:val="left"/>
            </w:pPr>
          </w:p>
        </w:tc>
        <w:tc>
          <w:tcPr>
            <w:tcW w:w="1843" w:type="dxa"/>
            <w:shd w:val="clear" w:color="auto" w:fill="E8E8E8"/>
          </w:tcPr>
          <w:p w14:paraId="6FA1CEFD" w14:textId="77777777" w:rsidR="00AA18E9" w:rsidRDefault="0019490C">
            <w:pPr>
              <w:pStyle w:val="TableParagraph"/>
              <w:ind w:left="8" w:right="54"/>
            </w:pPr>
            <w:r>
              <w:rPr>
                <w:spacing w:val="-2"/>
              </w:rPr>
              <w:t>Cassia-de-</w:t>
            </w:r>
            <w:r>
              <w:rPr>
                <w:spacing w:val="-4"/>
              </w:rPr>
              <w:t>cião</w:t>
            </w:r>
          </w:p>
        </w:tc>
        <w:tc>
          <w:tcPr>
            <w:tcW w:w="577" w:type="dxa"/>
            <w:shd w:val="clear" w:color="auto" w:fill="E8E8E8"/>
          </w:tcPr>
          <w:p w14:paraId="2D8EBC71" w14:textId="77777777" w:rsidR="00AA18E9" w:rsidRDefault="0019490C">
            <w:pPr>
              <w:pStyle w:val="TableParagraph"/>
              <w:ind w:left="102" w:right="5"/>
            </w:pPr>
            <w:r>
              <w:rPr>
                <w:spacing w:val="-10"/>
              </w:rPr>
              <w:t>E</w:t>
            </w:r>
          </w:p>
        </w:tc>
        <w:tc>
          <w:tcPr>
            <w:tcW w:w="3979" w:type="dxa"/>
            <w:shd w:val="clear" w:color="auto" w:fill="E8E8E8"/>
          </w:tcPr>
          <w:p w14:paraId="57E010B1" w14:textId="77777777" w:rsidR="00AA18E9" w:rsidRDefault="0019490C">
            <w:pPr>
              <w:pStyle w:val="TableParagraph"/>
              <w:ind w:left="158" w:right="-72"/>
            </w:pPr>
            <w:r>
              <w:rPr>
                <w:i/>
              </w:rPr>
              <w:t>Senna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siamea</w:t>
            </w:r>
            <w:r>
              <w:rPr>
                <w:i/>
                <w:spacing w:val="-2"/>
              </w:rPr>
              <w:t xml:space="preserve"> </w:t>
            </w:r>
            <w:r>
              <w:t>(Lam.)</w:t>
            </w:r>
            <w:r>
              <w:rPr>
                <w:spacing w:val="-1"/>
              </w:rPr>
              <w:t xml:space="preserve"> </w:t>
            </w:r>
            <w:r>
              <w:t>H.S.</w:t>
            </w:r>
            <w:r>
              <w:rPr>
                <w:spacing w:val="-2"/>
              </w:rPr>
              <w:t xml:space="preserve"> </w:t>
            </w:r>
            <w:r>
              <w:t>Irwin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Barneby</w:t>
            </w:r>
          </w:p>
        </w:tc>
        <w:tc>
          <w:tcPr>
            <w:tcW w:w="651" w:type="dxa"/>
            <w:shd w:val="clear" w:color="auto" w:fill="E8E8E8"/>
          </w:tcPr>
          <w:p w14:paraId="49ED47BE" w14:textId="77777777" w:rsidR="00AA18E9" w:rsidRDefault="0019490C">
            <w:pPr>
              <w:pStyle w:val="TableParagraph"/>
              <w:ind w:left="360"/>
              <w:jc w:val="left"/>
            </w:pPr>
            <w:r>
              <w:rPr>
                <w:spacing w:val="-10"/>
              </w:rPr>
              <w:t>8</w:t>
            </w:r>
          </w:p>
        </w:tc>
        <w:tc>
          <w:tcPr>
            <w:tcW w:w="526" w:type="dxa"/>
            <w:shd w:val="clear" w:color="auto" w:fill="E8E8E8"/>
          </w:tcPr>
          <w:p w14:paraId="2EE61E04" w14:textId="77777777" w:rsidR="00AA18E9" w:rsidRDefault="0019490C">
            <w:pPr>
              <w:pStyle w:val="TableParagraph"/>
              <w:ind w:right="1"/>
            </w:pPr>
            <w:r>
              <w:rPr>
                <w:spacing w:val="-4"/>
              </w:rPr>
              <w:t>0,33</w:t>
            </w:r>
          </w:p>
        </w:tc>
      </w:tr>
      <w:tr w:rsidR="00AA18E9" w14:paraId="548B766A" w14:textId="77777777">
        <w:trPr>
          <w:trHeight w:val="299"/>
        </w:trPr>
        <w:tc>
          <w:tcPr>
            <w:tcW w:w="1989" w:type="dxa"/>
          </w:tcPr>
          <w:p w14:paraId="01FDFC2E" w14:textId="77777777" w:rsidR="00AA18E9" w:rsidRDefault="0019490C">
            <w:pPr>
              <w:pStyle w:val="TableParagraph"/>
              <w:ind w:left="2" w:right="100"/>
              <w:rPr>
                <w:i/>
              </w:rPr>
            </w:pPr>
            <w:r>
              <w:rPr>
                <w:i/>
                <w:spacing w:val="-2"/>
              </w:rPr>
              <w:t>Malvaceae</w:t>
            </w:r>
          </w:p>
        </w:tc>
        <w:tc>
          <w:tcPr>
            <w:tcW w:w="1843" w:type="dxa"/>
          </w:tcPr>
          <w:p w14:paraId="07C01953" w14:textId="77777777" w:rsidR="00AA18E9" w:rsidRDefault="0019490C">
            <w:pPr>
              <w:pStyle w:val="TableParagraph"/>
              <w:ind w:left="9" w:right="54"/>
            </w:pPr>
            <w:r>
              <w:rPr>
                <w:spacing w:val="-2"/>
              </w:rPr>
              <w:t>Samaumeira</w:t>
            </w:r>
          </w:p>
        </w:tc>
        <w:tc>
          <w:tcPr>
            <w:tcW w:w="577" w:type="dxa"/>
          </w:tcPr>
          <w:p w14:paraId="6F9849DD" w14:textId="77777777" w:rsidR="00AA18E9" w:rsidRDefault="0019490C">
            <w:pPr>
              <w:pStyle w:val="TableParagraph"/>
              <w:ind w:left="102"/>
            </w:pPr>
            <w:r>
              <w:rPr>
                <w:spacing w:val="-10"/>
              </w:rPr>
              <w:t>N</w:t>
            </w:r>
          </w:p>
        </w:tc>
        <w:tc>
          <w:tcPr>
            <w:tcW w:w="3979" w:type="dxa"/>
          </w:tcPr>
          <w:p w14:paraId="40568369" w14:textId="77777777" w:rsidR="00AA18E9" w:rsidRDefault="0019490C">
            <w:pPr>
              <w:pStyle w:val="TableParagraph"/>
              <w:ind w:left="223" w:right="1"/>
            </w:pPr>
            <w:r>
              <w:rPr>
                <w:i/>
              </w:rPr>
              <w:t>Ceiba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pentandra </w:t>
            </w:r>
            <w:r>
              <w:t>(L.)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Gaertn</w:t>
            </w:r>
          </w:p>
        </w:tc>
        <w:tc>
          <w:tcPr>
            <w:tcW w:w="651" w:type="dxa"/>
          </w:tcPr>
          <w:p w14:paraId="51FC1F7F" w14:textId="77777777" w:rsidR="00AA18E9" w:rsidRDefault="0019490C">
            <w:pPr>
              <w:pStyle w:val="TableParagraph"/>
              <w:ind w:left="360"/>
              <w:jc w:val="left"/>
            </w:pPr>
            <w:r>
              <w:rPr>
                <w:spacing w:val="-10"/>
              </w:rPr>
              <w:t>2</w:t>
            </w:r>
          </w:p>
        </w:tc>
        <w:tc>
          <w:tcPr>
            <w:tcW w:w="526" w:type="dxa"/>
          </w:tcPr>
          <w:p w14:paraId="5051287F" w14:textId="77777777" w:rsidR="00AA18E9" w:rsidRDefault="0019490C">
            <w:pPr>
              <w:pStyle w:val="TableParagraph"/>
              <w:ind w:right="1"/>
            </w:pPr>
            <w:r>
              <w:rPr>
                <w:spacing w:val="-4"/>
              </w:rPr>
              <w:t>0,16</w:t>
            </w:r>
          </w:p>
        </w:tc>
      </w:tr>
      <w:tr w:rsidR="00AA18E9" w14:paraId="023E263A" w14:textId="77777777">
        <w:trPr>
          <w:trHeight w:val="300"/>
        </w:trPr>
        <w:tc>
          <w:tcPr>
            <w:tcW w:w="1989" w:type="dxa"/>
            <w:shd w:val="clear" w:color="auto" w:fill="E8E8E8"/>
          </w:tcPr>
          <w:p w14:paraId="054A9807" w14:textId="77777777" w:rsidR="00AA18E9" w:rsidRDefault="0019490C">
            <w:pPr>
              <w:pStyle w:val="TableParagraph"/>
              <w:ind w:left="7" w:right="100"/>
              <w:rPr>
                <w:i/>
              </w:rPr>
            </w:pPr>
            <w:r>
              <w:rPr>
                <w:i/>
                <w:spacing w:val="-2"/>
              </w:rPr>
              <w:t>Moraceae</w:t>
            </w:r>
          </w:p>
        </w:tc>
        <w:tc>
          <w:tcPr>
            <w:tcW w:w="1843" w:type="dxa"/>
            <w:shd w:val="clear" w:color="auto" w:fill="E8E8E8"/>
          </w:tcPr>
          <w:p w14:paraId="19B6FE04" w14:textId="77777777" w:rsidR="00AA18E9" w:rsidRDefault="0019490C">
            <w:pPr>
              <w:pStyle w:val="TableParagraph"/>
              <w:ind w:left="9" w:right="54"/>
            </w:pPr>
            <w:r>
              <w:rPr>
                <w:spacing w:val="-4"/>
              </w:rPr>
              <w:t>Apuí</w:t>
            </w:r>
          </w:p>
        </w:tc>
        <w:tc>
          <w:tcPr>
            <w:tcW w:w="577" w:type="dxa"/>
            <w:shd w:val="clear" w:color="auto" w:fill="E8E8E8"/>
          </w:tcPr>
          <w:p w14:paraId="1C3B9F25" w14:textId="77777777" w:rsidR="00AA18E9" w:rsidRDefault="0019490C">
            <w:pPr>
              <w:pStyle w:val="TableParagraph"/>
              <w:ind w:left="102"/>
            </w:pPr>
            <w:r>
              <w:rPr>
                <w:spacing w:val="-10"/>
              </w:rPr>
              <w:t>N</w:t>
            </w:r>
          </w:p>
        </w:tc>
        <w:tc>
          <w:tcPr>
            <w:tcW w:w="3979" w:type="dxa"/>
            <w:shd w:val="clear" w:color="auto" w:fill="E8E8E8"/>
          </w:tcPr>
          <w:p w14:paraId="3655110E" w14:textId="77777777" w:rsidR="00AA18E9" w:rsidRDefault="0019490C">
            <w:pPr>
              <w:pStyle w:val="TableParagraph"/>
              <w:ind w:left="223"/>
            </w:pPr>
            <w:r>
              <w:rPr>
                <w:i/>
              </w:rPr>
              <w:t>Ficus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Benjamina</w:t>
            </w:r>
            <w:r>
              <w:rPr>
                <w:i/>
                <w:spacing w:val="1"/>
              </w:rPr>
              <w:t xml:space="preserve"> </w:t>
            </w:r>
            <w:r>
              <w:rPr>
                <w:spacing w:val="-5"/>
              </w:rPr>
              <w:t>L.</w:t>
            </w:r>
          </w:p>
        </w:tc>
        <w:tc>
          <w:tcPr>
            <w:tcW w:w="651" w:type="dxa"/>
            <w:shd w:val="clear" w:color="auto" w:fill="E8E8E8"/>
          </w:tcPr>
          <w:p w14:paraId="787C0BEA" w14:textId="77777777" w:rsidR="00AA18E9" w:rsidRDefault="0019490C">
            <w:pPr>
              <w:pStyle w:val="TableParagraph"/>
              <w:ind w:left="360"/>
              <w:jc w:val="left"/>
            </w:pPr>
            <w:r>
              <w:rPr>
                <w:spacing w:val="-10"/>
              </w:rPr>
              <w:t>6</w:t>
            </w:r>
          </w:p>
        </w:tc>
        <w:tc>
          <w:tcPr>
            <w:tcW w:w="526" w:type="dxa"/>
            <w:shd w:val="clear" w:color="auto" w:fill="E8E8E8"/>
          </w:tcPr>
          <w:p w14:paraId="49E21B4D" w14:textId="77777777" w:rsidR="00AA18E9" w:rsidRDefault="0019490C">
            <w:pPr>
              <w:pStyle w:val="TableParagraph"/>
              <w:ind w:right="1"/>
            </w:pPr>
            <w:r>
              <w:rPr>
                <w:spacing w:val="-4"/>
              </w:rPr>
              <w:t>0,16</w:t>
            </w:r>
          </w:p>
        </w:tc>
      </w:tr>
      <w:tr w:rsidR="00AA18E9" w14:paraId="7FDE2772" w14:textId="77777777">
        <w:trPr>
          <w:trHeight w:val="300"/>
        </w:trPr>
        <w:tc>
          <w:tcPr>
            <w:tcW w:w="1989" w:type="dxa"/>
          </w:tcPr>
          <w:p w14:paraId="254D3CF7" w14:textId="77777777" w:rsidR="00AA18E9" w:rsidRDefault="00AA18E9">
            <w:pPr>
              <w:pStyle w:val="TableParagraph"/>
              <w:spacing w:before="0"/>
              <w:jc w:val="left"/>
            </w:pPr>
          </w:p>
        </w:tc>
        <w:tc>
          <w:tcPr>
            <w:tcW w:w="1843" w:type="dxa"/>
          </w:tcPr>
          <w:p w14:paraId="1F28848F" w14:textId="77777777" w:rsidR="00AA18E9" w:rsidRDefault="0019490C">
            <w:pPr>
              <w:pStyle w:val="TableParagraph"/>
              <w:ind w:left="2" w:right="54"/>
            </w:pPr>
            <w:r>
              <w:rPr>
                <w:spacing w:val="-2"/>
              </w:rPr>
              <w:t>Eucalipto</w:t>
            </w:r>
          </w:p>
        </w:tc>
        <w:tc>
          <w:tcPr>
            <w:tcW w:w="577" w:type="dxa"/>
          </w:tcPr>
          <w:p w14:paraId="70722E99" w14:textId="77777777" w:rsidR="00AA18E9" w:rsidRDefault="0019490C">
            <w:pPr>
              <w:pStyle w:val="TableParagraph"/>
              <w:ind w:left="102" w:right="5"/>
            </w:pPr>
            <w:r>
              <w:rPr>
                <w:spacing w:val="-10"/>
              </w:rPr>
              <w:t>E</w:t>
            </w:r>
          </w:p>
        </w:tc>
        <w:tc>
          <w:tcPr>
            <w:tcW w:w="3979" w:type="dxa"/>
          </w:tcPr>
          <w:p w14:paraId="67729CD0" w14:textId="77777777" w:rsidR="00AA18E9" w:rsidRDefault="0019490C">
            <w:pPr>
              <w:pStyle w:val="TableParagraph"/>
              <w:ind w:left="223" w:right="12"/>
            </w:pPr>
            <w:r>
              <w:rPr>
                <w:i/>
              </w:rPr>
              <w:t>Eucalyptus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deglupta</w:t>
            </w:r>
            <w:r>
              <w:rPr>
                <w:i/>
                <w:spacing w:val="-1"/>
              </w:rPr>
              <w:t xml:space="preserve"> </w:t>
            </w:r>
            <w:r>
              <w:rPr>
                <w:spacing w:val="-4"/>
              </w:rPr>
              <w:t>Blume</w:t>
            </w:r>
          </w:p>
        </w:tc>
        <w:tc>
          <w:tcPr>
            <w:tcW w:w="651" w:type="dxa"/>
          </w:tcPr>
          <w:p w14:paraId="32F6D3DF" w14:textId="77777777" w:rsidR="00AA18E9" w:rsidRDefault="0019490C">
            <w:pPr>
              <w:pStyle w:val="TableParagraph"/>
              <w:ind w:left="360"/>
              <w:jc w:val="left"/>
            </w:pPr>
            <w:r>
              <w:rPr>
                <w:spacing w:val="-10"/>
              </w:rPr>
              <w:t>1</w:t>
            </w:r>
          </w:p>
        </w:tc>
        <w:tc>
          <w:tcPr>
            <w:tcW w:w="526" w:type="dxa"/>
          </w:tcPr>
          <w:p w14:paraId="422AD29A" w14:textId="77777777" w:rsidR="00AA18E9" w:rsidRDefault="0019490C">
            <w:pPr>
              <w:pStyle w:val="TableParagraph"/>
              <w:ind w:right="1"/>
            </w:pPr>
            <w:r>
              <w:rPr>
                <w:spacing w:val="-4"/>
              </w:rPr>
              <w:t>0,16</w:t>
            </w:r>
          </w:p>
        </w:tc>
      </w:tr>
      <w:tr w:rsidR="00AA18E9" w14:paraId="1B26E6CF" w14:textId="77777777">
        <w:trPr>
          <w:trHeight w:val="300"/>
        </w:trPr>
        <w:tc>
          <w:tcPr>
            <w:tcW w:w="1989" w:type="dxa"/>
            <w:vMerge w:val="restart"/>
          </w:tcPr>
          <w:p w14:paraId="089C47E3" w14:textId="77777777" w:rsidR="00AA18E9" w:rsidRDefault="0019490C">
            <w:pPr>
              <w:pStyle w:val="TableParagraph"/>
              <w:spacing w:before="169"/>
              <w:ind w:left="415"/>
              <w:jc w:val="left"/>
              <w:rPr>
                <w:i/>
              </w:rPr>
            </w:pPr>
            <w:r>
              <w:rPr>
                <w:i/>
                <w:spacing w:val="-2"/>
              </w:rPr>
              <w:t>Myrthaceae</w:t>
            </w:r>
          </w:p>
        </w:tc>
        <w:tc>
          <w:tcPr>
            <w:tcW w:w="1843" w:type="dxa"/>
          </w:tcPr>
          <w:p w14:paraId="6E7E9286" w14:textId="77777777" w:rsidR="00AA18E9" w:rsidRDefault="0019490C">
            <w:pPr>
              <w:pStyle w:val="TableParagraph"/>
              <w:ind w:right="54"/>
            </w:pPr>
            <w:r>
              <w:rPr>
                <w:spacing w:val="-2"/>
              </w:rPr>
              <w:t>Goiaba</w:t>
            </w:r>
          </w:p>
        </w:tc>
        <w:tc>
          <w:tcPr>
            <w:tcW w:w="577" w:type="dxa"/>
          </w:tcPr>
          <w:p w14:paraId="08C80E54" w14:textId="77777777" w:rsidR="00AA18E9" w:rsidRDefault="0019490C">
            <w:pPr>
              <w:pStyle w:val="TableParagraph"/>
              <w:ind w:left="102"/>
            </w:pPr>
            <w:r>
              <w:rPr>
                <w:spacing w:val="-10"/>
              </w:rPr>
              <w:t>N</w:t>
            </w:r>
          </w:p>
        </w:tc>
        <w:tc>
          <w:tcPr>
            <w:tcW w:w="3979" w:type="dxa"/>
          </w:tcPr>
          <w:p w14:paraId="7DDA5280" w14:textId="77777777" w:rsidR="00AA18E9" w:rsidRDefault="0019490C">
            <w:pPr>
              <w:pStyle w:val="TableParagraph"/>
              <w:ind w:left="223" w:right="4"/>
            </w:pPr>
            <w:r>
              <w:rPr>
                <w:i/>
              </w:rPr>
              <w:t>Psidium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guajava</w:t>
            </w:r>
            <w:r>
              <w:rPr>
                <w:i/>
                <w:spacing w:val="-2"/>
              </w:rPr>
              <w:t xml:space="preserve"> </w:t>
            </w:r>
            <w:r>
              <w:rPr>
                <w:spacing w:val="-5"/>
              </w:rPr>
              <w:t>L.</w:t>
            </w:r>
          </w:p>
        </w:tc>
        <w:tc>
          <w:tcPr>
            <w:tcW w:w="651" w:type="dxa"/>
          </w:tcPr>
          <w:p w14:paraId="3B9BFC39" w14:textId="77777777" w:rsidR="00AA18E9" w:rsidRDefault="0019490C">
            <w:pPr>
              <w:pStyle w:val="TableParagraph"/>
              <w:ind w:left="360"/>
              <w:jc w:val="left"/>
            </w:pPr>
            <w:r>
              <w:rPr>
                <w:spacing w:val="-10"/>
              </w:rPr>
              <w:t>1</w:t>
            </w:r>
          </w:p>
        </w:tc>
        <w:tc>
          <w:tcPr>
            <w:tcW w:w="526" w:type="dxa"/>
          </w:tcPr>
          <w:p w14:paraId="6A27FD22" w14:textId="77777777" w:rsidR="00AA18E9" w:rsidRDefault="0019490C">
            <w:pPr>
              <w:pStyle w:val="TableParagraph"/>
              <w:ind w:right="1"/>
            </w:pPr>
            <w:r>
              <w:rPr>
                <w:spacing w:val="-4"/>
              </w:rPr>
              <w:t>0,16</w:t>
            </w:r>
          </w:p>
        </w:tc>
      </w:tr>
      <w:tr w:rsidR="00AA18E9" w14:paraId="75C1FA81" w14:textId="77777777">
        <w:trPr>
          <w:trHeight w:val="300"/>
        </w:trPr>
        <w:tc>
          <w:tcPr>
            <w:tcW w:w="1989" w:type="dxa"/>
            <w:vMerge/>
            <w:tcBorders>
              <w:top w:val="nil"/>
            </w:tcBorders>
          </w:tcPr>
          <w:p w14:paraId="3E71446D" w14:textId="77777777" w:rsidR="00AA18E9" w:rsidRDefault="00AA18E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1A5AF067" w14:textId="77777777" w:rsidR="00AA18E9" w:rsidRDefault="0019490C">
            <w:pPr>
              <w:pStyle w:val="TableParagraph"/>
              <w:ind w:left="10" w:right="54"/>
            </w:pPr>
            <w:r>
              <w:rPr>
                <w:spacing w:val="-2"/>
              </w:rPr>
              <w:t>Ameixeira</w:t>
            </w:r>
          </w:p>
        </w:tc>
        <w:tc>
          <w:tcPr>
            <w:tcW w:w="577" w:type="dxa"/>
          </w:tcPr>
          <w:p w14:paraId="2DC55AFD" w14:textId="77777777" w:rsidR="00AA18E9" w:rsidRDefault="0019490C">
            <w:pPr>
              <w:pStyle w:val="TableParagraph"/>
              <w:ind w:left="102" w:right="5"/>
            </w:pPr>
            <w:r>
              <w:rPr>
                <w:spacing w:val="-10"/>
              </w:rPr>
              <w:t>E</w:t>
            </w:r>
          </w:p>
        </w:tc>
        <w:tc>
          <w:tcPr>
            <w:tcW w:w="3979" w:type="dxa"/>
          </w:tcPr>
          <w:p w14:paraId="07405EE6" w14:textId="77777777" w:rsidR="00AA18E9" w:rsidRDefault="0019490C">
            <w:pPr>
              <w:pStyle w:val="TableParagraph"/>
              <w:ind w:left="223" w:right="5"/>
            </w:pPr>
            <w:r>
              <w:rPr>
                <w:i/>
              </w:rPr>
              <w:t>Syzygium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cumini</w:t>
            </w:r>
            <w:r>
              <w:rPr>
                <w:i/>
                <w:spacing w:val="-1"/>
              </w:rPr>
              <w:t xml:space="preserve"> </w:t>
            </w:r>
            <w:r>
              <w:t>(L.)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Skeels</w:t>
            </w:r>
          </w:p>
        </w:tc>
        <w:tc>
          <w:tcPr>
            <w:tcW w:w="651" w:type="dxa"/>
          </w:tcPr>
          <w:p w14:paraId="4B855FDE" w14:textId="77777777" w:rsidR="00AA18E9" w:rsidRDefault="0019490C">
            <w:pPr>
              <w:pStyle w:val="TableParagraph"/>
              <w:ind w:left="360"/>
              <w:jc w:val="left"/>
            </w:pPr>
            <w:r>
              <w:rPr>
                <w:spacing w:val="-10"/>
              </w:rPr>
              <w:t>2</w:t>
            </w:r>
          </w:p>
        </w:tc>
        <w:tc>
          <w:tcPr>
            <w:tcW w:w="526" w:type="dxa"/>
          </w:tcPr>
          <w:p w14:paraId="56BB97F8" w14:textId="77777777" w:rsidR="00AA18E9" w:rsidRDefault="0019490C">
            <w:pPr>
              <w:pStyle w:val="TableParagraph"/>
              <w:ind w:right="1"/>
            </w:pPr>
            <w:r>
              <w:rPr>
                <w:spacing w:val="-4"/>
              </w:rPr>
              <w:t>0,33</w:t>
            </w:r>
          </w:p>
        </w:tc>
      </w:tr>
      <w:tr w:rsidR="00AA18E9" w14:paraId="1310F1EF" w14:textId="77777777">
        <w:trPr>
          <w:trHeight w:val="299"/>
        </w:trPr>
        <w:tc>
          <w:tcPr>
            <w:tcW w:w="1989" w:type="dxa"/>
          </w:tcPr>
          <w:p w14:paraId="2DB418E8" w14:textId="77777777" w:rsidR="00AA18E9" w:rsidRDefault="00AA18E9">
            <w:pPr>
              <w:pStyle w:val="TableParagraph"/>
              <w:spacing w:before="0"/>
              <w:jc w:val="left"/>
            </w:pPr>
          </w:p>
        </w:tc>
        <w:tc>
          <w:tcPr>
            <w:tcW w:w="1843" w:type="dxa"/>
          </w:tcPr>
          <w:p w14:paraId="712C4170" w14:textId="77777777" w:rsidR="00AA18E9" w:rsidRDefault="0019490C">
            <w:pPr>
              <w:pStyle w:val="TableParagraph"/>
              <w:ind w:left="7" w:right="54"/>
            </w:pPr>
            <w:r>
              <w:rPr>
                <w:spacing w:val="-2"/>
              </w:rPr>
              <w:t>Jambeiro</w:t>
            </w:r>
          </w:p>
        </w:tc>
        <w:tc>
          <w:tcPr>
            <w:tcW w:w="577" w:type="dxa"/>
          </w:tcPr>
          <w:p w14:paraId="49D758A1" w14:textId="77777777" w:rsidR="00AA18E9" w:rsidRDefault="0019490C">
            <w:pPr>
              <w:pStyle w:val="TableParagraph"/>
              <w:ind w:left="102" w:right="5"/>
            </w:pPr>
            <w:r>
              <w:rPr>
                <w:spacing w:val="-10"/>
              </w:rPr>
              <w:t>E</w:t>
            </w:r>
          </w:p>
        </w:tc>
        <w:tc>
          <w:tcPr>
            <w:tcW w:w="3979" w:type="dxa"/>
          </w:tcPr>
          <w:p w14:paraId="656FE48A" w14:textId="77777777" w:rsidR="00AA18E9" w:rsidRDefault="0019490C">
            <w:pPr>
              <w:pStyle w:val="TableParagraph"/>
              <w:ind w:left="223" w:right="6"/>
            </w:pPr>
            <w:r>
              <w:rPr>
                <w:i/>
              </w:rPr>
              <w:t>Syzygium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malaccense</w:t>
            </w:r>
            <w:r>
              <w:rPr>
                <w:i/>
                <w:spacing w:val="2"/>
              </w:rPr>
              <w:t xml:space="preserve"> </w:t>
            </w:r>
            <w:r>
              <w:t>(L.)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Merr.</w:t>
            </w:r>
          </w:p>
        </w:tc>
        <w:tc>
          <w:tcPr>
            <w:tcW w:w="651" w:type="dxa"/>
          </w:tcPr>
          <w:p w14:paraId="109F69FD" w14:textId="77777777" w:rsidR="00AA18E9" w:rsidRDefault="0019490C">
            <w:pPr>
              <w:pStyle w:val="TableParagraph"/>
              <w:ind w:left="360"/>
              <w:jc w:val="left"/>
            </w:pPr>
            <w:r>
              <w:rPr>
                <w:spacing w:val="-10"/>
              </w:rPr>
              <w:t>8</w:t>
            </w:r>
          </w:p>
        </w:tc>
        <w:tc>
          <w:tcPr>
            <w:tcW w:w="526" w:type="dxa"/>
          </w:tcPr>
          <w:p w14:paraId="4EB1B8F2" w14:textId="77777777" w:rsidR="00AA18E9" w:rsidRDefault="0019490C">
            <w:pPr>
              <w:pStyle w:val="TableParagraph"/>
              <w:ind w:right="1"/>
            </w:pPr>
            <w:r>
              <w:rPr>
                <w:spacing w:val="-4"/>
              </w:rPr>
              <w:t>0,16</w:t>
            </w:r>
          </w:p>
        </w:tc>
      </w:tr>
      <w:tr w:rsidR="00AA18E9" w14:paraId="7ED7C25C" w14:textId="77777777">
        <w:trPr>
          <w:trHeight w:val="300"/>
        </w:trPr>
        <w:tc>
          <w:tcPr>
            <w:tcW w:w="1989" w:type="dxa"/>
            <w:tcBorders>
              <w:bottom w:val="single" w:sz="4" w:space="0" w:color="000000"/>
            </w:tcBorders>
            <w:shd w:val="clear" w:color="auto" w:fill="E8E8E8"/>
          </w:tcPr>
          <w:p w14:paraId="0C1E2562" w14:textId="77777777" w:rsidR="00AA18E9" w:rsidRDefault="0019490C">
            <w:pPr>
              <w:pStyle w:val="TableParagraph"/>
              <w:ind w:left="7" w:right="100"/>
            </w:pPr>
            <w:r>
              <w:rPr>
                <w:spacing w:val="-2"/>
              </w:rPr>
              <w:t>Poaceae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E8E8E8"/>
          </w:tcPr>
          <w:p w14:paraId="7B8CE5FB" w14:textId="77777777" w:rsidR="00AA18E9" w:rsidRDefault="0019490C">
            <w:pPr>
              <w:pStyle w:val="TableParagraph"/>
              <w:ind w:left="3" w:right="54"/>
            </w:pPr>
            <w:r>
              <w:rPr>
                <w:spacing w:val="-4"/>
              </w:rPr>
              <w:t>Bambu</w:t>
            </w:r>
          </w:p>
        </w:tc>
        <w:tc>
          <w:tcPr>
            <w:tcW w:w="577" w:type="dxa"/>
            <w:tcBorders>
              <w:bottom w:val="single" w:sz="4" w:space="0" w:color="000000"/>
            </w:tcBorders>
            <w:shd w:val="clear" w:color="auto" w:fill="E8E8E8"/>
          </w:tcPr>
          <w:p w14:paraId="675FD607" w14:textId="77777777" w:rsidR="00AA18E9" w:rsidRDefault="0019490C">
            <w:pPr>
              <w:pStyle w:val="TableParagraph"/>
              <w:ind w:left="102" w:right="5"/>
            </w:pPr>
            <w:r>
              <w:rPr>
                <w:spacing w:val="-10"/>
              </w:rPr>
              <w:t>E</w:t>
            </w:r>
          </w:p>
        </w:tc>
        <w:tc>
          <w:tcPr>
            <w:tcW w:w="3979" w:type="dxa"/>
            <w:tcBorders>
              <w:bottom w:val="single" w:sz="4" w:space="0" w:color="000000"/>
            </w:tcBorders>
            <w:shd w:val="clear" w:color="auto" w:fill="E8E8E8"/>
          </w:tcPr>
          <w:p w14:paraId="62A2B085" w14:textId="77777777" w:rsidR="00AA18E9" w:rsidRDefault="0019490C">
            <w:pPr>
              <w:pStyle w:val="TableParagraph"/>
              <w:ind w:left="223" w:right="5"/>
            </w:pPr>
            <w:r>
              <w:rPr>
                <w:i/>
              </w:rPr>
              <w:t>Bambusa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vulgaris </w:t>
            </w:r>
            <w:r>
              <w:t xml:space="preserve">Schrad.ex J. C. </w:t>
            </w:r>
            <w:r>
              <w:rPr>
                <w:spacing w:val="-2"/>
              </w:rPr>
              <w:t>Wendl</w:t>
            </w:r>
          </w:p>
        </w:tc>
        <w:tc>
          <w:tcPr>
            <w:tcW w:w="651" w:type="dxa"/>
            <w:tcBorders>
              <w:bottom w:val="single" w:sz="4" w:space="0" w:color="000000"/>
            </w:tcBorders>
            <w:shd w:val="clear" w:color="auto" w:fill="E8E8E8"/>
          </w:tcPr>
          <w:p w14:paraId="165AC053" w14:textId="77777777" w:rsidR="00AA18E9" w:rsidRDefault="0019490C">
            <w:pPr>
              <w:pStyle w:val="TableParagraph"/>
              <w:ind w:left="360"/>
              <w:jc w:val="left"/>
            </w:pPr>
            <w:r>
              <w:rPr>
                <w:spacing w:val="-10"/>
              </w:rPr>
              <w:t>4</w:t>
            </w:r>
          </w:p>
        </w:tc>
        <w:tc>
          <w:tcPr>
            <w:tcW w:w="526" w:type="dxa"/>
            <w:tcBorders>
              <w:bottom w:val="single" w:sz="4" w:space="0" w:color="000000"/>
            </w:tcBorders>
            <w:shd w:val="clear" w:color="auto" w:fill="E8E8E8"/>
          </w:tcPr>
          <w:p w14:paraId="3290FA1C" w14:textId="77777777" w:rsidR="00AA18E9" w:rsidRDefault="0019490C">
            <w:pPr>
              <w:pStyle w:val="TableParagraph"/>
              <w:ind w:right="1"/>
            </w:pPr>
            <w:r>
              <w:rPr>
                <w:spacing w:val="-4"/>
              </w:rPr>
              <w:t>0,16</w:t>
            </w:r>
          </w:p>
        </w:tc>
      </w:tr>
      <w:tr w:rsidR="00AA18E9" w14:paraId="727C12AC" w14:textId="77777777">
        <w:trPr>
          <w:trHeight w:val="300"/>
        </w:trPr>
        <w:tc>
          <w:tcPr>
            <w:tcW w:w="1989" w:type="dxa"/>
            <w:tcBorders>
              <w:top w:val="single" w:sz="4" w:space="0" w:color="000000"/>
              <w:bottom w:val="single" w:sz="4" w:space="0" w:color="000000"/>
            </w:tcBorders>
          </w:tcPr>
          <w:p w14:paraId="36483A7C" w14:textId="77777777" w:rsidR="00AA18E9" w:rsidRDefault="0019490C">
            <w:pPr>
              <w:pStyle w:val="TableParagraph"/>
              <w:ind w:right="100"/>
            </w:pPr>
            <w:r>
              <w:rPr>
                <w:spacing w:val="-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0BF872A7" w14:textId="77777777" w:rsidR="00AA18E9" w:rsidRDefault="00AA18E9">
            <w:pPr>
              <w:pStyle w:val="TableParagraph"/>
              <w:spacing w:before="0"/>
              <w:jc w:val="left"/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55532EB5" w14:textId="77777777" w:rsidR="00AA18E9" w:rsidRDefault="00AA18E9">
            <w:pPr>
              <w:pStyle w:val="TableParagraph"/>
              <w:spacing w:before="0"/>
              <w:jc w:val="left"/>
            </w:pP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14:paraId="7333BEE0" w14:textId="77777777" w:rsidR="00AA18E9" w:rsidRDefault="00AA18E9">
            <w:pPr>
              <w:pStyle w:val="TableParagraph"/>
              <w:spacing w:before="0"/>
              <w:jc w:val="left"/>
            </w:pP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</w:tcBorders>
          </w:tcPr>
          <w:p w14:paraId="232E9183" w14:textId="77777777" w:rsidR="00AA18E9" w:rsidRDefault="0019490C">
            <w:pPr>
              <w:pStyle w:val="TableParagraph"/>
              <w:ind w:right="68"/>
              <w:jc w:val="right"/>
            </w:pPr>
            <w:r>
              <w:rPr>
                <w:spacing w:val="-5"/>
              </w:rPr>
              <w:t>393</w:t>
            </w:r>
          </w:p>
        </w:tc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</w:tcPr>
          <w:p w14:paraId="4C910510" w14:textId="77777777" w:rsidR="00AA18E9" w:rsidRDefault="0019490C">
            <w:pPr>
              <w:pStyle w:val="TableParagraph"/>
              <w:ind w:right="1"/>
            </w:pPr>
            <w:r>
              <w:rPr>
                <w:spacing w:val="-4"/>
              </w:rPr>
              <w:t>9,01</w:t>
            </w:r>
          </w:p>
        </w:tc>
      </w:tr>
    </w:tbl>
    <w:p w14:paraId="1CE544DA" w14:textId="47CF0827" w:rsidR="00AA18E9" w:rsidRDefault="0019490C" w:rsidP="0084239E">
      <w:pPr>
        <w:spacing w:before="10"/>
        <w:jc w:val="both"/>
        <w:rPr>
          <w:spacing w:val="-4"/>
        </w:rPr>
      </w:pPr>
      <w:r>
        <w:t>Fonte:</w:t>
      </w:r>
      <w:r>
        <w:rPr>
          <w:spacing w:val="-3"/>
        </w:rPr>
        <w:t xml:space="preserve"> </w:t>
      </w:r>
      <w:r>
        <w:t>Autores,</w:t>
      </w:r>
      <w:r>
        <w:rPr>
          <w:spacing w:val="-1"/>
        </w:rPr>
        <w:t xml:space="preserve"> </w:t>
      </w:r>
      <w:r>
        <w:rPr>
          <w:spacing w:val="-4"/>
        </w:rPr>
        <w:t>2024</w:t>
      </w:r>
    </w:p>
    <w:p w14:paraId="6C789B81" w14:textId="77777777" w:rsidR="003721BD" w:rsidRDefault="003721BD">
      <w:pPr>
        <w:spacing w:before="10"/>
        <w:ind w:left="360"/>
        <w:jc w:val="both"/>
      </w:pPr>
    </w:p>
    <w:p w14:paraId="228F161F" w14:textId="77777777" w:rsidR="00AA18E9" w:rsidRPr="003721BD" w:rsidRDefault="0019490C" w:rsidP="003721BD">
      <w:pPr>
        <w:spacing w:line="360" w:lineRule="auto"/>
        <w:ind w:firstLine="709"/>
        <w:jc w:val="both"/>
        <w:rPr>
          <w:sz w:val="24"/>
        </w:rPr>
      </w:pPr>
      <w:r w:rsidRPr="003721BD">
        <w:rPr>
          <w:sz w:val="24"/>
        </w:rPr>
        <w:t xml:space="preserve">A Mangifera indica L. foi a espécie mais representativa em termos de frequência nas praças (Fa=1), seguida por Handroanthus barbatus (Fa=0,83) e, em seguida, por Bismarkia nobilis, Roystonea oleracea e Licania tomentosa (Fa=0,5). A dominância da Mangifera indica reduz a diversidade, o que pode comprometer a resiliência ecológica das praças e aumentar a vulnerabilidade a pragas (PEREIRA </w:t>
      </w:r>
      <w:r w:rsidRPr="007A39FD">
        <w:rPr>
          <w:i/>
          <w:iCs/>
          <w:sz w:val="24"/>
        </w:rPr>
        <w:t>et al</w:t>
      </w:r>
      <w:r w:rsidRPr="003721BD">
        <w:rPr>
          <w:sz w:val="24"/>
        </w:rPr>
        <w:t>., 2011). Em contraste, uma diversidade com Fa de 0,5 pode fortalecer o ambiente urbano, enquanto espécies com Fa entre 0,16 e 0,33 indicam a necessidade de diversificação.</w:t>
      </w:r>
    </w:p>
    <w:p w14:paraId="66505C35" w14:textId="69F28DCF" w:rsidR="00AA18E9" w:rsidRDefault="0019490C" w:rsidP="003721BD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Em cada praça, algumas espécies apresentaram alta densidade. Na Praça Cristo, </w:t>
      </w:r>
      <w:r w:rsidRPr="003721BD">
        <w:rPr>
          <w:sz w:val="24"/>
        </w:rPr>
        <w:t xml:space="preserve">Roystonea oleracea </w:t>
      </w:r>
      <w:r>
        <w:rPr>
          <w:sz w:val="24"/>
        </w:rPr>
        <w:t>teve</w:t>
      </w:r>
      <w:r w:rsidRPr="003721BD">
        <w:rPr>
          <w:sz w:val="24"/>
        </w:rPr>
        <w:t xml:space="preserve"> </w:t>
      </w:r>
      <w:r>
        <w:rPr>
          <w:sz w:val="24"/>
        </w:rPr>
        <w:t>16,21%</w:t>
      </w:r>
      <w:r w:rsidRPr="003721BD">
        <w:rPr>
          <w:sz w:val="24"/>
        </w:rPr>
        <w:t xml:space="preserve"> </w:t>
      </w:r>
      <w:r>
        <w:rPr>
          <w:sz w:val="24"/>
        </w:rPr>
        <w:t>e</w:t>
      </w:r>
      <w:r w:rsidRPr="003721BD">
        <w:rPr>
          <w:sz w:val="24"/>
        </w:rPr>
        <w:t xml:space="preserve"> </w:t>
      </w:r>
      <w:r>
        <w:rPr>
          <w:sz w:val="24"/>
        </w:rPr>
        <w:t>24,79%.</w:t>
      </w:r>
      <w:r w:rsidRPr="003721BD">
        <w:rPr>
          <w:sz w:val="24"/>
        </w:rPr>
        <w:t xml:space="preserve"> </w:t>
      </w:r>
      <w:r>
        <w:rPr>
          <w:sz w:val="24"/>
        </w:rPr>
        <w:t>No</w:t>
      </w:r>
      <w:r w:rsidRPr="003721BD">
        <w:rPr>
          <w:sz w:val="24"/>
        </w:rPr>
        <w:t xml:space="preserve"> </w:t>
      </w:r>
      <w:r>
        <w:rPr>
          <w:sz w:val="24"/>
        </w:rPr>
        <w:t>Dr.</w:t>
      </w:r>
      <w:r w:rsidRPr="003721BD">
        <w:rPr>
          <w:sz w:val="24"/>
        </w:rPr>
        <w:t xml:space="preserve"> </w:t>
      </w:r>
      <w:r>
        <w:rPr>
          <w:sz w:val="24"/>
        </w:rPr>
        <w:t>José</w:t>
      </w:r>
      <w:r w:rsidRPr="003721BD">
        <w:rPr>
          <w:sz w:val="24"/>
        </w:rPr>
        <w:t xml:space="preserve"> </w:t>
      </w:r>
      <w:r>
        <w:rPr>
          <w:sz w:val="24"/>
        </w:rPr>
        <w:t>João</w:t>
      </w:r>
      <w:r w:rsidRPr="003721BD">
        <w:rPr>
          <w:sz w:val="24"/>
        </w:rPr>
        <w:t xml:space="preserve"> </w:t>
      </w:r>
      <w:r>
        <w:rPr>
          <w:sz w:val="24"/>
        </w:rPr>
        <w:t>de</w:t>
      </w:r>
      <w:r w:rsidRPr="003721BD">
        <w:rPr>
          <w:sz w:val="24"/>
        </w:rPr>
        <w:t xml:space="preserve"> </w:t>
      </w:r>
      <w:r>
        <w:rPr>
          <w:sz w:val="24"/>
        </w:rPr>
        <w:t>Melo,</w:t>
      </w:r>
      <w:r w:rsidRPr="003721BD">
        <w:rPr>
          <w:sz w:val="24"/>
        </w:rPr>
        <w:t xml:space="preserve"> Handroanthus barbatus </w:t>
      </w:r>
      <w:r>
        <w:rPr>
          <w:sz w:val="24"/>
        </w:rPr>
        <w:t xml:space="preserve">alcançou 27,65% e 40,63%, e </w:t>
      </w:r>
      <w:r w:rsidRPr="003721BD">
        <w:rPr>
          <w:sz w:val="24"/>
        </w:rPr>
        <w:t xml:space="preserve">Licania tomentosa </w:t>
      </w:r>
      <w:r>
        <w:rPr>
          <w:sz w:val="24"/>
        </w:rPr>
        <w:t xml:space="preserve">registrou 15,95% e 23,44%. Na Matriz, </w:t>
      </w:r>
      <w:r w:rsidRPr="003721BD">
        <w:rPr>
          <w:sz w:val="24"/>
        </w:rPr>
        <w:t xml:space="preserve">Nerium oleander </w:t>
      </w:r>
      <w:r>
        <w:rPr>
          <w:sz w:val="24"/>
        </w:rPr>
        <w:t xml:space="preserve">obteve 34,21% e 37,14%, enquanto </w:t>
      </w:r>
      <w:r w:rsidRPr="003721BD">
        <w:rPr>
          <w:sz w:val="24"/>
        </w:rPr>
        <w:t xml:space="preserve">Cycas revoluta </w:t>
      </w:r>
      <w:r>
        <w:rPr>
          <w:sz w:val="24"/>
        </w:rPr>
        <w:t xml:space="preserve">ficou com 23,68% e 25,71%. No Tiro de Guerra, </w:t>
      </w:r>
      <w:r w:rsidRPr="003721BD">
        <w:rPr>
          <w:sz w:val="24"/>
        </w:rPr>
        <w:t xml:space="preserve">Senna siamea </w:t>
      </w:r>
      <w:r>
        <w:rPr>
          <w:sz w:val="24"/>
        </w:rPr>
        <w:t xml:space="preserve">atingiu 15,90% e 38,88%, com </w:t>
      </w:r>
      <w:r w:rsidRPr="003721BD">
        <w:rPr>
          <w:sz w:val="24"/>
        </w:rPr>
        <w:t xml:space="preserve">Anacardium occidentale </w:t>
      </w:r>
      <w:r>
        <w:rPr>
          <w:sz w:val="24"/>
        </w:rPr>
        <w:t>e</w:t>
      </w:r>
      <w:r w:rsidRPr="003721BD">
        <w:rPr>
          <w:sz w:val="24"/>
        </w:rPr>
        <w:t xml:space="preserve"> Handroanthus barbatus </w:t>
      </w:r>
      <w:r>
        <w:rPr>
          <w:sz w:val="24"/>
        </w:rPr>
        <w:t>em</w:t>
      </w:r>
      <w:r w:rsidRPr="003721BD">
        <w:rPr>
          <w:sz w:val="24"/>
        </w:rPr>
        <w:t xml:space="preserve"> </w:t>
      </w:r>
      <w:r>
        <w:rPr>
          <w:sz w:val="24"/>
        </w:rPr>
        <w:t>11,36%</w:t>
      </w:r>
      <w:r w:rsidRPr="003721BD">
        <w:rPr>
          <w:sz w:val="24"/>
        </w:rPr>
        <w:t xml:space="preserve"> </w:t>
      </w:r>
      <w:r>
        <w:rPr>
          <w:sz w:val="24"/>
        </w:rPr>
        <w:t>e</w:t>
      </w:r>
      <w:r w:rsidRPr="003721BD">
        <w:rPr>
          <w:sz w:val="24"/>
        </w:rPr>
        <w:t xml:space="preserve"> </w:t>
      </w:r>
      <w:r>
        <w:rPr>
          <w:sz w:val="24"/>
        </w:rPr>
        <w:t>27,78%.</w:t>
      </w:r>
      <w:r w:rsidRPr="003721BD">
        <w:rPr>
          <w:sz w:val="24"/>
        </w:rPr>
        <w:t xml:space="preserve"> </w:t>
      </w:r>
      <w:r>
        <w:rPr>
          <w:sz w:val="24"/>
        </w:rPr>
        <w:t>Na</w:t>
      </w:r>
      <w:r w:rsidRPr="003721BD">
        <w:rPr>
          <w:sz w:val="24"/>
        </w:rPr>
        <w:t xml:space="preserve"> </w:t>
      </w:r>
      <w:r>
        <w:rPr>
          <w:sz w:val="24"/>
        </w:rPr>
        <w:t>Estrela,</w:t>
      </w:r>
      <w:r w:rsidRPr="003721BD">
        <w:rPr>
          <w:sz w:val="24"/>
        </w:rPr>
        <w:t xml:space="preserve"> Mangifera indica </w:t>
      </w:r>
      <w:r>
        <w:rPr>
          <w:sz w:val="24"/>
        </w:rPr>
        <w:t xml:space="preserve">teve 28,90% e 76,56%, e no Apeú, </w:t>
      </w:r>
      <w:r w:rsidRPr="003721BD">
        <w:rPr>
          <w:sz w:val="24"/>
        </w:rPr>
        <w:t xml:space="preserve">Handroanthus barbatus </w:t>
      </w:r>
      <w:r>
        <w:rPr>
          <w:sz w:val="24"/>
        </w:rPr>
        <w:t>alcançou 19,76% e 62,96%</w:t>
      </w:r>
      <w:r w:rsidR="00402277">
        <w:rPr>
          <w:sz w:val="24"/>
        </w:rPr>
        <w:t xml:space="preserve"> (Tabela 2).</w:t>
      </w:r>
    </w:p>
    <w:p w14:paraId="06A94424" w14:textId="26A7DFBD" w:rsidR="003721BD" w:rsidRDefault="003721BD" w:rsidP="003721BD">
      <w:pPr>
        <w:spacing w:line="360" w:lineRule="auto"/>
        <w:ind w:firstLine="709"/>
        <w:jc w:val="both"/>
        <w:rPr>
          <w:sz w:val="24"/>
        </w:rPr>
      </w:pPr>
    </w:p>
    <w:p w14:paraId="064BAC89" w14:textId="4A0FECDF" w:rsidR="0084239E" w:rsidRDefault="0084239E" w:rsidP="0084239E">
      <w:pPr>
        <w:spacing w:before="250" w:line="242" w:lineRule="auto"/>
        <w:ind w:right="356"/>
        <w:jc w:val="both"/>
        <w:rPr>
          <w:sz w:val="24"/>
        </w:rPr>
      </w:pPr>
    </w:p>
    <w:p w14:paraId="5FFF03D9" w14:textId="77777777" w:rsidR="007A39FD" w:rsidRDefault="007A39FD" w:rsidP="0084239E">
      <w:pPr>
        <w:spacing w:before="250" w:line="242" w:lineRule="auto"/>
        <w:ind w:right="356"/>
        <w:jc w:val="both"/>
        <w:rPr>
          <w:sz w:val="24"/>
        </w:rPr>
      </w:pPr>
    </w:p>
    <w:p w14:paraId="4CCE93EF" w14:textId="1B0297E1" w:rsidR="00AA18E9" w:rsidRPr="0084239E" w:rsidRDefault="0019490C" w:rsidP="007A39FD">
      <w:pPr>
        <w:jc w:val="both"/>
      </w:pPr>
      <w:r>
        <w:t xml:space="preserve">Tabela 02 </w:t>
      </w:r>
      <w:r>
        <w:rPr>
          <w:b/>
        </w:rPr>
        <w:t xml:space="preserve">- </w:t>
      </w:r>
      <w:r>
        <w:t>Composição florística das espécies mais encontradas em cada praça. ID = Código de identificação</w:t>
      </w:r>
      <w:r>
        <w:rPr>
          <w:spacing w:val="17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praça;</w:t>
      </w:r>
      <w:r>
        <w:rPr>
          <w:spacing w:val="17"/>
        </w:rPr>
        <w:t xml:space="preserve"> </w:t>
      </w:r>
      <w:r>
        <w:t>NI</w:t>
      </w:r>
      <w:r>
        <w:rPr>
          <w:spacing w:val="15"/>
        </w:rPr>
        <w:t xml:space="preserve"> </w:t>
      </w:r>
      <w:r>
        <w:t>=</w:t>
      </w:r>
      <w:r>
        <w:rPr>
          <w:spacing w:val="19"/>
        </w:rPr>
        <w:t xml:space="preserve"> </w:t>
      </w:r>
      <w:r>
        <w:t>Número</w:t>
      </w:r>
      <w:r>
        <w:rPr>
          <w:spacing w:val="17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indivíduos</w:t>
      </w:r>
      <w:r>
        <w:rPr>
          <w:spacing w:val="18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espécie;</w:t>
      </w:r>
      <w:r>
        <w:rPr>
          <w:spacing w:val="17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=</w:t>
      </w:r>
      <w:r>
        <w:rPr>
          <w:spacing w:val="19"/>
        </w:rPr>
        <w:t xml:space="preserve"> </w:t>
      </w:r>
      <w:r>
        <w:t>Densidade</w:t>
      </w:r>
      <w:r>
        <w:rPr>
          <w:spacing w:val="21"/>
        </w:rPr>
        <w:t xml:space="preserve"> </w:t>
      </w:r>
      <w:r>
        <w:t>Absoluta;</w:t>
      </w:r>
      <w:r>
        <w:rPr>
          <w:spacing w:val="17"/>
        </w:rPr>
        <w:t xml:space="preserve"> </w:t>
      </w:r>
      <w:r>
        <w:t>DR%</w:t>
      </w:r>
      <w:r>
        <w:rPr>
          <w:spacing w:val="20"/>
        </w:rPr>
        <w:t xml:space="preserve"> </w:t>
      </w:r>
      <w:r>
        <w:rPr>
          <w:spacing w:val="-10"/>
        </w:rPr>
        <w:t>=</w:t>
      </w:r>
      <w:r>
        <w:t>Densidade</w:t>
      </w:r>
      <w:r>
        <w:rPr>
          <w:spacing w:val="-3"/>
        </w:rPr>
        <w:t xml:space="preserve"> </w:t>
      </w:r>
      <w:r>
        <w:t>relativa;</w:t>
      </w:r>
      <w:r>
        <w:rPr>
          <w:spacing w:val="-2"/>
        </w:rPr>
        <w:t xml:space="preserve"> </w:t>
      </w:r>
      <w:r>
        <w:t>N/E</w:t>
      </w:r>
      <w:r>
        <w:rPr>
          <w:spacing w:val="1"/>
        </w:rPr>
        <w:t xml:space="preserve"> </w:t>
      </w:r>
      <w:r>
        <w:rPr>
          <w:spacing w:val="-2"/>
        </w:rPr>
        <w:t>=Nativa/exótica.</w:t>
      </w:r>
    </w:p>
    <w:p w14:paraId="0D51ED20" w14:textId="77777777" w:rsidR="0084239E" w:rsidRDefault="0084239E">
      <w:pPr>
        <w:spacing w:before="1" w:after="2"/>
        <w:ind w:left="360"/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457"/>
        <w:gridCol w:w="1655"/>
        <w:gridCol w:w="449"/>
        <w:gridCol w:w="708"/>
        <w:gridCol w:w="828"/>
        <w:gridCol w:w="4321"/>
        <w:gridCol w:w="670"/>
      </w:tblGrid>
      <w:tr w:rsidR="00AA18E9" w14:paraId="5F09712C" w14:textId="77777777">
        <w:trPr>
          <w:trHeight w:val="300"/>
        </w:trPr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14:paraId="2C0E2226" w14:textId="77777777" w:rsidR="00AA18E9" w:rsidRDefault="0019490C">
            <w:pPr>
              <w:pStyle w:val="TableParagraph"/>
              <w:spacing w:before="24"/>
              <w:ind w:right="33"/>
            </w:pPr>
            <w:r>
              <w:rPr>
                <w:spacing w:val="-5"/>
              </w:rPr>
              <w:t>ID</w:t>
            </w:r>
          </w:p>
        </w:tc>
        <w:tc>
          <w:tcPr>
            <w:tcW w:w="1655" w:type="dxa"/>
            <w:tcBorders>
              <w:top w:val="single" w:sz="4" w:space="0" w:color="000000"/>
              <w:bottom w:val="single" w:sz="4" w:space="0" w:color="000000"/>
            </w:tcBorders>
          </w:tcPr>
          <w:p w14:paraId="3540DBFB" w14:textId="77777777" w:rsidR="00AA18E9" w:rsidRDefault="0019490C">
            <w:pPr>
              <w:pStyle w:val="TableParagraph"/>
              <w:spacing w:before="24"/>
              <w:ind w:left="16" w:right="7"/>
            </w:pPr>
            <w:r>
              <w:rPr>
                <w:spacing w:val="-2"/>
              </w:rPr>
              <w:t>Praça</w:t>
            </w:r>
          </w:p>
        </w:tc>
        <w:tc>
          <w:tcPr>
            <w:tcW w:w="449" w:type="dxa"/>
            <w:tcBorders>
              <w:top w:val="single" w:sz="4" w:space="0" w:color="000000"/>
              <w:bottom w:val="single" w:sz="4" w:space="0" w:color="000000"/>
            </w:tcBorders>
          </w:tcPr>
          <w:p w14:paraId="1443ED4D" w14:textId="77777777" w:rsidR="00AA18E9" w:rsidRDefault="0019490C">
            <w:pPr>
              <w:pStyle w:val="TableParagraph"/>
              <w:spacing w:before="24"/>
              <w:ind w:left="24" w:right="1"/>
            </w:pPr>
            <w:r>
              <w:rPr>
                <w:spacing w:val="-10"/>
              </w:rPr>
              <w:t>N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0CF35088" w14:textId="77777777" w:rsidR="00AA18E9" w:rsidRDefault="0019490C">
            <w:pPr>
              <w:pStyle w:val="TableParagraph"/>
              <w:spacing w:before="24"/>
              <w:ind w:right="9"/>
            </w:pPr>
            <w:r>
              <w:rPr>
                <w:spacing w:val="-5"/>
              </w:rPr>
              <w:t>DA</w:t>
            </w:r>
          </w:p>
        </w:tc>
        <w:tc>
          <w:tcPr>
            <w:tcW w:w="828" w:type="dxa"/>
            <w:tcBorders>
              <w:top w:val="single" w:sz="4" w:space="0" w:color="000000"/>
              <w:bottom w:val="single" w:sz="4" w:space="0" w:color="000000"/>
            </w:tcBorders>
          </w:tcPr>
          <w:p w14:paraId="6D6535AA" w14:textId="77777777" w:rsidR="00AA18E9" w:rsidRDefault="0019490C">
            <w:pPr>
              <w:pStyle w:val="TableParagraph"/>
              <w:spacing w:before="24"/>
              <w:ind w:left="110"/>
              <w:jc w:val="left"/>
            </w:pPr>
            <w:r>
              <w:rPr>
                <w:spacing w:val="-5"/>
              </w:rPr>
              <w:t>DR%</w:t>
            </w:r>
          </w:p>
        </w:tc>
        <w:tc>
          <w:tcPr>
            <w:tcW w:w="4321" w:type="dxa"/>
            <w:tcBorders>
              <w:top w:val="single" w:sz="4" w:space="0" w:color="000000"/>
              <w:bottom w:val="single" w:sz="4" w:space="0" w:color="000000"/>
            </w:tcBorders>
          </w:tcPr>
          <w:p w14:paraId="5EC8A6CE" w14:textId="77777777" w:rsidR="00AA18E9" w:rsidRDefault="0019490C">
            <w:pPr>
              <w:pStyle w:val="TableParagraph"/>
              <w:spacing w:before="24"/>
              <w:ind w:left="10" w:right="8"/>
            </w:pPr>
            <w:r>
              <w:rPr>
                <w:spacing w:val="-2"/>
              </w:rPr>
              <w:t>Espécie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52B403FA" w14:textId="77777777" w:rsidR="00AA18E9" w:rsidRDefault="0019490C">
            <w:pPr>
              <w:pStyle w:val="TableParagraph"/>
              <w:spacing w:before="24"/>
              <w:ind w:left="115" w:right="5"/>
            </w:pPr>
            <w:r>
              <w:rPr>
                <w:spacing w:val="-5"/>
              </w:rPr>
              <w:t>N/E</w:t>
            </w:r>
          </w:p>
        </w:tc>
      </w:tr>
      <w:tr w:rsidR="00AA18E9" w14:paraId="2788F7ED" w14:textId="77777777">
        <w:trPr>
          <w:trHeight w:val="305"/>
        </w:trPr>
        <w:tc>
          <w:tcPr>
            <w:tcW w:w="457" w:type="dxa"/>
            <w:tcBorders>
              <w:top w:val="single" w:sz="4" w:space="0" w:color="000000"/>
            </w:tcBorders>
          </w:tcPr>
          <w:p w14:paraId="08479FA5" w14:textId="77777777" w:rsidR="00AA18E9" w:rsidRDefault="0019490C">
            <w:pPr>
              <w:pStyle w:val="TableParagraph"/>
              <w:spacing w:before="24"/>
              <w:ind w:left="2" w:right="33"/>
            </w:pPr>
            <w:r>
              <w:rPr>
                <w:spacing w:val="-5"/>
              </w:rPr>
              <w:t>P1</w:t>
            </w:r>
          </w:p>
        </w:tc>
        <w:tc>
          <w:tcPr>
            <w:tcW w:w="1655" w:type="dxa"/>
            <w:tcBorders>
              <w:top w:val="single" w:sz="4" w:space="0" w:color="000000"/>
            </w:tcBorders>
          </w:tcPr>
          <w:p w14:paraId="3EC43DAE" w14:textId="77777777" w:rsidR="00AA18E9" w:rsidRDefault="0019490C">
            <w:pPr>
              <w:pStyle w:val="TableParagraph"/>
              <w:spacing w:before="24"/>
              <w:ind w:left="16" w:right="12"/>
            </w:pPr>
            <w:r>
              <w:t>Cristo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Redentor</w:t>
            </w:r>
          </w:p>
        </w:tc>
        <w:tc>
          <w:tcPr>
            <w:tcW w:w="449" w:type="dxa"/>
            <w:tcBorders>
              <w:top w:val="single" w:sz="4" w:space="0" w:color="000000"/>
            </w:tcBorders>
          </w:tcPr>
          <w:p w14:paraId="097F13A8" w14:textId="77777777" w:rsidR="00AA18E9" w:rsidRDefault="0019490C">
            <w:pPr>
              <w:pStyle w:val="TableParagraph"/>
              <w:spacing w:before="24"/>
              <w:ind w:left="24"/>
            </w:pPr>
            <w:r>
              <w:rPr>
                <w:spacing w:val="-5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6B21C688" w14:textId="77777777" w:rsidR="00AA18E9" w:rsidRDefault="0019490C">
            <w:pPr>
              <w:pStyle w:val="TableParagraph"/>
              <w:spacing w:before="24"/>
              <w:ind w:left="3" w:right="9"/>
            </w:pPr>
            <w:r>
              <w:rPr>
                <w:spacing w:val="-2"/>
              </w:rPr>
              <w:t>16,21</w:t>
            </w:r>
          </w:p>
        </w:tc>
        <w:tc>
          <w:tcPr>
            <w:tcW w:w="828" w:type="dxa"/>
            <w:tcBorders>
              <w:top w:val="single" w:sz="4" w:space="0" w:color="000000"/>
            </w:tcBorders>
          </w:tcPr>
          <w:p w14:paraId="09CA3995" w14:textId="77777777" w:rsidR="00AA18E9" w:rsidRDefault="0019490C">
            <w:pPr>
              <w:pStyle w:val="TableParagraph"/>
              <w:spacing w:before="24"/>
              <w:ind w:left="110"/>
              <w:jc w:val="left"/>
            </w:pPr>
            <w:r>
              <w:rPr>
                <w:spacing w:val="-2"/>
              </w:rPr>
              <w:t>24,79</w:t>
            </w:r>
          </w:p>
        </w:tc>
        <w:tc>
          <w:tcPr>
            <w:tcW w:w="4321" w:type="dxa"/>
            <w:tcBorders>
              <w:top w:val="single" w:sz="4" w:space="0" w:color="000000"/>
            </w:tcBorders>
          </w:tcPr>
          <w:p w14:paraId="2E0FCB71" w14:textId="77777777" w:rsidR="00AA18E9" w:rsidRPr="00F01421" w:rsidRDefault="0019490C">
            <w:pPr>
              <w:pStyle w:val="TableParagraph"/>
              <w:spacing w:before="24"/>
              <w:ind w:left="10" w:right="1"/>
              <w:rPr>
                <w:lang w:val="en-US"/>
              </w:rPr>
            </w:pPr>
            <w:proofErr w:type="spellStart"/>
            <w:r w:rsidRPr="00F01421">
              <w:rPr>
                <w:i/>
                <w:lang w:val="en-US"/>
              </w:rPr>
              <w:t>Roystonea</w:t>
            </w:r>
            <w:proofErr w:type="spellEnd"/>
            <w:r w:rsidRPr="00F01421">
              <w:rPr>
                <w:i/>
                <w:spacing w:val="-1"/>
                <w:lang w:val="en-US"/>
              </w:rPr>
              <w:t xml:space="preserve"> </w:t>
            </w:r>
            <w:proofErr w:type="spellStart"/>
            <w:r w:rsidRPr="00F01421">
              <w:rPr>
                <w:i/>
                <w:lang w:val="en-US"/>
              </w:rPr>
              <w:t>oleraceae</w:t>
            </w:r>
            <w:proofErr w:type="spellEnd"/>
            <w:r w:rsidRPr="00F01421">
              <w:rPr>
                <w:i/>
                <w:spacing w:val="-2"/>
                <w:lang w:val="en-US"/>
              </w:rPr>
              <w:t xml:space="preserve"> </w:t>
            </w:r>
            <w:r w:rsidRPr="00F01421">
              <w:rPr>
                <w:lang w:val="en-US"/>
              </w:rPr>
              <w:t>(Jacq).</w:t>
            </w:r>
            <w:r w:rsidRPr="00F01421">
              <w:rPr>
                <w:spacing w:val="-1"/>
                <w:lang w:val="en-US"/>
              </w:rPr>
              <w:t xml:space="preserve"> </w:t>
            </w:r>
            <w:r w:rsidRPr="00F01421">
              <w:rPr>
                <w:lang w:val="en-US"/>
              </w:rPr>
              <w:t>O.F.</w:t>
            </w:r>
            <w:r w:rsidRPr="00F01421">
              <w:rPr>
                <w:spacing w:val="-1"/>
                <w:lang w:val="en-US"/>
              </w:rPr>
              <w:t xml:space="preserve"> </w:t>
            </w:r>
            <w:r w:rsidRPr="00F01421">
              <w:rPr>
                <w:spacing w:val="-4"/>
                <w:lang w:val="en-US"/>
              </w:rPr>
              <w:t>Cook</w:t>
            </w:r>
          </w:p>
        </w:tc>
        <w:tc>
          <w:tcPr>
            <w:tcW w:w="670" w:type="dxa"/>
            <w:tcBorders>
              <w:top w:val="single" w:sz="4" w:space="0" w:color="000000"/>
            </w:tcBorders>
          </w:tcPr>
          <w:p w14:paraId="2EFC7E60" w14:textId="77777777" w:rsidR="00AA18E9" w:rsidRDefault="0019490C">
            <w:pPr>
              <w:pStyle w:val="TableParagraph"/>
              <w:spacing w:before="24"/>
              <w:ind w:left="115" w:right="4"/>
            </w:pPr>
            <w:r>
              <w:rPr>
                <w:spacing w:val="-10"/>
              </w:rPr>
              <w:t>E</w:t>
            </w:r>
          </w:p>
        </w:tc>
      </w:tr>
      <w:tr w:rsidR="00AA18E9" w14:paraId="4BDD9EA0" w14:textId="77777777">
        <w:trPr>
          <w:trHeight w:val="300"/>
        </w:trPr>
        <w:tc>
          <w:tcPr>
            <w:tcW w:w="457" w:type="dxa"/>
          </w:tcPr>
          <w:p w14:paraId="4C9C0AC6" w14:textId="77777777" w:rsidR="00AA18E9" w:rsidRDefault="0019490C">
            <w:pPr>
              <w:pStyle w:val="TableParagraph"/>
              <w:ind w:left="2" w:right="33"/>
            </w:pPr>
            <w:r>
              <w:rPr>
                <w:spacing w:val="-5"/>
              </w:rPr>
              <w:t>P2</w:t>
            </w:r>
          </w:p>
        </w:tc>
        <w:tc>
          <w:tcPr>
            <w:tcW w:w="1655" w:type="dxa"/>
          </w:tcPr>
          <w:p w14:paraId="1956394E" w14:textId="77777777" w:rsidR="00AA18E9" w:rsidRDefault="0019490C">
            <w:pPr>
              <w:pStyle w:val="TableParagraph"/>
              <w:ind w:left="16" w:right="5"/>
            </w:pPr>
            <w:r>
              <w:t>Dr.</w:t>
            </w:r>
            <w:r>
              <w:rPr>
                <w:spacing w:val="-1"/>
              </w:rPr>
              <w:t xml:space="preserve"> </w:t>
            </w:r>
            <w:r>
              <w:t>José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João</w:t>
            </w:r>
          </w:p>
        </w:tc>
        <w:tc>
          <w:tcPr>
            <w:tcW w:w="449" w:type="dxa"/>
          </w:tcPr>
          <w:p w14:paraId="1BE123FB" w14:textId="77777777" w:rsidR="00AA18E9" w:rsidRDefault="0019490C">
            <w:pPr>
              <w:pStyle w:val="TableParagraph"/>
              <w:ind w:left="24"/>
            </w:pPr>
            <w:r>
              <w:rPr>
                <w:spacing w:val="-5"/>
              </w:rPr>
              <w:t>26</w:t>
            </w:r>
          </w:p>
        </w:tc>
        <w:tc>
          <w:tcPr>
            <w:tcW w:w="708" w:type="dxa"/>
          </w:tcPr>
          <w:p w14:paraId="272E01F7" w14:textId="77777777" w:rsidR="00AA18E9" w:rsidRDefault="0019490C">
            <w:pPr>
              <w:pStyle w:val="TableParagraph"/>
              <w:ind w:left="3" w:right="9"/>
            </w:pPr>
            <w:r>
              <w:rPr>
                <w:spacing w:val="-2"/>
              </w:rPr>
              <w:t>27,65</w:t>
            </w:r>
          </w:p>
        </w:tc>
        <w:tc>
          <w:tcPr>
            <w:tcW w:w="828" w:type="dxa"/>
          </w:tcPr>
          <w:p w14:paraId="2B0E39E6" w14:textId="77777777" w:rsidR="00AA18E9" w:rsidRDefault="0019490C">
            <w:pPr>
              <w:pStyle w:val="TableParagraph"/>
              <w:ind w:left="110"/>
              <w:jc w:val="left"/>
            </w:pPr>
            <w:r>
              <w:rPr>
                <w:spacing w:val="-2"/>
              </w:rPr>
              <w:t>40,62</w:t>
            </w:r>
          </w:p>
        </w:tc>
        <w:tc>
          <w:tcPr>
            <w:tcW w:w="4321" w:type="dxa"/>
          </w:tcPr>
          <w:p w14:paraId="5BCFE5E0" w14:textId="77777777" w:rsidR="00AA18E9" w:rsidRPr="00F01421" w:rsidRDefault="0019490C">
            <w:pPr>
              <w:pStyle w:val="TableParagraph"/>
              <w:ind w:left="10"/>
              <w:rPr>
                <w:lang w:val="en-US"/>
              </w:rPr>
            </w:pPr>
            <w:proofErr w:type="spellStart"/>
            <w:r w:rsidRPr="00F01421">
              <w:rPr>
                <w:i/>
                <w:lang w:val="en-US"/>
              </w:rPr>
              <w:t>Handroanthus</w:t>
            </w:r>
            <w:proofErr w:type="spellEnd"/>
            <w:r w:rsidRPr="00F01421">
              <w:rPr>
                <w:i/>
                <w:spacing w:val="-1"/>
                <w:lang w:val="en-US"/>
              </w:rPr>
              <w:t xml:space="preserve"> </w:t>
            </w:r>
            <w:r w:rsidRPr="00F01421">
              <w:rPr>
                <w:i/>
                <w:lang w:val="en-US"/>
              </w:rPr>
              <w:t>barbatus</w:t>
            </w:r>
            <w:r w:rsidRPr="00F01421">
              <w:rPr>
                <w:i/>
                <w:spacing w:val="-1"/>
                <w:lang w:val="en-US"/>
              </w:rPr>
              <w:t xml:space="preserve"> </w:t>
            </w:r>
            <w:r w:rsidRPr="00F01421">
              <w:rPr>
                <w:lang w:val="en-US"/>
              </w:rPr>
              <w:t>(E.</w:t>
            </w:r>
            <w:r w:rsidRPr="00F01421">
              <w:rPr>
                <w:spacing w:val="-1"/>
                <w:lang w:val="en-US"/>
              </w:rPr>
              <w:t xml:space="preserve"> </w:t>
            </w:r>
            <w:r w:rsidRPr="00F01421">
              <w:rPr>
                <w:lang w:val="en-US"/>
              </w:rPr>
              <w:t>Mex)</w:t>
            </w:r>
            <w:r w:rsidRPr="00F01421">
              <w:rPr>
                <w:spacing w:val="1"/>
                <w:lang w:val="en-US"/>
              </w:rPr>
              <w:t xml:space="preserve"> </w:t>
            </w:r>
            <w:r w:rsidRPr="00F01421">
              <w:rPr>
                <w:spacing w:val="-2"/>
                <w:lang w:val="en-US"/>
              </w:rPr>
              <w:t>Mattos</w:t>
            </w:r>
          </w:p>
        </w:tc>
        <w:tc>
          <w:tcPr>
            <w:tcW w:w="670" w:type="dxa"/>
          </w:tcPr>
          <w:p w14:paraId="51B29A7D" w14:textId="77777777" w:rsidR="00AA18E9" w:rsidRDefault="0019490C">
            <w:pPr>
              <w:pStyle w:val="TableParagraph"/>
              <w:ind w:left="115"/>
            </w:pPr>
            <w:r>
              <w:rPr>
                <w:spacing w:val="-10"/>
              </w:rPr>
              <w:t>N</w:t>
            </w:r>
          </w:p>
        </w:tc>
      </w:tr>
      <w:tr w:rsidR="00AA18E9" w14:paraId="797712D8" w14:textId="77777777">
        <w:trPr>
          <w:trHeight w:val="300"/>
        </w:trPr>
        <w:tc>
          <w:tcPr>
            <w:tcW w:w="457" w:type="dxa"/>
          </w:tcPr>
          <w:p w14:paraId="101B4B93" w14:textId="77777777" w:rsidR="00AA18E9" w:rsidRDefault="0019490C">
            <w:pPr>
              <w:pStyle w:val="TableParagraph"/>
              <w:ind w:left="2" w:right="33"/>
            </w:pPr>
            <w:r>
              <w:rPr>
                <w:spacing w:val="-5"/>
              </w:rPr>
              <w:t>P3</w:t>
            </w:r>
          </w:p>
        </w:tc>
        <w:tc>
          <w:tcPr>
            <w:tcW w:w="1655" w:type="dxa"/>
          </w:tcPr>
          <w:p w14:paraId="022F0C04" w14:textId="77777777" w:rsidR="00AA18E9" w:rsidRDefault="0019490C">
            <w:pPr>
              <w:pStyle w:val="TableParagraph"/>
              <w:ind w:left="16" w:right="2"/>
            </w:pPr>
            <w:r>
              <w:rPr>
                <w:spacing w:val="-2"/>
              </w:rPr>
              <w:t>Matriz</w:t>
            </w:r>
          </w:p>
        </w:tc>
        <w:tc>
          <w:tcPr>
            <w:tcW w:w="449" w:type="dxa"/>
          </w:tcPr>
          <w:p w14:paraId="61EC9F1D" w14:textId="77777777" w:rsidR="00AA18E9" w:rsidRDefault="0019490C">
            <w:pPr>
              <w:pStyle w:val="TableParagraph"/>
              <w:ind w:left="24"/>
            </w:pPr>
            <w:r>
              <w:rPr>
                <w:spacing w:val="-5"/>
              </w:rPr>
              <w:t>13</w:t>
            </w:r>
          </w:p>
        </w:tc>
        <w:tc>
          <w:tcPr>
            <w:tcW w:w="708" w:type="dxa"/>
          </w:tcPr>
          <w:p w14:paraId="4DA0F514" w14:textId="77777777" w:rsidR="00AA18E9" w:rsidRDefault="0019490C">
            <w:pPr>
              <w:pStyle w:val="TableParagraph"/>
              <w:ind w:left="3" w:right="9"/>
            </w:pPr>
            <w:r>
              <w:rPr>
                <w:spacing w:val="-2"/>
              </w:rPr>
              <w:t>34,21</w:t>
            </w:r>
          </w:p>
        </w:tc>
        <w:tc>
          <w:tcPr>
            <w:tcW w:w="828" w:type="dxa"/>
          </w:tcPr>
          <w:p w14:paraId="32E6CD11" w14:textId="77777777" w:rsidR="00AA18E9" w:rsidRDefault="0019490C">
            <w:pPr>
              <w:pStyle w:val="TableParagraph"/>
              <w:ind w:left="110"/>
              <w:jc w:val="left"/>
            </w:pPr>
            <w:r>
              <w:rPr>
                <w:spacing w:val="-2"/>
              </w:rPr>
              <w:t>37,14</w:t>
            </w:r>
          </w:p>
        </w:tc>
        <w:tc>
          <w:tcPr>
            <w:tcW w:w="4321" w:type="dxa"/>
          </w:tcPr>
          <w:p w14:paraId="5B55E5FB" w14:textId="77777777" w:rsidR="00AA18E9" w:rsidRDefault="0019490C">
            <w:pPr>
              <w:pStyle w:val="TableParagraph"/>
              <w:ind w:left="10"/>
            </w:pPr>
            <w:r>
              <w:rPr>
                <w:i/>
              </w:rPr>
              <w:t xml:space="preserve">Nerium oleander </w:t>
            </w:r>
            <w:r>
              <w:rPr>
                <w:spacing w:val="-5"/>
              </w:rPr>
              <w:t>L.</w:t>
            </w:r>
          </w:p>
        </w:tc>
        <w:tc>
          <w:tcPr>
            <w:tcW w:w="670" w:type="dxa"/>
          </w:tcPr>
          <w:p w14:paraId="0964C21A" w14:textId="77777777" w:rsidR="00AA18E9" w:rsidRDefault="0019490C">
            <w:pPr>
              <w:pStyle w:val="TableParagraph"/>
              <w:ind w:left="115" w:right="4"/>
            </w:pPr>
            <w:r>
              <w:rPr>
                <w:spacing w:val="-10"/>
              </w:rPr>
              <w:t>E</w:t>
            </w:r>
          </w:p>
        </w:tc>
      </w:tr>
      <w:tr w:rsidR="00AA18E9" w14:paraId="54A8A534" w14:textId="77777777">
        <w:trPr>
          <w:trHeight w:val="300"/>
        </w:trPr>
        <w:tc>
          <w:tcPr>
            <w:tcW w:w="457" w:type="dxa"/>
          </w:tcPr>
          <w:p w14:paraId="681AD989" w14:textId="77777777" w:rsidR="00AA18E9" w:rsidRDefault="0019490C">
            <w:pPr>
              <w:pStyle w:val="TableParagraph"/>
              <w:ind w:left="2" w:right="33"/>
            </w:pPr>
            <w:r>
              <w:rPr>
                <w:spacing w:val="-5"/>
              </w:rPr>
              <w:t>P4</w:t>
            </w:r>
          </w:p>
        </w:tc>
        <w:tc>
          <w:tcPr>
            <w:tcW w:w="1655" w:type="dxa"/>
          </w:tcPr>
          <w:p w14:paraId="69183A5A" w14:textId="77777777" w:rsidR="00AA18E9" w:rsidRDefault="0019490C">
            <w:pPr>
              <w:pStyle w:val="TableParagraph"/>
              <w:ind w:left="16" w:right="3"/>
            </w:pPr>
            <w:r>
              <w:t>Tiro de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Guerra</w:t>
            </w:r>
          </w:p>
        </w:tc>
        <w:tc>
          <w:tcPr>
            <w:tcW w:w="449" w:type="dxa"/>
          </w:tcPr>
          <w:p w14:paraId="618389E0" w14:textId="77777777" w:rsidR="00AA18E9" w:rsidRDefault="0019490C">
            <w:pPr>
              <w:pStyle w:val="TableParagraph"/>
              <w:ind w:left="24"/>
            </w:pPr>
            <w:r>
              <w:rPr>
                <w:spacing w:val="-10"/>
              </w:rPr>
              <w:t>7</w:t>
            </w:r>
          </w:p>
        </w:tc>
        <w:tc>
          <w:tcPr>
            <w:tcW w:w="708" w:type="dxa"/>
          </w:tcPr>
          <w:p w14:paraId="0E4D47E5" w14:textId="77777777" w:rsidR="00AA18E9" w:rsidRDefault="0019490C">
            <w:pPr>
              <w:pStyle w:val="TableParagraph"/>
              <w:ind w:left="3" w:right="9"/>
            </w:pPr>
            <w:r>
              <w:rPr>
                <w:spacing w:val="-4"/>
              </w:rPr>
              <w:t>15,9</w:t>
            </w:r>
          </w:p>
        </w:tc>
        <w:tc>
          <w:tcPr>
            <w:tcW w:w="828" w:type="dxa"/>
          </w:tcPr>
          <w:p w14:paraId="45CBD6C9" w14:textId="77777777" w:rsidR="00AA18E9" w:rsidRDefault="0019490C">
            <w:pPr>
              <w:pStyle w:val="TableParagraph"/>
              <w:ind w:left="110"/>
              <w:jc w:val="left"/>
            </w:pPr>
            <w:r>
              <w:rPr>
                <w:spacing w:val="-2"/>
              </w:rPr>
              <w:t>38,88</w:t>
            </w:r>
          </w:p>
        </w:tc>
        <w:tc>
          <w:tcPr>
            <w:tcW w:w="4321" w:type="dxa"/>
          </w:tcPr>
          <w:p w14:paraId="37FBB882" w14:textId="77777777" w:rsidR="00AA18E9" w:rsidRDefault="0019490C">
            <w:pPr>
              <w:pStyle w:val="TableParagraph"/>
              <w:ind w:left="10" w:right="3"/>
            </w:pPr>
            <w:r>
              <w:rPr>
                <w:i/>
              </w:rPr>
              <w:t>Senna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siamea</w:t>
            </w:r>
            <w:r>
              <w:rPr>
                <w:i/>
                <w:spacing w:val="-2"/>
              </w:rPr>
              <w:t xml:space="preserve"> </w:t>
            </w:r>
            <w:r>
              <w:t>(Lam.)</w:t>
            </w:r>
            <w:r>
              <w:rPr>
                <w:spacing w:val="-1"/>
              </w:rPr>
              <w:t xml:space="preserve"> </w:t>
            </w:r>
            <w:r>
              <w:t>H.S.</w:t>
            </w:r>
            <w:r>
              <w:rPr>
                <w:spacing w:val="-2"/>
              </w:rPr>
              <w:t xml:space="preserve"> </w:t>
            </w:r>
            <w:r>
              <w:t>Irwin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Barneby</w:t>
            </w:r>
          </w:p>
        </w:tc>
        <w:tc>
          <w:tcPr>
            <w:tcW w:w="670" w:type="dxa"/>
          </w:tcPr>
          <w:p w14:paraId="4EE224BF" w14:textId="77777777" w:rsidR="00AA18E9" w:rsidRDefault="0019490C">
            <w:pPr>
              <w:pStyle w:val="TableParagraph"/>
              <w:ind w:left="115" w:right="4"/>
            </w:pPr>
            <w:r>
              <w:rPr>
                <w:spacing w:val="-10"/>
              </w:rPr>
              <w:t>E</w:t>
            </w:r>
          </w:p>
        </w:tc>
      </w:tr>
      <w:tr w:rsidR="00AA18E9" w14:paraId="767DC534" w14:textId="77777777">
        <w:trPr>
          <w:trHeight w:val="300"/>
        </w:trPr>
        <w:tc>
          <w:tcPr>
            <w:tcW w:w="457" w:type="dxa"/>
          </w:tcPr>
          <w:p w14:paraId="64D6925B" w14:textId="77777777" w:rsidR="00AA18E9" w:rsidRDefault="0019490C">
            <w:pPr>
              <w:pStyle w:val="TableParagraph"/>
              <w:ind w:left="2" w:right="33"/>
            </w:pPr>
            <w:r>
              <w:rPr>
                <w:spacing w:val="-5"/>
              </w:rPr>
              <w:t>P5</w:t>
            </w:r>
          </w:p>
        </w:tc>
        <w:tc>
          <w:tcPr>
            <w:tcW w:w="1655" w:type="dxa"/>
          </w:tcPr>
          <w:p w14:paraId="16B99E6E" w14:textId="77777777" w:rsidR="00AA18E9" w:rsidRDefault="0019490C">
            <w:pPr>
              <w:pStyle w:val="TableParagraph"/>
              <w:ind w:left="16" w:right="7"/>
            </w:pPr>
            <w:r>
              <w:rPr>
                <w:spacing w:val="-2"/>
              </w:rPr>
              <w:t>Estrela</w:t>
            </w:r>
          </w:p>
        </w:tc>
        <w:tc>
          <w:tcPr>
            <w:tcW w:w="449" w:type="dxa"/>
          </w:tcPr>
          <w:p w14:paraId="69FF8E9E" w14:textId="77777777" w:rsidR="00AA18E9" w:rsidRDefault="0019490C">
            <w:pPr>
              <w:pStyle w:val="TableParagraph"/>
              <w:ind w:left="24"/>
            </w:pPr>
            <w:r>
              <w:rPr>
                <w:spacing w:val="-5"/>
              </w:rPr>
              <w:t>98</w:t>
            </w:r>
          </w:p>
        </w:tc>
        <w:tc>
          <w:tcPr>
            <w:tcW w:w="708" w:type="dxa"/>
          </w:tcPr>
          <w:p w14:paraId="0C0F2722" w14:textId="77777777" w:rsidR="00AA18E9" w:rsidRDefault="0019490C">
            <w:pPr>
              <w:pStyle w:val="TableParagraph"/>
              <w:ind w:left="3" w:right="9"/>
            </w:pPr>
            <w:r>
              <w:rPr>
                <w:spacing w:val="-4"/>
              </w:rPr>
              <w:t>28,9</w:t>
            </w:r>
          </w:p>
        </w:tc>
        <w:tc>
          <w:tcPr>
            <w:tcW w:w="828" w:type="dxa"/>
          </w:tcPr>
          <w:p w14:paraId="3C5CEDC3" w14:textId="77777777" w:rsidR="00AA18E9" w:rsidRDefault="0019490C">
            <w:pPr>
              <w:pStyle w:val="TableParagraph"/>
              <w:ind w:left="110"/>
              <w:jc w:val="left"/>
            </w:pPr>
            <w:r>
              <w:rPr>
                <w:spacing w:val="-2"/>
              </w:rPr>
              <w:t>76,56</w:t>
            </w:r>
          </w:p>
        </w:tc>
        <w:tc>
          <w:tcPr>
            <w:tcW w:w="4321" w:type="dxa"/>
          </w:tcPr>
          <w:p w14:paraId="541A2456" w14:textId="77777777" w:rsidR="00AA18E9" w:rsidRDefault="0019490C">
            <w:pPr>
              <w:pStyle w:val="TableParagraph"/>
              <w:ind w:left="10" w:right="4"/>
            </w:pPr>
            <w:r>
              <w:rPr>
                <w:i/>
              </w:rPr>
              <w:t>Mangifera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indica </w:t>
            </w:r>
            <w:r>
              <w:rPr>
                <w:spacing w:val="-5"/>
              </w:rPr>
              <w:t>L.</w:t>
            </w:r>
          </w:p>
        </w:tc>
        <w:tc>
          <w:tcPr>
            <w:tcW w:w="670" w:type="dxa"/>
          </w:tcPr>
          <w:p w14:paraId="09F0D08F" w14:textId="77777777" w:rsidR="00AA18E9" w:rsidRDefault="0019490C">
            <w:pPr>
              <w:pStyle w:val="TableParagraph"/>
              <w:ind w:left="115" w:right="4"/>
            </w:pPr>
            <w:r>
              <w:rPr>
                <w:spacing w:val="-10"/>
              </w:rPr>
              <w:t>E</w:t>
            </w:r>
          </w:p>
        </w:tc>
      </w:tr>
      <w:tr w:rsidR="00AA18E9" w14:paraId="78A6CCE8" w14:textId="77777777">
        <w:trPr>
          <w:trHeight w:val="294"/>
        </w:trPr>
        <w:tc>
          <w:tcPr>
            <w:tcW w:w="457" w:type="dxa"/>
            <w:tcBorders>
              <w:bottom w:val="single" w:sz="4" w:space="0" w:color="000000"/>
            </w:tcBorders>
          </w:tcPr>
          <w:p w14:paraId="52035220" w14:textId="77777777" w:rsidR="00AA18E9" w:rsidRDefault="0019490C">
            <w:pPr>
              <w:pStyle w:val="TableParagraph"/>
              <w:ind w:left="2" w:right="33"/>
            </w:pPr>
            <w:r>
              <w:rPr>
                <w:spacing w:val="-5"/>
              </w:rPr>
              <w:t>P6</w:t>
            </w:r>
          </w:p>
        </w:tc>
        <w:tc>
          <w:tcPr>
            <w:tcW w:w="1655" w:type="dxa"/>
            <w:tcBorders>
              <w:bottom w:val="single" w:sz="4" w:space="0" w:color="000000"/>
            </w:tcBorders>
          </w:tcPr>
          <w:p w14:paraId="647287BD" w14:textId="77777777" w:rsidR="00AA18E9" w:rsidRDefault="0019490C">
            <w:pPr>
              <w:pStyle w:val="TableParagraph"/>
              <w:ind w:left="16"/>
            </w:pPr>
            <w:r>
              <w:rPr>
                <w:spacing w:val="-4"/>
              </w:rPr>
              <w:t>Apeú</w:t>
            </w:r>
          </w:p>
        </w:tc>
        <w:tc>
          <w:tcPr>
            <w:tcW w:w="449" w:type="dxa"/>
            <w:tcBorders>
              <w:bottom w:val="single" w:sz="4" w:space="0" w:color="000000"/>
            </w:tcBorders>
          </w:tcPr>
          <w:p w14:paraId="18CE5001" w14:textId="77777777" w:rsidR="00AA18E9" w:rsidRDefault="0019490C">
            <w:pPr>
              <w:pStyle w:val="TableParagraph"/>
              <w:ind w:left="24"/>
            </w:pPr>
            <w:r>
              <w:rPr>
                <w:spacing w:val="-5"/>
              </w:rPr>
              <w:t>17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3DDFF0E2" w14:textId="77777777" w:rsidR="00AA18E9" w:rsidRDefault="0019490C">
            <w:pPr>
              <w:pStyle w:val="TableParagraph"/>
              <w:ind w:left="3" w:right="9"/>
            </w:pPr>
            <w:r>
              <w:rPr>
                <w:spacing w:val="-2"/>
              </w:rPr>
              <w:t>19,76</w:t>
            </w: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 w14:paraId="5328E29F" w14:textId="77777777" w:rsidR="00AA18E9" w:rsidRDefault="0019490C">
            <w:pPr>
              <w:pStyle w:val="TableParagraph"/>
              <w:ind w:left="110"/>
              <w:jc w:val="left"/>
            </w:pPr>
            <w:r>
              <w:rPr>
                <w:spacing w:val="-2"/>
              </w:rPr>
              <w:t>62,96</w:t>
            </w:r>
          </w:p>
        </w:tc>
        <w:tc>
          <w:tcPr>
            <w:tcW w:w="4321" w:type="dxa"/>
            <w:tcBorders>
              <w:bottom w:val="single" w:sz="4" w:space="0" w:color="000000"/>
            </w:tcBorders>
          </w:tcPr>
          <w:p w14:paraId="628AC367" w14:textId="77777777" w:rsidR="00AA18E9" w:rsidRPr="00F01421" w:rsidRDefault="0019490C">
            <w:pPr>
              <w:pStyle w:val="TableParagraph"/>
              <w:ind w:left="10"/>
              <w:rPr>
                <w:lang w:val="en-US"/>
              </w:rPr>
            </w:pPr>
            <w:proofErr w:type="spellStart"/>
            <w:r w:rsidRPr="00F01421">
              <w:rPr>
                <w:i/>
                <w:lang w:val="en-US"/>
              </w:rPr>
              <w:t>Handroanthus</w:t>
            </w:r>
            <w:proofErr w:type="spellEnd"/>
            <w:r w:rsidRPr="00F01421">
              <w:rPr>
                <w:i/>
                <w:spacing w:val="-1"/>
                <w:lang w:val="en-US"/>
              </w:rPr>
              <w:t xml:space="preserve"> </w:t>
            </w:r>
            <w:r w:rsidRPr="00F01421">
              <w:rPr>
                <w:i/>
                <w:lang w:val="en-US"/>
              </w:rPr>
              <w:t>barbatus</w:t>
            </w:r>
            <w:r w:rsidRPr="00F01421">
              <w:rPr>
                <w:i/>
                <w:spacing w:val="-1"/>
                <w:lang w:val="en-US"/>
              </w:rPr>
              <w:t xml:space="preserve"> </w:t>
            </w:r>
            <w:r w:rsidRPr="00F01421">
              <w:rPr>
                <w:lang w:val="en-US"/>
              </w:rPr>
              <w:t>(E.</w:t>
            </w:r>
            <w:r w:rsidRPr="00F01421">
              <w:rPr>
                <w:spacing w:val="-1"/>
                <w:lang w:val="en-US"/>
              </w:rPr>
              <w:t xml:space="preserve"> </w:t>
            </w:r>
            <w:r w:rsidRPr="00F01421">
              <w:rPr>
                <w:lang w:val="en-US"/>
              </w:rPr>
              <w:t>Mex)</w:t>
            </w:r>
            <w:r w:rsidRPr="00F01421">
              <w:rPr>
                <w:spacing w:val="1"/>
                <w:lang w:val="en-US"/>
              </w:rPr>
              <w:t xml:space="preserve"> </w:t>
            </w:r>
            <w:r w:rsidRPr="00F01421">
              <w:rPr>
                <w:spacing w:val="-2"/>
                <w:lang w:val="en-US"/>
              </w:rPr>
              <w:t>Mattos</w:t>
            </w:r>
          </w:p>
        </w:tc>
        <w:tc>
          <w:tcPr>
            <w:tcW w:w="670" w:type="dxa"/>
            <w:tcBorders>
              <w:bottom w:val="single" w:sz="4" w:space="0" w:color="000000"/>
            </w:tcBorders>
          </w:tcPr>
          <w:p w14:paraId="007737DD" w14:textId="77777777" w:rsidR="00AA18E9" w:rsidRDefault="0019490C">
            <w:pPr>
              <w:pStyle w:val="TableParagraph"/>
              <w:ind w:left="115"/>
            </w:pPr>
            <w:r>
              <w:rPr>
                <w:spacing w:val="-10"/>
              </w:rPr>
              <w:t>N</w:t>
            </w:r>
          </w:p>
        </w:tc>
      </w:tr>
    </w:tbl>
    <w:p w14:paraId="320FE641" w14:textId="77777777" w:rsidR="00AA18E9" w:rsidRDefault="0019490C" w:rsidP="007A39FD">
      <w:r>
        <w:t>Fontes:</w:t>
      </w:r>
      <w:r>
        <w:rPr>
          <w:spacing w:val="-3"/>
        </w:rPr>
        <w:t xml:space="preserve"> </w:t>
      </w:r>
      <w:r>
        <w:t>Autores,</w:t>
      </w:r>
      <w:r>
        <w:rPr>
          <w:spacing w:val="-1"/>
        </w:rPr>
        <w:t xml:space="preserve"> </w:t>
      </w:r>
      <w:r>
        <w:rPr>
          <w:spacing w:val="-2"/>
        </w:rPr>
        <w:t>2024.</w:t>
      </w:r>
    </w:p>
    <w:p w14:paraId="7273DFE5" w14:textId="77777777" w:rsidR="00AA18E9" w:rsidRDefault="00AA18E9">
      <w:pPr>
        <w:pStyle w:val="Corpodetexto"/>
        <w:spacing w:before="2"/>
        <w:ind w:left="0"/>
        <w:rPr>
          <w:sz w:val="22"/>
        </w:rPr>
      </w:pPr>
    </w:p>
    <w:p w14:paraId="626150CC" w14:textId="75144118" w:rsidR="00AA18E9" w:rsidRPr="007A39FD" w:rsidRDefault="0019490C" w:rsidP="003721BD">
      <w:pPr>
        <w:spacing w:line="360" w:lineRule="auto"/>
        <w:ind w:firstLine="709"/>
        <w:jc w:val="both"/>
        <w:rPr>
          <w:sz w:val="24"/>
          <w:szCs w:val="24"/>
        </w:rPr>
      </w:pPr>
      <w:r w:rsidRPr="007A39FD">
        <w:rPr>
          <w:sz w:val="24"/>
          <w:szCs w:val="24"/>
        </w:rPr>
        <w:t>Em Castanhal, a densidade de algumas espécies arbóreas chega a 80%, o que é preocupante, pois o ideal é que não ultrapasse 15% para prevenir pragas (</w:t>
      </w:r>
      <w:r w:rsidR="009908EF" w:rsidRPr="007A39FD">
        <w:rPr>
          <w:sz w:val="24"/>
          <w:szCs w:val="24"/>
        </w:rPr>
        <w:t>GOMES</w:t>
      </w:r>
      <w:r w:rsidRPr="007A39FD">
        <w:rPr>
          <w:sz w:val="24"/>
          <w:szCs w:val="24"/>
        </w:rPr>
        <w:t>, 2012). Foi possível identificar 121 indivíduos na Praça do Cristo (P1), pertencentes a 11 espécies, sendo a Roystoneae oleraceae (Jacq). O.F. Cook com maior densidade relativa de 24,79% dos indivíduos, e em seguida, a Mangifera indica L. com 17,36%, Cycas revoluta Thumb. 14,05%, Caesalpinia pluviosa DC. 11,57%, Handroanthus barbatus (E. Mex) Mattos 9,92% e o restante entre 1,65% e 7,44%.</w:t>
      </w:r>
    </w:p>
    <w:p w14:paraId="4A657EA5" w14:textId="77777777" w:rsidR="00AA18E9" w:rsidRPr="007A39FD" w:rsidRDefault="0019490C" w:rsidP="003721BD">
      <w:pPr>
        <w:spacing w:line="360" w:lineRule="auto"/>
        <w:ind w:firstLine="709"/>
        <w:jc w:val="both"/>
        <w:rPr>
          <w:sz w:val="24"/>
          <w:szCs w:val="24"/>
        </w:rPr>
      </w:pPr>
      <w:r w:rsidRPr="007A39FD">
        <w:rPr>
          <w:sz w:val="24"/>
          <w:szCs w:val="24"/>
        </w:rPr>
        <w:t xml:space="preserve">Das 11 espécies, 6 são nativas, ou seja, 54,54%. No entanto, apesar da quantidade de espécies de nativas ser maior, a quantidade de indivíduos por espécies exóticas supera esse fator, isto é, enquanto as nativas possuem de 2 a 14 indivíduos, as exóticas superam entre 5 a 30 indivíduos. A Roystonea oleracea, conhecida como palmeira-imperial, foi uma das espécies mais comuns nas praças analisadas, especialmente na P1. Estudos anteriores, como o de Silva </w:t>
      </w:r>
      <w:r w:rsidRPr="007A39FD">
        <w:rPr>
          <w:i/>
          <w:iCs/>
          <w:sz w:val="24"/>
          <w:szCs w:val="24"/>
        </w:rPr>
        <w:t>et al</w:t>
      </w:r>
      <w:r w:rsidRPr="007A39FD">
        <w:rPr>
          <w:sz w:val="24"/>
          <w:szCs w:val="24"/>
        </w:rPr>
        <w:t>. (2018), também a identificaram.</w:t>
      </w:r>
    </w:p>
    <w:p w14:paraId="32B8664B" w14:textId="77777777" w:rsidR="00AA18E9" w:rsidRPr="007A39FD" w:rsidRDefault="0019490C" w:rsidP="003721BD">
      <w:pPr>
        <w:spacing w:line="360" w:lineRule="auto"/>
        <w:ind w:firstLine="709"/>
        <w:jc w:val="both"/>
        <w:rPr>
          <w:sz w:val="24"/>
          <w:szCs w:val="24"/>
        </w:rPr>
      </w:pPr>
      <w:r w:rsidRPr="007A39FD">
        <w:rPr>
          <w:sz w:val="24"/>
          <w:szCs w:val="24"/>
        </w:rPr>
        <w:t xml:space="preserve">Na praça Dr. José João de Melo (P2) foram identificadas 64 árvores de 10 espécies diferentes. As espécies mais frequentes foram, em primeiro lugar </w:t>
      </w:r>
      <w:r w:rsidRPr="007A39FD">
        <w:rPr>
          <w:i/>
          <w:sz w:val="24"/>
          <w:szCs w:val="24"/>
        </w:rPr>
        <w:t xml:space="preserve">Handroanthus barbatus </w:t>
      </w:r>
      <w:r w:rsidRPr="007A39FD">
        <w:rPr>
          <w:sz w:val="24"/>
          <w:szCs w:val="24"/>
        </w:rPr>
        <w:t xml:space="preserve">(E. Mex) Mattos com 40,63%, em segundo a </w:t>
      </w:r>
      <w:r w:rsidRPr="007A39FD">
        <w:rPr>
          <w:i/>
          <w:sz w:val="24"/>
          <w:szCs w:val="24"/>
        </w:rPr>
        <w:t xml:space="preserve">Licania tomentosa </w:t>
      </w:r>
      <w:r w:rsidRPr="007A39FD">
        <w:rPr>
          <w:sz w:val="24"/>
          <w:szCs w:val="24"/>
        </w:rPr>
        <w:t xml:space="preserve">(Benth.) Fritsch 23,44%, em terceiro </w:t>
      </w:r>
      <w:r w:rsidRPr="007A39FD">
        <w:rPr>
          <w:i/>
          <w:sz w:val="24"/>
          <w:szCs w:val="24"/>
        </w:rPr>
        <w:t xml:space="preserve">Mangifera indica </w:t>
      </w:r>
      <w:r w:rsidRPr="007A39FD">
        <w:rPr>
          <w:sz w:val="24"/>
          <w:szCs w:val="24"/>
        </w:rPr>
        <w:t xml:space="preserve">L. 14,06%, em quarto </w:t>
      </w:r>
      <w:r w:rsidRPr="007A39FD">
        <w:rPr>
          <w:i/>
          <w:sz w:val="24"/>
          <w:szCs w:val="24"/>
        </w:rPr>
        <w:t xml:space="preserve">Ficus benjamina </w:t>
      </w:r>
      <w:r w:rsidRPr="007A39FD">
        <w:rPr>
          <w:sz w:val="24"/>
          <w:szCs w:val="24"/>
        </w:rPr>
        <w:t xml:space="preserve">L. 9,38%, em quinto </w:t>
      </w:r>
      <w:r w:rsidRPr="007A39FD">
        <w:rPr>
          <w:i/>
          <w:sz w:val="24"/>
          <w:szCs w:val="24"/>
        </w:rPr>
        <w:t xml:space="preserve">Cenostigma tocantinum </w:t>
      </w:r>
      <w:r w:rsidRPr="007A39FD">
        <w:rPr>
          <w:sz w:val="24"/>
          <w:szCs w:val="24"/>
        </w:rPr>
        <w:t>Ducke e o resto com 1,56%. Na praça Dr. José João de Melo, a frequência</w:t>
      </w:r>
      <w:r w:rsidRPr="007A39FD">
        <w:rPr>
          <w:spacing w:val="-15"/>
          <w:sz w:val="24"/>
          <w:szCs w:val="24"/>
        </w:rPr>
        <w:t xml:space="preserve"> </w:t>
      </w:r>
      <w:r w:rsidRPr="007A39FD">
        <w:rPr>
          <w:sz w:val="24"/>
          <w:szCs w:val="24"/>
        </w:rPr>
        <w:t>de</w:t>
      </w:r>
      <w:r w:rsidRPr="007A39FD">
        <w:rPr>
          <w:spacing w:val="-15"/>
          <w:sz w:val="24"/>
          <w:szCs w:val="24"/>
        </w:rPr>
        <w:t xml:space="preserve"> </w:t>
      </w:r>
      <w:r w:rsidRPr="007A39FD">
        <w:rPr>
          <w:sz w:val="24"/>
          <w:szCs w:val="24"/>
        </w:rPr>
        <w:t>espécies</w:t>
      </w:r>
      <w:r w:rsidRPr="007A39FD">
        <w:rPr>
          <w:spacing w:val="-15"/>
          <w:sz w:val="24"/>
          <w:szCs w:val="24"/>
        </w:rPr>
        <w:t xml:space="preserve"> </w:t>
      </w:r>
      <w:r w:rsidRPr="007A39FD">
        <w:rPr>
          <w:sz w:val="24"/>
          <w:szCs w:val="24"/>
        </w:rPr>
        <w:t>nativas</w:t>
      </w:r>
      <w:r w:rsidRPr="007A39FD">
        <w:rPr>
          <w:spacing w:val="-15"/>
          <w:sz w:val="24"/>
          <w:szCs w:val="24"/>
        </w:rPr>
        <w:t xml:space="preserve"> </w:t>
      </w:r>
      <w:r w:rsidRPr="007A39FD">
        <w:rPr>
          <w:sz w:val="24"/>
          <w:szCs w:val="24"/>
        </w:rPr>
        <w:t>supera</w:t>
      </w:r>
      <w:r w:rsidRPr="007A39FD">
        <w:rPr>
          <w:spacing w:val="-15"/>
          <w:sz w:val="24"/>
          <w:szCs w:val="24"/>
        </w:rPr>
        <w:t xml:space="preserve"> </w:t>
      </w:r>
      <w:r w:rsidRPr="007A39FD">
        <w:rPr>
          <w:sz w:val="24"/>
          <w:szCs w:val="24"/>
        </w:rPr>
        <w:t>a</w:t>
      </w:r>
      <w:r w:rsidRPr="007A39FD">
        <w:rPr>
          <w:spacing w:val="-15"/>
          <w:sz w:val="24"/>
          <w:szCs w:val="24"/>
        </w:rPr>
        <w:t xml:space="preserve"> </w:t>
      </w:r>
      <w:r w:rsidRPr="007A39FD">
        <w:rPr>
          <w:sz w:val="24"/>
          <w:szCs w:val="24"/>
        </w:rPr>
        <w:t>das</w:t>
      </w:r>
      <w:r w:rsidRPr="007A39FD">
        <w:rPr>
          <w:spacing w:val="-15"/>
          <w:sz w:val="24"/>
          <w:szCs w:val="24"/>
        </w:rPr>
        <w:t xml:space="preserve"> </w:t>
      </w:r>
      <w:r w:rsidRPr="007A39FD">
        <w:rPr>
          <w:sz w:val="24"/>
          <w:szCs w:val="24"/>
        </w:rPr>
        <w:t>exóticas,</w:t>
      </w:r>
      <w:r w:rsidRPr="007A39FD">
        <w:rPr>
          <w:spacing w:val="-15"/>
          <w:sz w:val="24"/>
          <w:szCs w:val="24"/>
        </w:rPr>
        <w:t xml:space="preserve"> </w:t>
      </w:r>
      <w:r w:rsidRPr="007A39FD">
        <w:rPr>
          <w:sz w:val="24"/>
          <w:szCs w:val="24"/>
        </w:rPr>
        <w:t>com</w:t>
      </w:r>
      <w:r w:rsidRPr="007A39FD">
        <w:rPr>
          <w:spacing w:val="-15"/>
          <w:sz w:val="24"/>
          <w:szCs w:val="24"/>
        </w:rPr>
        <w:t xml:space="preserve"> </w:t>
      </w:r>
      <w:r w:rsidRPr="007A39FD">
        <w:rPr>
          <w:sz w:val="24"/>
          <w:szCs w:val="24"/>
        </w:rPr>
        <w:t>apenas</w:t>
      </w:r>
      <w:r w:rsidRPr="007A39FD">
        <w:rPr>
          <w:spacing w:val="-15"/>
          <w:sz w:val="24"/>
          <w:szCs w:val="24"/>
        </w:rPr>
        <w:t xml:space="preserve"> </w:t>
      </w:r>
      <w:r w:rsidRPr="007A39FD">
        <w:rPr>
          <w:sz w:val="24"/>
          <w:szCs w:val="24"/>
        </w:rPr>
        <w:t>11</w:t>
      </w:r>
      <w:r w:rsidRPr="007A39FD">
        <w:rPr>
          <w:spacing w:val="-15"/>
          <w:sz w:val="24"/>
          <w:szCs w:val="24"/>
        </w:rPr>
        <w:t xml:space="preserve"> </w:t>
      </w:r>
      <w:r w:rsidRPr="007A39FD">
        <w:rPr>
          <w:sz w:val="24"/>
          <w:szCs w:val="24"/>
        </w:rPr>
        <w:t>indivíduos</w:t>
      </w:r>
      <w:r w:rsidRPr="007A39FD">
        <w:rPr>
          <w:spacing w:val="-15"/>
          <w:sz w:val="24"/>
          <w:szCs w:val="24"/>
        </w:rPr>
        <w:t xml:space="preserve"> </w:t>
      </w:r>
      <w:r w:rsidRPr="007A39FD">
        <w:rPr>
          <w:sz w:val="24"/>
          <w:szCs w:val="24"/>
        </w:rPr>
        <w:t>exóticos</w:t>
      </w:r>
      <w:r w:rsidRPr="007A39FD">
        <w:rPr>
          <w:spacing w:val="-15"/>
          <w:sz w:val="24"/>
          <w:szCs w:val="24"/>
        </w:rPr>
        <w:t xml:space="preserve"> </w:t>
      </w:r>
      <w:r w:rsidRPr="007A39FD">
        <w:rPr>
          <w:sz w:val="24"/>
          <w:szCs w:val="24"/>
        </w:rPr>
        <w:t>(</w:t>
      </w:r>
      <w:r w:rsidRPr="007A39FD">
        <w:rPr>
          <w:i/>
          <w:sz w:val="24"/>
          <w:szCs w:val="24"/>
        </w:rPr>
        <w:t xml:space="preserve">Cassia fistula </w:t>
      </w:r>
      <w:r w:rsidRPr="007A39FD">
        <w:rPr>
          <w:sz w:val="24"/>
          <w:szCs w:val="24"/>
        </w:rPr>
        <w:t>L.,</w:t>
      </w:r>
      <w:r w:rsidRPr="007A39FD">
        <w:rPr>
          <w:spacing w:val="-3"/>
          <w:sz w:val="24"/>
          <w:szCs w:val="24"/>
        </w:rPr>
        <w:t xml:space="preserve"> </w:t>
      </w:r>
      <w:r w:rsidRPr="007A39FD">
        <w:rPr>
          <w:i/>
          <w:sz w:val="24"/>
          <w:szCs w:val="24"/>
        </w:rPr>
        <w:t>Mangifera</w:t>
      </w:r>
      <w:r w:rsidRPr="007A39FD">
        <w:rPr>
          <w:i/>
          <w:spacing w:val="-3"/>
          <w:sz w:val="24"/>
          <w:szCs w:val="24"/>
        </w:rPr>
        <w:t xml:space="preserve"> </w:t>
      </w:r>
      <w:r w:rsidRPr="007A39FD">
        <w:rPr>
          <w:i/>
          <w:sz w:val="24"/>
          <w:szCs w:val="24"/>
        </w:rPr>
        <w:t xml:space="preserve">indica </w:t>
      </w:r>
      <w:r w:rsidRPr="007A39FD">
        <w:rPr>
          <w:sz w:val="24"/>
          <w:szCs w:val="24"/>
        </w:rPr>
        <w:t>L.</w:t>
      </w:r>
      <w:r w:rsidRPr="007A39FD">
        <w:rPr>
          <w:spacing w:val="-3"/>
          <w:sz w:val="24"/>
          <w:szCs w:val="24"/>
        </w:rPr>
        <w:t xml:space="preserve"> </w:t>
      </w:r>
      <w:r w:rsidRPr="007A39FD">
        <w:rPr>
          <w:sz w:val="24"/>
          <w:szCs w:val="24"/>
        </w:rPr>
        <w:t xml:space="preserve">e </w:t>
      </w:r>
      <w:r w:rsidRPr="007A39FD">
        <w:rPr>
          <w:i/>
          <w:sz w:val="24"/>
          <w:szCs w:val="24"/>
        </w:rPr>
        <w:t>Ptychosperma</w:t>
      </w:r>
      <w:r w:rsidRPr="007A39FD">
        <w:rPr>
          <w:i/>
          <w:spacing w:val="-3"/>
          <w:sz w:val="24"/>
          <w:szCs w:val="24"/>
        </w:rPr>
        <w:t xml:space="preserve"> </w:t>
      </w:r>
      <w:r w:rsidRPr="007A39FD">
        <w:rPr>
          <w:i/>
          <w:sz w:val="24"/>
          <w:szCs w:val="24"/>
        </w:rPr>
        <w:t>macarthurii</w:t>
      </w:r>
      <w:r w:rsidRPr="007A39FD">
        <w:rPr>
          <w:sz w:val="24"/>
          <w:szCs w:val="24"/>
        </w:rPr>
        <w:t>)</w:t>
      </w:r>
      <w:r w:rsidRPr="007A39FD">
        <w:rPr>
          <w:spacing w:val="-3"/>
          <w:sz w:val="24"/>
          <w:szCs w:val="24"/>
        </w:rPr>
        <w:t xml:space="preserve"> </w:t>
      </w:r>
      <w:r w:rsidRPr="007A39FD">
        <w:rPr>
          <w:sz w:val="24"/>
          <w:szCs w:val="24"/>
        </w:rPr>
        <w:t>e</w:t>
      </w:r>
      <w:r w:rsidRPr="007A39FD">
        <w:rPr>
          <w:spacing w:val="-5"/>
          <w:sz w:val="24"/>
          <w:szCs w:val="24"/>
        </w:rPr>
        <w:t xml:space="preserve"> </w:t>
      </w:r>
      <w:r w:rsidRPr="007A39FD">
        <w:rPr>
          <w:sz w:val="24"/>
          <w:szCs w:val="24"/>
        </w:rPr>
        <w:t>uma</w:t>
      </w:r>
      <w:r w:rsidRPr="007A39FD">
        <w:rPr>
          <w:spacing w:val="-5"/>
          <w:sz w:val="24"/>
          <w:szCs w:val="24"/>
        </w:rPr>
        <w:t xml:space="preserve"> </w:t>
      </w:r>
      <w:r w:rsidRPr="007A39FD">
        <w:rPr>
          <w:sz w:val="24"/>
          <w:szCs w:val="24"/>
        </w:rPr>
        <w:t>porcentagem</w:t>
      </w:r>
      <w:r w:rsidRPr="007A39FD">
        <w:rPr>
          <w:spacing w:val="-5"/>
          <w:sz w:val="24"/>
          <w:szCs w:val="24"/>
        </w:rPr>
        <w:t xml:space="preserve"> </w:t>
      </w:r>
      <w:r w:rsidRPr="007A39FD">
        <w:rPr>
          <w:sz w:val="24"/>
          <w:szCs w:val="24"/>
        </w:rPr>
        <w:t>de</w:t>
      </w:r>
      <w:r w:rsidRPr="007A39FD">
        <w:rPr>
          <w:spacing w:val="-5"/>
          <w:sz w:val="24"/>
          <w:szCs w:val="24"/>
        </w:rPr>
        <w:t xml:space="preserve"> </w:t>
      </w:r>
      <w:r w:rsidRPr="007A39FD">
        <w:rPr>
          <w:sz w:val="24"/>
          <w:szCs w:val="24"/>
        </w:rPr>
        <w:t>nativas</w:t>
      </w:r>
      <w:r w:rsidRPr="007A39FD">
        <w:rPr>
          <w:spacing w:val="-2"/>
          <w:sz w:val="24"/>
          <w:szCs w:val="24"/>
        </w:rPr>
        <w:t xml:space="preserve"> </w:t>
      </w:r>
      <w:r w:rsidRPr="007A39FD">
        <w:rPr>
          <w:sz w:val="24"/>
          <w:szCs w:val="24"/>
        </w:rPr>
        <w:t xml:space="preserve">de </w:t>
      </w:r>
      <w:r w:rsidRPr="007A39FD">
        <w:rPr>
          <w:spacing w:val="-4"/>
          <w:sz w:val="24"/>
          <w:szCs w:val="24"/>
        </w:rPr>
        <w:t>70%.</w:t>
      </w:r>
    </w:p>
    <w:p w14:paraId="608B8E5E" w14:textId="27BBED9E" w:rsidR="00AA18E9" w:rsidRPr="007A39FD" w:rsidRDefault="0019490C" w:rsidP="0084239E">
      <w:pPr>
        <w:spacing w:line="360" w:lineRule="auto"/>
        <w:ind w:firstLine="709"/>
        <w:jc w:val="both"/>
        <w:rPr>
          <w:sz w:val="24"/>
          <w:szCs w:val="24"/>
        </w:rPr>
      </w:pPr>
      <w:r w:rsidRPr="007A39FD">
        <w:rPr>
          <w:sz w:val="24"/>
          <w:szCs w:val="24"/>
        </w:rPr>
        <w:t>Na praça do Apeú (P6) foram identificadas 27 árvores, sendo esta composta por 50% espécies nativas e a outra metade por exóticas. Houve uma maior densidade relativa de 62,96% da Handroanthus barbatus (E. Mex) Mattos, em segundo com 11,11% a Roystoneae oleraceae</w:t>
      </w:r>
      <w:r w:rsidR="0084239E" w:rsidRPr="007A39FD">
        <w:rPr>
          <w:sz w:val="24"/>
          <w:szCs w:val="24"/>
        </w:rPr>
        <w:t xml:space="preserve"> </w:t>
      </w:r>
      <w:r w:rsidRPr="007A39FD">
        <w:rPr>
          <w:sz w:val="24"/>
          <w:szCs w:val="24"/>
        </w:rPr>
        <w:t xml:space="preserve">(Jacq). O.F. Cook, terceiro a Licania tomentosa (Benth.) Fritsch e as restantes com 3,70% cada. As praças P2 e P6 mostraram alta frequência da espécie Handroanthus barbatus, que representa cerca de 47% dos indivíduos, conforme </w:t>
      </w:r>
      <w:r w:rsidRPr="007A39FD">
        <w:rPr>
          <w:sz w:val="24"/>
          <w:szCs w:val="24"/>
        </w:rPr>
        <w:lastRenderedPageBreak/>
        <w:t xml:space="preserve">(PONTES, 2021). Batista </w:t>
      </w:r>
      <w:r w:rsidRPr="007A39FD">
        <w:rPr>
          <w:i/>
          <w:iCs/>
          <w:sz w:val="24"/>
          <w:szCs w:val="24"/>
        </w:rPr>
        <w:t>et al</w:t>
      </w:r>
      <w:r w:rsidRPr="007A39FD">
        <w:rPr>
          <w:sz w:val="24"/>
          <w:szCs w:val="24"/>
        </w:rPr>
        <w:t>. (2023) destacam sua predominância entre as nativas em cidades brasileiras, evidenciando sua valorização em praças como a do Dr. José João de Melo e a do Apeú.</w:t>
      </w:r>
    </w:p>
    <w:p w14:paraId="27676510" w14:textId="51BE9522" w:rsidR="00402277" w:rsidRPr="007A39FD" w:rsidRDefault="00C21E67" w:rsidP="003721BD">
      <w:pPr>
        <w:spacing w:line="360" w:lineRule="auto"/>
        <w:ind w:firstLine="709"/>
        <w:jc w:val="both"/>
        <w:rPr>
          <w:sz w:val="24"/>
          <w:szCs w:val="24"/>
        </w:rPr>
      </w:pPr>
      <w:r w:rsidRPr="007A39FD">
        <w:rPr>
          <w:sz w:val="24"/>
          <w:szCs w:val="24"/>
        </w:rPr>
        <w:t>Na praça Matriz (P3) foram inventariados 35 espécies, das quais apenas 10 foram</w:t>
      </w:r>
      <w:r w:rsidR="00271CD5" w:rsidRPr="007A39FD">
        <w:rPr>
          <w:sz w:val="24"/>
          <w:szCs w:val="24"/>
        </w:rPr>
        <w:t xml:space="preserve"> </w:t>
      </w:r>
      <w:r w:rsidRPr="007A39FD">
        <w:rPr>
          <w:sz w:val="24"/>
          <w:szCs w:val="24"/>
        </w:rPr>
        <w:t xml:space="preserve">identificadas. Cerca de 37,14% desse total é composto pela espécie Nerium oleander L., seguida da Cyca revoluta Thumb., Bauhinia forticata L., e Mangifera indica L., com 25,71%, 11,43% e 8,7%, respectivamente. As demais espécies possuem densidade relativa de 2,86%. Dentre as 10 espécies identificadas, 40% são nativas. </w:t>
      </w:r>
    </w:p>
    <w:p w14:paraId="3C9B9889" w14:textId="56B54C1D" w:rsidR="00AA18E9" w:rsidRPr="007A39FD" w:rsidRDefault="0019490C" w:rsidP="003721BD">
      <w:pPr>
        <w:spacing w:line="360" w:lineRule="auto"/>
        <w:ind w:firstLine="709"/>
        <w:jc w:val="both"/>
        <w:rPr>
          <w:sz w:val="24"/>
          <w:szCs w:val="24"/>
        </w:rPr>
      </w:pPr>
      <w:r w:rsidRPr="007A39FD">
        <w:rPr>
          <w:sz w:val="24"/>
          <w:szCs w:val="24"/>
        </w:rPr>
        <w:t xml:space="preserve">Na praça P3, a espécie mais comum foi a Nerium oleander, apreciada por suas flores coloridas (TAHERI </w:t>
      </w:r>
      <w:r w:rsidRPr="007A39FD">
        <w:rPr>
          <w:i/>
          <w:iCs/>
          <w:sz w:val="24"/>
          <w:szCs w:val="24"/>
        </w:rPr>
        <w:t>et al</w:t>
      </w:r>
      <w:r w:rsidRPr="007A39FD">
        <w:rPr>
          <w:sz w:val="24"/>
          <w:szCs w:val="24"/>
        </w:rPr>
        <w:t xml:space="preserve">., 2013). No entanto, todas as partes da planta contêm oleandrina, um glicosídeo cardiotóxico que pode causar sérios sintomas em humanos, como náuseas e distúrbios cardíacos (PEDROZA </w:t>
      </w:r>
      <w:r w:rsidRPr="007A39FD">
        <w:rPr>
          <w:i/>
          <w:iCs/>
          <w:sz w:val="24"/>
          <w:szCs w:val="24"/>
        </w:rPr>
        <w:t>et al</w:t>
      </w:r>
      <w:r w:rsidRPr="007A39FD">
        <w:rPr>
          <w:sz w:val="24"/>
          <w:szCs w:val="24"/>
        </w:rPr>
        <w:t xml:space="preserve">., 2014; BASKIN </w:t>
      </w:r>
      <w:r w:rsidRPr="007A39FD">
        <w:rPr>
          <w:i/>
          <w:iCs/>
          <w:sz w:val="24"/>
          <w:szCs w:val="24"/>
        </w:rPr>
        <w:t>et al</w:t>
      </w:r>
      <w:r w:rsidRPr="007A39FD">
        <w:rPr>
          <w:sz w:val="24"/>
          <w:szCs w:val="24"/>
        </w:rPr>
        <w:t xml:space="preserve">., 2007). Na Praça Tiro de Guerra (P4) foram encontradas apenas 4 espécies abrangendo no total de 18 indivíduos. Das 4, a de maior densidade relativa foi a Senna siamea H.S. Irwin &amp; Barneby com 38,89%, </w:t>
      </w:r>
      <w:r w:rsidR="00797DBA" w:rsidRPr="007A39FD">
        <w:rPr>
          <w:sz w:val="24"/>
          <w:szCs w:val="24"/>
        </w:rPr>
        <w:t>seguida da</w:t>
      </w:r>
      <w:r w:rsidRPr="007A39FD">
        <w:rPr>
          <w:sz w:val="24"/>
          <w:szCs w:val="24"/>
        </w:rPr>
        <w:t xml:space="preserve"> Anacardium occidentale L. e </w:t>
      </w:r>
      <w:r w:rsidR="00797DBA" w:rsidRPr="007A39FD">
        <w:rPr>
          <w:sz w:val="24"/>
          <w:szCs w:val="24"/>
        </w:rPr>
        <w:t xml:space="preserve">da </w:t>
      </w:r>
      <w:r w:rsidRPr="007A39FD">
        <w:rPr>
          <w:sz w:val="24"/>
          <w:szCs w:val="24"/>
        </w:rPr>
        <w:t>Handroanthus barbatus (E. Mex) Mattos com 27,78% ambas, e com 5,56% foi encontrada a espécie Mangifera indica L.</w:t>
      </w:r>
    </w:p>
    <w:p w14:paraId="3837A692" w14:textId="77777777" w:rsidR="00AA18E9" w:rsidRPr="007A39FD" w:rsidRDefault="0019490C" w:rsidP="003721BD">
      <w:pPr>
        <w:spacing w:line="360" w:lineRule="auto"/>
        <w:ind w:firstLine="709"/>
        <w:jc w:val="both"/>
        <w:rPr>
          <w:sz w:val="24"/>
          <w:szCs w:val="24"/>
        </w:rPr>
      </w:pPr>
      <w:r w:rsidRPr="007A39FD">
        <w:rPr>
          <w:sz w:val="24"/>
          <w:szCs w:val="24"/>
        </w:rPr>
        <w:t xml:space="preserve">Na P4, a espécie com maior frequência foi a Senna siamea. Ela é uma espécie arbórea originária da Tailândia, sudeste da Ásia, aclimatada a região nordeste sendo normalmente empregada na arborização urbana (DUTRA, </w:t>
      </w:r>
      <w:r w:rsidRPr="007A39FD">
        <w:rPr>
          <w:i/>
          <w:iCs/>
          <w:sz w:val="24"/>
          <w:szCs w:val="24"/>
        </w:rPr>
        <w:t>et al</w:t>
      </w:r>
      <w:r w:rsidRPr="007A39FD">
        <w:rPr>
          <w:sz w:val="24"/>
          <w:szCs w:val="24"/>
        </w:rPr>
        <w:t xml:space="preserve">., 2007). Ela foi encontrada em outros inventários arbóreos semelhantes como em DANTAS </w:t>
      </w:r>
      <w:r w:rsidRPr="007A39FD">
        <w:rPr>
          <w:i/>
          <w:iCs/>
          <w:sz w:val="24"/>
          <w:szCs w:val="24"/>
        </w:rPr>
        <w:t>et al</w:t>
      </w:r>
      <w:r w:rsidRPr="007A39FD">
        <w:rPr>
          <w:sz w:val="24"/>
          <w:szCs w:val="24"/>
        </w:rPr>
        <w:t>. (2011).</w:t>
      </w:r>
    </w:p>
    <w:p w14:paraId="49FE10F8" w14:textId="202ED819" w:rsidR="00AA18E9" w:rsidRPr="007A39FD" w:rsidRDefault="0019490C" w:rsidP="003721BD">
      <w:pPr>
        <w:spacing w:line="360" w:lineRule="auto"/>
        <w:ind w:firstLine="709"/>
        <w:jc w:val="both"/>
        <w:rPr>
          <w:sz w:val="24"/>
          <w:szCs w:val="24"/>
        </w:rPr>
      </w:pPr>
      <w:r w:rsidRPr="007A39FD">
        <w:rPr>
          <w:sz w:val="24"/>
          <w:szCs w:val="24"/>
        </w:rPr>
        <w:t xml:space="preserve">Na Praça do Estrela (P5), foram inventariadas 128 árvores, com destaque para a mangueira (Mangifera indica L.), que representa 76,56% dos indivíduos. O jambeiro (Syzygium malaccense) ficou em segundo lugar com 6,25%, enquanto as demais espécies variaram entre 0,78% e 3,91%. Dos 98 indivíduos arbóreos, 93,75% são exóticos, sendo a mangueira a espécie predominante. Pinheiro </w:t>
      </w:r>
      <w:r w:rsidRPr="007A39FD">
        <w:rPr>
          <w:i/>
          <w:iCs/>
          <w:sz w:val="24"/>
          <w:szCs w:val="24"/>
        </w:rPr>
        <w:t>et al</w:t>
      </w:r>
      <w:r w:rsidRPr="007A39FD">
        <w:rPr>
          <w:sz w:val="24"/>
          <w:szCs w:val="24"/>
        </w:rPr>
        <w:t xml:space="preserve">. (2022) registraram a mesma quantidade de mangueiras, evidenciando sua alta frequência em ambientes urbanos, conforme observado por </w:t>
      </w:r>
      <w:r w:rsidR="00D31350">
        <w:rPr>
          <w:sz w:val="24"/>
          <w:szCs w:val="24"/>
        </w:rPr>
        <w:t>(</w:t>
      </w:r>
      <w:r w:rsidRPr="007A39FD">
        <w:rPr>
          <w:sz w:val="24"/>
          <w:szCs w:val="24"/>
        </w:rPr>
        <w:t>SOARES</w:t>
      </w:r>
      <w:r w:rsidR="00D31350">
        <w:rPr>
          <w:sz w:val="24"/>
          <w:szCs w:val="24"/>
        </w:rPr>
        <w:t>;</w:t>
      </w:r>
      <w:r w:rsidRPr="007A39FD">
        <w:rPr>
          <w:sz w:val="24"/>
          <w:szCs w:val="24"/>
        </w:rPr>
        <w:t xml:space="preserve"> PELLIZZARO</w:t>
      </w:r>
      <w:r w:rsidR="00D31350">
        <w:rPr>
          <w:sz w:val="24"/>
          <w:szCs w:val="24"/>
        </w:rPr>
        <w:t xml:space="preserve">, </w:t>
      </w:r>
      <w:r w:rsidRPr="007A39FD">
        <w:rPr>
          <w:sz w:val="24"/>
          <w:szCs w:val="24"/>
        </w:rPr>
        <w:t>2019).</w:t>
      </w:r>
    </w:p>
    <w:p w14:paraId="00B805E6" w14:textId="25026BD2" w:rsidR="00AA18E9" w:rsidRPr="007A39FD" w:rsidRDefault="0019490C" w:rsidP="0084239E">
      <w:pPr>
        <w:spacing w:line="360" w:lineRule="auto"/>
        <w:ind w:firstLine="709"/>
        <w:jc w:val="both"/>
        <w:rPr>
          <w:sz w:val="24"/>
          <w:szCs w:val="24"/>
        </w:rPr>
      </w:pPr>
      <w:r w:rsidRPr="007A39FD">
        <w:rPr>
          <w:sz w:val="24"/>
          <w:szCs w:val="24"/>
        </w:rPr>
        <w:t>A mangueira (Mangifera indica L.) é valorizada por sua rápida adaptação e crescimento no ecossistema amazônico, contribuindo para a paisagem urbana. Embora ofereça conforto térmico e tenha frutos apreciados, não é adequada para arborização urbana, pois seus frutos</w:t>
      </w:r>
      <w:r w:rsidR="0084239E" w:rsidRPr="007A39FD">
        <w:rPr>
          <w:sz w:val="24"/>
          <w:szCs w:val="24"/>
        </w:rPr>
        <w:t xml:space="preserve"> </w:t>
      </w:r>
      <w:r w:rsidRPr="007A39FD">
        <w:rPr>
          <w:sz w:val="24"/>
          <w:szCs w:val="24"/>
        </w:rPr>
        <w:t>pesados e a folhagem densa podem causar acidentes e entupir redes de drenagem (SILVA; BATISTA; BATISTA, 2018).</w:t>
      </w:r>
    </w:p>
    <w:p w14:paraId="2EC6F13E" w14:textId="77777777" w:rsidR="00AA18E9" w:rsidRDefault="00AA18E9">
      <w:pPr>
        <w:pStyle w:val="Corpodetexto"/>
        <w:spacing w:before="136"/>
        <w:ind w:left="0"/>
      </w:pPr>
    </w:p>
    <w:p w14:paraId="2121A334" w14:textId="3D623C97" w:rsidR="00AA18E9" w:rsidRDefault="0084239E" w:rsidP="007A39FD">
      <w:pPr>
        <w:pStyle w:val="Ttulo1"/>
        <w:tabs>
          <w:tab w:val="left" w:pos="600"/>
        </w:tabs>
        <w:spacing w:line="360" w:lineRule="auto"/>
        <w:ind w:left="0" w:firstLine="0"/>
      </w:pPr>
      <w:r>
        <w:t xml:space="preserve">4. CONSIDERAÇÕES FINAIS </w:t>
      </w:r>
    </w:p>
    <w:p w14:paraId="227ED267" w14:textId="77777777" w:rsidR="00AA18E9" w:rsidRPr="003721BD" w:rsidRDefault="0019490C" w:rsidP="003721BD">
      <w:pPr>
        <w:spacing w:line="360" w:lineRule="auto"/>
        <w:ind w:firstLine="709"/>
        <w:jc w:val="both"/>
        <w:rPr>
          <w:sz w:val="24"/>
        </w:rPr>
      </w:pPr>
      <w:r w:rsidRPr="003721BD">
        <w:rPr>
          <w:sz w:val="24"/>
        </w:rPr>
        <w:t xml:space="preserve">Identificaram-se 393 indivíduos de 32 espécies pertencentes a 14 famílias, com uma divisão igual de 50% entre espécies nativas e exóticas. As famílias com maior frequência foram Fabaceae </w:t>
      </w:r>
      <w:r w:rsidRPr="003721BD">
        <w:rPr>
          <w:sz w:val="24"/>
        </w:rPr>
        <w:lastRenderedPageBreak/>
        <w:t>(35,30%), Bignoniaceae (17,65%), Anacardiaceae (11,75%) e Arecaceae (11,75%). Algumas espécies, como Roystonea oleracea e Handroanthus barbatus, mostraram alta densidade, chegando a 80% em algumas praças. As espécies exóticas predominaram em número de indivíduos, ressaltando a necessidade de priorizar a distribuição de espécies nativas.</w:t>
      </w:r>
    </w:p>
    <w:p w14:paraId="765A86B4" w14:textId="77777777" w:rsidR="00AA18E9" w:rsidRDefault="00AA18E9">
      <w:pPr>
        <w:pStyle w:val="Corpodetexto"/>
        <w:ind w:left="0"/>
      </w:pPr>
    </w:p>
    <w:p w14:paraId="2291ACC5" w14:textId="7E2E178F" w:rsidR="009908EF" w:rsidRDefault="0084239E" w:rsidP="0084239E">
      <w:pPr>
        <w:pStyle w:val="Ttulo1"/>
        <w:ind w:left="0" w:firstLine="0"/>
        <w:rPr>
          <w:spacing w:val="-2"/>
        </w:rPr>
      </w:pPr>
      <w:r>
        <w:rPr>
          <w:spacing w:val="-2"/>
        </w:rPr>
        <w:t>REFERÊNCIAS</w:t>
      </w:r>
    </w:p>
    <w:p w14:paraId="398AF5B4" w14:textId="77777777" w:rsidR="0084239E" w:rsidRDefault="0084239E" w:rsidP="0084239E">
      <w:pPr>
        <w:pStyle w:val="Ttulo1"/>
        <w:ind w:left="0" w:firstLine="0"/>
      </w:pPr>
    </w:p>
    <w:p w14:paraId="77F981BB" w14:textId="499DC1A1" w:rsidR="00AA18E9" w:rsidRPr="009908EF" w:rsidRDefault="0019490C" w:rsidP="007A39FD">
      <w:pPr>
        <w:pStyle w:val="Corpodetexto"/>
        <w:ind w:left="0"/>
        <w:rPr>
          <w:color w:val="0000FF"/>
          <w:spacing w:val="-2"/>
          <w:u w:val="single" w:color="0000FF"/>
          <w:lang w:val="en-US"/>
        </w:rPr>
      </w:pPr>
      <w:r w:rsidRPr="009908EF">
        <w:t>BASKIN</w:t>
      </w:r>
      <w:r w:rsidRPr="009908EF">
        <w:rPr>
          <w:spacing w:val="-7"/>
        </w:rPr>
        <w:t xml:space="preserve"> </w:t>
      </w:r>
      <w:r w:rsidRPr="009908EF">
        <w:t>S.I.,</w:t>
      </w:r>
      <w:r w:rsidRPr="009908EF">
        <w:rPr>
          <w:spacing w:val="-1"/>
        </w:rPr>
        <w:t xml:space="preserve"> </w:t>
      </w:r>
      <w:r w:rsidRPr="009908EF">
        <w:t>CZERWINSKI S.E.,</w:t>
      </w:r>
      <w:r w:rsidRPr="009908EF">
        <w:rPr>
          <w:spacing w:val="-1"/>
        </w:rPr>
        <w:t xml:space="preserve"> </w:t>
      </w:r>
      <w:r w:rsidRPr="009908EF">
        <w:t>ANDERSON</w:t>
      </w:r>
      <w:r w:rsidRPr="009908EF">
        <w:rPr>
          <w:spacing w:val="-4"/>
        </w:rPr>
        <w:t xml:space="preserve"> </w:t>
      </w:r>
      <w:r w:rsidRPr="009908EF">
        <w:t>J.B.</w:t>
      </w:r>
      <w:r w:rsidRPr="009908EF">
        <w:rPr>
          <w:spacing w:val="-1"/>
        </w:rPr>
        <w:t xml:space="preserve"> </w:t>
      </w:r>
      <w:r w:rsidRPr="009908EF">
        <w:t>&amp;</w:t>
      </w:r>
      <w:r w:rsidRPr="009908EF">
        <w:rPr>
          <w:spacing w:val="-2"/>
        </w:rPr>
        <w:t xml:space="preserve"> </w:t>
      </w:r>
      <w:r w:rsidRPr="009908EF">
        <w:t>SEBASTIAN M.M.</w:t>
      </w:r>
      <w:r w:rsidRPr="009908EF">
        <w:rPr>
          <w:spacing w:val="8"/>
        </w:rPr>
        <w:t xml:space="preserve"> </w:t>
      </w:r>
      <w:r w:rsidRPr="009908EF">
        <w:rPr>
          <w:spacing w:val="-2"/>
        </w:rPr>
        <w:t>Cardiovascular</w:t>
      </w:r>
      <w:r w:rsidR="00797DBA" w:rsidRPr="009908EF">
        <w:t xml:space="preserve"> </w:t>
      </w:r>
      <w:r w:rsidRPr="009908EF">
        <w:t>toxicity,</w:t>
      </w:r>
      <w:r w:rsidRPr="009908EF">
        <w:rPr>
          <w:spacing w:val="-4"/>
        </w:rPr>
        <w:t xml:space="preserve"> </w:t>
      </w:r>
      <w:r w:rsidRPr="009908EF">
        <w:rPr>
          <w:b/>
        </w:rPr>
        <w:t>Veterinary</w:t>
      </w:r>
      <w:r w:rsidRPr="009908EF">
        <w:rPr>
          <w:b/>
          <w:spacing w:val="-4"/>
        </w:rPr>
        <w:t xml:space="preserve"> </w:t>
      </w:r>
      <w:r w:rsidRPr="009908EF">
        <w:rPr>
          <w:b/>
        </w:rPr>
        <w:t>Toxicology</w:t>
      </w:r>
      <w:r w:rsidRPr="009908EF">
        <w:t>.</w:t>
      </w:r>
      <w:r w:rsidRPr="009908EF">
        <w:rPr>
          <w:spacing w:val="-4"/>
        </w:rPr>
        <w:t xml:space="preserve"> </w:t>
      </w:r>
      <w:r w:rsidRPr="009908EF">
        <w:rPr>
          <w:lang w:val="en-US"/>
        </w:rPr>
        <w:t>Elsevier,</w:t>
      </w:r>
      <w:r w:rsidRPr="009908EF">
        <w:rPr>
          <w:spacing w:val="-4"/>
          <w:lang w:val="en-US"/>
        </w:rPr>
        <w:t xml:space="preserve"> </w:t>
      </w:r>
      <w:r w:rsidRPr="009908EF">
        <w:rPr>
          <w:lang w:val="en-US"/>
        </w:rPr>
        <w:t>New</w:t>
      </w:r>
      <w:r w:rsidRPr="009908EF">
        <w:rPr>
          <w:spacing w:val="-4"/>
          <w:lang w:val="en-US"/>
        </w:rPr>
        <w:t xml:space="preserve"> </w:t>
      </w:r>
      <w:r w:rsidRPr="009908EF">
        <w:rPr>
          <w:lang w:val="en-US"/>
        </w:rPr>
        <w:t>York,</w:t>
      </w:r>
      <w:r w:rsidRPr="009908EF">
        <w:rPr>
          <w:spacing w:val="-4"/>
          <w:lang w:val="en-US"/>
        </w:rPr>
        <w:t xml:space="preserve"> </w:t>
      </w:r>
      <w:r w:rsidRPr="009908EF">
        <w:rPr>
          <w:lang w:val="en-US"/>
        </w:rPr>
        <w:t>p.193-205,</w:t>
      </w:r>
      <w:r w:rsidRPr="009908EF">
        <w:rPr>
          <w:spacing w:val="-4"/>
          <w:lang w:val="en-US"/>
        </w:rPr>
        <w:t xml:space="preserve"> </w:t>
      </w:r>
      <w:r w:rsidRPr="009908EF">
        <w:rPr>
          <w:lang w:val="en-US"/>
        </w:rPr>
        <w:t>2007.</w:t>
      </w:r>
      <w:r w:rsidRPr="009908EF">
        <w:rPr>
          <w:spacing w:val="-4"/>
          <w:lang w:val="en-US"/>
        </w:rPr>
        <w:t xml:space="preserve"> </w:t>
      </w:r>
      <w:proofErr w:type="spellStart"/>
      <w:r w:rsidRPr="009908EF">
        <w:rPr>
          <w:lang w:val="en-US"/>
        </w:rPr>
        <w:t>Disponível</w:t>
      </w:r>
      <w:proofErr w:type="spellEnd"/>
      <w:r w:rsidRPr="009908EF">
        <w:rPr>
          <w:spacing w:val="-6"/>
          <w:lang w:val="en-US"/>
        </w:rPr>
        <w:t xml:space="preserve"> </w:t>
      </w:r>
      <w:proofErr w:type="spellStart"/>
      <w:r w:rsidRPr="009908EF">
        <w:rPr>
          <w:lang w:val="en-US"/>
        </w:rPr>
        <w:t>em</w:t>
      </w:r>
      <w:proofErr w:type="spellEnd"/>
      <w:r w:rsidRPr="009908EF">
        <w:rPr>
          <w:lang w:val="en-US"/>
        </w:rPr>
        <w:t xml:space="preserve">: </w:t>
      </w:r>
      <w:hyperlink r:id="rId9">
        <w:r w:rsidR="00AA18E9" w:rsidRPr="009908EF">
          <w:rPr>
            <w:color w:val="0000FF"/>
            <w:spacing w:val="-2"/>
            <w:u w:val="single" w:color="0000FF"/>
            <w:lang w:val="en-US"/>
          </w:rPr>
          <w:t>https://booksite.elsevier.com/</w:t>
        </w:r>
      </w:hyperlink>
    </w:p>
    <w:p w14:paraId="441A22F1" w14:textId="77777777" w:rsidR="009908EF" w:rsidRPr="009908EF" w:rsidRDefault="009908EF" w:rsidP="007A39FD">
      <w:pPr>
        <w:pStyle w:val="Corpodetexto"/>
        <w:ind w:left="0"/>
        <w:rPr>
          <w:color w:val="0000FF"/>
          <w:spacing w:val="-2"/>
          <w:u w:val="single" w:color="0000FF"/>
          <w:lang w:val="en-US"/>
        </w:rPr>
      </w:pPr>
    </w:p>
    <w:p w14:paraId="1BD3A90B" w14:textId="39BB4F25" w:rsidR="004F6D13" w:rsidRPr="009908EF" w:rsidRDefault="004F6D13" w:rsidP="007A39FD">
      <w:pPr>
        <w:pStyle w:val="Corpodetexto"/>
        <w:ind w:left="0"/>
      </w:pPr>
      <w:r w:rsidRPr="009908EF">
        <w:t>BATISTA, D.A.M.; MACIEL, E.A.; MACHADO, D.L; COELHO, CHRISTIANO P.; GUILHERME</w:t>
      </w:r>
      <w:r w:rsidR="001B3432" w:rsidRPr="009908EF">
        <w:t>, F. A. G</w:t>
      </w:r>
      <w:r w:rsidRPr="009908EF">
        <w:t>. Urban greening dynamics in a Brazil Central city as a subsidy for public policies. </w:t>
      </w:r>
      <w:r w:rsidRPr="009908EF">
        <w:rPr>
          <w:b/>
          <w:bCs/>
        </w:rPr>
        <w:t>Urban Ecosyst</w:t>
      </w:r>
      <w:r w:rsidR="001B3432" w:rsidRPr="009908EF">
        <w:t>,</w:t>
      </w:r>
      <w:r w:rsidRPr="009908EF">
        <w:t xml:space="preserve"> 2023.</w:t>
      </w:r>
    </w:p>
    <w:p w14:paraId="61D7FEE1" w14:textId="77777777" w:rsidR="009908EF" w:rsidRPr="009908EF" w:rsidRDefault="009908EF" w:rsidP="009908EF">
      <w:pPr>
        <w:pStyle w:val="Corpodetexto"/>
        <w:ind w:left="0"/>
      </w:pPr>
    </w:p>
    <w:p w14:paraId="40E98BD7" w14:textId="3659DFAC" w:rsidR="001B3432" w:rsidRPr="009908EF" w:rsidRDefault="001B3432" w:rsidP="009908EF">
      <w:pPr>
        <w:pStyle w:val="Corpodetexto"/>
        <w:ind w:left="0"/>
      </w:pPr>
      <w:r w:rsidRPr="009908EF">
        <w:t>DANTAS, Ivan Coelho; CHAVES, Thiago Pereira; FELISMINO, Delcio de Castro. FERREIRA, Vânia Maria Gomes. Arborização dos Bairros Alto Branco, Lauritzen e Santo Antônio, Campina grande/PB: um estudo comparativo. </w:t>
      </w:r>
      <w:r w:rsidRPr="009908EF">
        <w:rPr>
          <w:b/>
          <w:bCs/>
        </w:rPr>
        <w:t>Revista da Sociedade Brasileira de Arborização Urbana</w:t>
      </w:r>
      <w:r w:rsidRPr="009908EF">
        <w:t>, v. 6, n. 2, 2011.</w:t>
      </w:r>
    </w:p>
    <w:p w14:paraId="30E68C79" w14:textId="77777777" w:rsidR="009908EF" w:rsidRPr="009908EF" w:rsidRDefault="009908EF" w:rsidP="009908EF">
      <w:pPr>
        <w:pStyle w:val="Corpodetexto"/>
        <w:ind w:left="0"/>
      </w:pPr>
    </w:p>
    <w:p w14:paraId="4CD585C8" w14:textId="17A7C045" w:rsidR="00613596" w:rsidRPr="009908EF" w:rsidRDefault="001B3432" w:rsidP="009908EF">
      <w:pPr>
        <w:pStyle w:val="Corpodetexto"/>
        <w:ind w:left="0"/>
      </w:pPr>
      <w:r w:rsidRPr="009908EF">
        <w:t>DUTRA, Alek Sandro. MEDEIROS FILHO, Sebastião. TEÓFILO, Elizita Maria. DINIZ, Fábio Oliveira. Germinação de sementes de Senna siamea (Lam.) HS Irwin e Barneby: Caesalpinoideae. </w:t>
      </w:r>
      <w:r w:rsidRPr="009908EF">
        <w:rPr>
          <w:b/>
          <w:bCs/>
        </w:rPr>
        <w:t>Revista Brasileira de Sementes</w:t>
      </w:r>
      <w:r w:rsidRPr="009908EF">
        <w:t>, v. 29, n. 1, 2007.</w:t>
      </w:r>
    </w:p>
    <w:p w14:paraId="1987E764" w14:textId="77777777" w:rsidR="009908EF" w:rsidRPr="009908EF" w:rsidRDefault="009908EF" w:rsidP="009908EF">
      <w:pPr>
        <w:pStyle w:val="Corpodetexto"/>
        <w:ind w:left="0"/>
      </w:pPr>
    </w:p>
    <w:p w14:paraId="324072A8" w14:textId="19A89867" w:rsidR="00AA18E9" w:rsidRPr="009908EF" w:rsidRDefault="0019490C" w:rsidP="009908EF">
      <w:pPr>
        <w:pStyle w:val="Corpodetexto"/>
        <w:spacing w:line="275" w:lineRule="exact"/>
        <w:ind w:left="0"/>
      </w:pPr>
      <w:r w:rsidRPr="009908EF">
        <w:t>GONÇALVES,</w:t>
      </w:r>
      <w:r w:rsidRPr="009908EF">
        <w:rPr>
          <w:spacing w:val="-2"/>
        </w:rPr>
        <w:t xml:space="preserve"> </w:t>
      </w:r>
      <w:r w:rsidRPr="009908EF">
        <w:t>L.</w:t>
      </w:r>
      <w:r w:rsidRPr="009908EF">
        <w:rPr>
          <w:spacing w:val="-2"/>
        </w:rPr>
        <w:t xml:space="preserve"> </w:t>
      </w:r>
      <w:r w:rsidRPr="009908EF">
        <w:t>M.;</w:t>
      </w:r>
      <w:r w:rsidRPr="009908EF">
        <w:rPr>
          <w:spacing w:val="-4"/>
        </w:rPr>
        <w:t xml:space="preserve"> </w:t>
      </w:r>
      <w:r w:rsidRPr="009908EF">
        <w:t>SANTOS,</w:t>
      </w:r>
      <w:r w:rsidRPr="009908EF">
        <w:rPr>
          <w:spacing w:val="-2"/>
        </w:rPr>
        <w:t xml:space="preserve"> </w:t>
      </w:r>
      <w:r w:rsidRPr="009908EF">
        <w:t>L.S.;</w:t>
      </w:r>
      <w:r w:rsidRPr="009908EF">
        <w:rPr>
          <w:spacing w:val="-3"/>
        </w:rPr>
        <w:t xml:space="preserve"> </w:t>
      </w:r>
      <w:r w:rsidRPr="009908EF">
        <w:t>MONTEIRO,</w:t>
      </w:r>
      <w:r w:rsidRPr="009908EF">
        <w:rPr>
          <w:spacing w:val="-2"/>
        </w:rPr>
        <w:t xml:space="preserve"> </w:t>
      </w:r>
      <w:r w:rsidRPr="009908EF">
        <w:t>P.H.S.;</w:t>
      </w:r>
      <w:r w:rsidRPr="009908EF">
        <w:rPr>
          <w:spacing w:val="-4"/>
        </w:rPr>
        <w:t xml:space="preserve"> </w:t>
      </w:r>
      <w:r w:rsidRPr="009908EF">
        <w:t>ROSAL,</w:t>
      </w:r>
      <w:r w:rsidRPr="009908EF">
        <w:rPr>
          <w:spacing w:val="-2"/>
        </w:rPr>
        <w:t xml:space="preserve"> </w:t>
      </w:r>
      <w:r w:rsidRPr="009908EF">
        <w:t>L.F.</w:t>
      </w:r>
      <w:r w:rsidRPr="009908EF">
        <w:rPr>
          <w:spacing w:val="-2"/>
        </w:rPr>
        <w:t xml:space="preserve"> </w:t>
      </w:r>
      <w:r w:rsidRPr="009908EF">
        <w:t>Análise</w:t>
      </w:r>
      <w:r w:rsidRPr="009908EF">
        <w:rPr>
          <w:spacing w:val="-3"/>
        </w:rPr>
        <w:t xml:space="preserve"> </w:t>
      </w:r>
      <w:r w:rsidRPr="009908EF">
        <w:rPr>
          <w:spacing w:val="-5"/>
        </w:rPr>
        <w:t>da</w:t>
      </w:r>
      <w:r w:rsidR="00797DBA" w:rsidRPr="009908EF">
        <w:rPr>
          <w:spacing w:val="-5"/>
        </w:rPr>
        <w:t xml:space="preserve"> </w:t>
      </w:r>
      <w:r w:rsidRPr="009908EF">
        <w:t>arborização</w:t>
      </w:r>
      <w:r w:rsidRPr="009908EF">
        <w:rPr>
          <w:spacing w:val="-2"/>
        </w:rPr>
        <w:t xml:space="preserve"> </w:t>
      </w:r>
      <w:r w:rsidRPr="009908EF">
        <w:t>urbana</w:t>
      </w:r>
      <w:r w:rsidRPr="009908EF">
        <w:rPr>
          <w:spacing w:val="-3"/>
        </w:rPr>
        <w:t xml:space="preserve"> </w:t>
      </w:r>
      <w:r w:rsidRPr="009908EF">
        <w:t>nas</w:t>
      </w:r>
      <w:r w:rsidRPr="009908EF">
        <w:rPr>
          <w:spacing w:val="-1"/>
        </w:rPr>
        <w:t xml:space="preserve"> </w:t>
      </w:r>
      <w:r w:rsidRPr="009908EF">
        <w:t>praças do</w:t>
      </w:r>
      <w:r w:rsidRPr="009908EF">
        <w:rPr>
          <w:spacing w:val="-1"/>
        </w:rPr>
        <w:t xml:space="preserve"> </w:t>
      </w:r>
      <w:r w:rsidRPr="009908EF">
        <w:t>município</w:t>
      </w:r>
      <w:r w:rsidRPr="009908EF">
        <w:rPr>
          <w:spacing w:val="-2"/>
        </w:rPr>
        <w:t xml:space="preserve"> </w:t>
      </w:r>
      <w:r w:rsidRPr="009908EF">
        <w:t>de</w:t>
      </w:r>
      <w:r w:rsidRPr="009908EF">
        <w:rPr>
          <w:spacing w:val="-3"/>
        </w:rPr>
        <w:t xml:space="preserve"> </w:t>
      </w:r>
      <w:r w:rsidRPr="009908EF">
        <w:t>Castanhal,</w:t>
      </w:r>
      <w:r w:rsidRPr="009908EF">
        <w:rPr>
          <w:spacing w:val="-1"/>
        </w:rPr>
        <w:t xml:space="preserve"> </w:t>
      </w:r>
      <w:r w:rsidRPr="009908EF">
        <w:t>PA.</w:t>
      </w:r>
      <w:r w:rsidRPr="009908EF">
        <w:rPr>
          <w:spacing w:val="4"/>
        </w:rPr>
        <w:t xml:space="preserve"> </w:t>
      </w:r>
      <w:r w:rsidRPr="009908EF">
        <w:rPr>
          <w:b/>
        </w:rPr>
        <w:t>Paisagem</w:t>
      </w:r>
      <w:r w:rsidRPr="009908EF">
        <w:rPr>
          <w:b/>
          <w:spacing w:val="-1"/>
        </w:rPr>
        <w:t xml:space="preserve"> </w:t>
      </w:r>
      <w:r w:rsidRPr="009908EF">
        <w:rPr>
          <w:b/>
        </w:rPr>
        <w:t>e</w:t>
      </w:r>
      <w:r w:rsidRPr="009908EF">
        <w:rPr>
          <w:b/>
          <w:spacing w:val="-4"/>
        </w:rPr>
        <w:t xml:space="preserve"> </w:t>
      </w:r>
      <w:r w:rsidRPr="009908EF">
        <w:rPr>
          <w:b/>
        </w:rPr>
        <w:t>Ambiente</w:t>
      </w:r>
      <w:r w:rsidRPr="009908EF">
        <w:t>,</w:t>
      </w:r>
      <w:r w:rsidRPr="009908EF">
        <w:rPr>
          <w:spacing w:val="-1"/>
        </w:rPr>
        <w:t xml:space="preserve"> </w:t>
      </w:r>
      <w:r w:rsidRPr="009908EF">
        <w:t>v.</w:t>
      </w:r>
      <w:r w:rsidRPr="009908EF">
        <w:rPr>
          <w:spacing w:val="-1"/>
        </w:rPr>
        <w:t xml:space="preserve"> </w:t>
      </w:r>
      <w:r w:rsidRPr="009908EF">
        <w:rPr>
          <w:spacing w:val="-5"/>
        </w:rPr>
        <w:t>32,</w:t>
      </w:r>
    </w:p>
    <w:p w14:paraId="6D7B72BE" w14:textId="77777777" w:rsidR="00AA18E9" w:rsidRPr="009908EF" w:rsidRDefault="0019490C" w:rsidP="009908EF">
      <w:pPr>
        <w:pStyle w:val="Corpodetexto"/>
        <w:spacing w:line="275" w:lineRule="exact"/>
        <w:ind w:left="0"/>
      </w:pPr>
      <w:r w:rsidRPr="009908EF">
        <w:t>n.</w:t>
      </w:r>
      <w:r w:rsidRPr="009908EF">
        <w:rPr>
          <w:spacing w:val="-1"/>
        </w:rPr>
        <w:t xml:space="preserve"> </w:t>
      </w:r>
      <w:r w:rsidRPr="009908EF">
        <w:t>47,</w:t>
      </w:r>
      <w:r w:rsidRPr="009908EF">
        <w:rPr>
          <w:spacing w:val="-1"/>
        </w:rPr>
        <w:t xml:space="preserve"> </w:t>
      </w:r>
      <w:r w:rsidRPr="009908EF">
        <w:t>2021. Disponível</w:t>
      </w:r>
      <w:r w:rsidRPr="009908EF">
        <w:rPr>
          <w:spacing w:val="-3"/>
        </w:rPr>
        <w:t xml:space="preserve"> </w:t>
      </w:r>
      <w:r w:rsidRPr="009908EF">
        <w:t xml:space="preserve">em: </w:t>
      </w:r>
      <w:hyperlink r:id="rId10">
        <w:r w:rsidR="00AA18E9" w:rsidRPr="009908EF">
          <w:rPr>
            <w:color w:val="0000FF"/>
            <w:spacing w:val="-2"/>
            <w:u w:val="single" w:color="0000FF"/>
          </w:rPr>
          <w:t>https://www.revistas.usp.br/</w:t>
        </w:r>
      </w:hyperlink>
    </w:p>
    <w:p w14:paraId="33EDC974" w14:textId="77777777" w:rsidR="00AA18E9" w:rsidRPr="009908EF" w:rsidRDefault="00AA18E9" w:rsidP="009908EF">
      <w:pPr>
        <w:pStyle w:val="Corpodetexto"/>
        <w:ind w:left="0"/>
      </w:pPr>
    </w:p>
    <w:p w14:paraId="4456264E" w14:textId="37B8D471" w:rsidR="00AA18E9" w:rsidRPr="009908EF" w:rsidRDefault="0019490C" w:rsidP="009908EF">
      <w:pPr>
        <w:rPr>
          <w:color w:val="0000FF"/>
          <w:sz w:val="24"/>
          <w:szCs w:val="24"/>
          <w:u w:val="single" w:color="0000FF"/>
        </w:rPr>
      </w:pPr>
      <w:r w:rsidRPr="009908EF">
        <w:rPr>
          <w:color w:val="1A1A1A"/>
          <w:sz w:val="24"/>
          <w:szCs w:val="24"/>
        </w:rPr>
        <w:t>GOMES,</w:t>
      </w:r>
      <w:r w:rsidRPr="009908EF">
        <w:rPr>
          <w:color w:val="1A1A1A"/>
          <w:spacing w:val="-4"/>
          <w:sz w:val="24"/>
          <w:szCs w:val="24"/>
        </w:rPr>
        <w:t xml:space="preserve"> </w:t>
      </w:r>
      <w:r w:rsidRPr="009908EF">
        <w:rPr>
          <w:color w:val="1A1A1A"/>
          <w:sz w:val="24"/>
          <w:szCs w:val="24"/>
        </w:rPr>
        <w:t>P.</w:t>
      </w:r>
      <w:r w:rsidRPr="009908EF">
        <w:rPr>
          <w:color w:val="1A1A1A"/>
          <w:spacing w:val="-4"/>
          <w:sz w:val="24"/>
          <w:szCs w:val="24"/>
        </w:rPr>
        <w:t xml:space="preserve"> </w:t>
      </w:r>
      <w:r w:rsidRPr="009908EF">
        <w:rPr>
          <w:color w:val="1A1A1A"/>
          <w:sz w:val="24"/>
          <w:szCs w:val="24"/>
        </w:rPr>
        <w:t>B.</w:t>
      </w:r>
      <w:r w:rsidRPr="009908EF">
        <w:rPr>
          <w:color w:val="1A1A1A"/>
          <w:spacing w:val="-4"/>
          <w:sz w:val="24"/>
          <w:szCs w:val="24"/>
        </w:rPr>
        <w:t xml:space="preserve"> </w:t>
      </w:r>
      <w:r w:rsidRPr="009908EF">
        <w:rPr>
          <w:color w:val="1A1A1A"/>
          <w:sz w:val="24"/>
          <w:szCs w:val="24"/>
        </w:rPr>
        <w:t>(org.).</w:t>
      </w:r>
      <w:r w:rsidRPr="009908EF">
        <w:rPr>
          <w:color w:val="1A1A1A"/>
          <w:spacing w:val="-3"/>
          <w:sz w:val="24"/>
          <w:szCs w:val="24"/>
        </w:rPr>
        <w:t xml:space="preserve"> </w:t>
      </w:r>
      <w:r w:rsidRPr="009908EF">
        <w:rPr>
          <w:b/>
          <w:color w:val="1A1A1A"/>
          <w:sz w:val="24"/>
          <w:szCs w:val="24"/>
        </w:rPr>
        <w:t>Manual</w:t>
      </w:r>
      <w:r w:rsidRPr="009908EF">
        <w:rPr>
          <w:b/>
          <w:color w:val="1A1A1A"/>
          <w:spacing w:val="-6"/>
          <w:sz w:val="24"/>
          <w:szCs w:val="24"/>
        </w:rPr>
        <w:t xml:space="preserve"> </w:t>
      </w:r>
      <w:r w:rsidRPr="009908EF">
        <w:rPr>
          <w:b/>
          <w:color w:val="1A1A1A"/>
          <w:sz w:val="24"/>
          <w:szCs w:val="24"/>
        </w:rPr>
        <w:t>para</w:t>
      </w:r>
      <w:r w:rsidRPr="009908EF">
        <w:rPr>
          <w:b/>
          <w:color w:val="1A1A1A"/>
          <w:spacing w:val="-4"/>
          <w:sz w:val="24"/>
          <w:szCs w:val="24"/>
        </w:rPr>
        <w:t xml:space="preserve"> </w:t>
      </w:r>
      <w:r w:rsidRPr="009908EF">
        <w:rPr>
          <w:b/>
          <w:color w:val="1A1A1A"/>
          <w:sz w:val="24"/>
          <w:szCs w:val="24"/>
        </w:rPr>
        <w:t>elaboração</w:t>
      </w:r>
      <w:r w:rsidRPr="009908EF">
        <w:rPr>
          <w:b/>
          <w:color w:val="1A1A1A"/>
          <w:spacing w:val="-4"/>
          <w:sz w:val="24"/>
          <w:szCs w:val="24"/>
        </w:rPr>
        <w:t xml:space="preserve"> </w:t>
      </w:r>
      <w:r w:rsidRPr="009908EF">
        <w:rPr>
          <w:b/>
          <w:color w:val="1A1A1A"/>
          <w:sz w:val="24"/>
          <w:szCs w:val="24"/>
        </w:rPr>
        <w:t>do</w:t>
      </w:r>
      <w:r w:rsidRPr="009908EF">
        <w:rPr>
          <w:b/>
          <w:color w:val="1A1A1A"/>
          <w:spacing w:val="-4"/>
          <w:sz w:val="24"/>
          <w:szCs w:val="24"/>
        </w:rPr>
        <w:t xml:space="preserve"> </w:t>
      </w:r>
      <w:r w:rsidRPr="009908EF">
        <w:rPr>
          <w:b/>
          <w:color w:val="1A1A1A"/>
          <w:sz w:val="24"/>
          <w:szCs w:val="24"/>
        </w:rPr>
        <w:t>plano</w:t>
      </w:r>
      <w:r w:rsidRPr="009908EF">
        <w:rPr>
          <w:b/>
          <w:color w:val="1A1A1A"/>
          <w:spacing w:val="-4"/>
          <w:sz w:val="24"/>
          <w:szCs w:val="24"/>
        </w:rPr>
        <w:t xml:space="preserve"> </w:t>
      </w:r>
      <w:r w:rsidRPr="009908EF">
        <w:rPr>
          <w:b/>
          <w:color w:val="1A1A1A"/>
          <w:sz w:val="24"/>
          <w:szCs w:val="24"/>
        </w:rPr>
        <w:t>municipal</w:t>
      </w:r>
      <w:r w:rsidRPr="009908EF">
        <w:rPr>
          <w:b/>
          <w:color w:val="1A1A1A"/>
          <w:spacing w:val="-6"/>
          <w:sz w:val="24"/>
          <w:szCs w:val="24"/>
        </w:rPr>
        <w:t xml:space="preserve"> </w:t>
      </w:r>
      <w:r w:rsidRPr="009908EF">
        <w:rPr>
          <w:b/>
          <w:color w:val="1A1A1A"/>
          <w:sz w:val="24"/>
          <w:szCs w:val="24"/>
        </w:rPr>
        <w:t>de</w:t>
      </w:r>
      <w:r w:rsidRPr="009908EF">
        <w:rPr>
          <w:b/>
          <w:color w:val="1A1A1A"/>
          <w:spacing w:val="-6"/>
          <w:sz w:val="24"/>
          <w:szCs w:val="24"/>
        </w:rPr>
        <w:t xml:space="preserve"> </w:t>
      </w:r>
      <w:r w:rsidR="00797DBA" w:rsidRPr="009908EF">
        <w:rPr>
          <w:b/>
          <w:color w:val="1A1A1A"/>
          <w:sz w:val="24"/>
          <w:szCs w:val="24"/>
        </w:rPr>
        <w:t xml:space="preserve">arborização urbana. </w:t>
      </w:r>
      <w:r w:rsidRPr="009908EF">
        <w:rPr>
          <w:color w:val="1A1A1A"/>
          <w:sz w:val="24"/>
          <w:szCs w:val="24"/>
        </w:rPr>
        <w:t xml:space="preserve">2012. Disponível em: </w:t>
      </w:r>
      <w:hyperlink r:id="rId11">
        <w:r w:rsidR="00AA18E9" w:rsidRPr="009908EF">
          <w:rPr>
            <w:color w:val="0000FF"/>
            <w:sz w:val="24"/>
            <w:szCs w:val="24"/>
            <w:u w:val="single" w:color="0000FF"/>
          </w:rPr>
          <w:t>https://ainfo.cnptia.embrapa.br/</w:t>
        </w:r>
      </w:hyperlink>
    </w:p>
    <w:p w14:paraId="48BAB403" w14:textId="3D98C370" w:rsidR="007C1BA0" w:rsidRPr="009908EF" w:rsidRDefault="007C1BA0" w:rsidP="009908EF">
      <w:pPr>
        <w:rPr>
          <w:strike/>
          <w:sz w:val="24"/>
          <w:szCs w:val="24"/>
        </w:rPr>
      </w:pPr>
    </w:p>
    <w:p w14:paraId="288E6C31" w14:textId="44B3F819" w:rsidR="007C1BA0" w:rsidRPr="009908EF" w:rsidRDefault="007C1BA0" w:rsidP="009908EF">
      <w:pPr>
        <w:rPr>
          <w:sz w:val="24"/>
          <w:szCs w:val="24"/>
        </w:rPr>
      </w:pPr>
      <w:r w:rsidRPr="009908EF">
        <w:rPr>
          <w:b/>
          <w:bCs/>
          <w:spacing w:val="-5"/>
          <w:sz w:val="24"/>
          <w:szCs w:val="24"/>
        </w:rPr>
        <w:t>IBGE – Instituto Brasileiro de Geografia e Estatística</w:t>
      </w:r>
      <w:r w:rsidRPr="009908EF">
        <w:rPr>
          <w:spacing w:val="-5"/>
          <w:sz w:val="24"/>
          <w:szCs w:val="24"/>
        </w:rPr>
        <w:t xml:space="preserve">. Censo Demográfico: Resultados gerais e Características do Ambiente Urbano, 2022. Disponível em: </w:t>
      </w:r>
      <w:hyperlink r:id="rId12" w:history="1">
        <w:r w:rsidR="009908EF" w:rsidRPr="009908EF">
          <w:rPr>
            <w:rStyle w:val="Hyperlink"/>
            <w:spacing w:val="-5"/>
            <w:sz w:val="24"/>
            <w:szCs w:val="24"/>
          </w:rPr>
          <w:t>https://www.ibge.gov.br</w:t>
        </w:r>
        <w:r w:rsidR="009908EF" w:rsidRPr="009908EF">
          <w:rPr>
            <w:rStyle w:val="Hyperlink"/>
            <w:sz w:val="24"/>
            <w:szCs w:val="24"/>
          </w:rPr>
          <w:t>/</w:t>
        </w:r>
      </w:hyperlink>
    </w:p>
    <w:p w14:paraId="5DF2A341" w14:textId="77777777" w:rsidR="009908EF" w:rsidRPr="009908EF" w:rsidRDefault="009908EF" w:rsidP="009908EF">
      <w:pPr>
        <w:rPr>
          <w:strike/>
          <w:sz w:val="24"/>
          <w:szCs w:val="24"/>
        </w:rPr>
      </w:pPr>
    </w:p>
    <w:p w14:paraId="38085CE5" w14:textId="54E9A6C4" w:rsidR="00AA18E9" w:rsidRPr="009908EF" w:rsidRDefault="007C1BA0" w:rsidP="009908EF">
      <w:pPr>
        <w:pStyle w:val="Corpodetexto"/>
        <w:spacing w:line="242" w:lineRule="auto"/>
        <w:ind w:left="0"/>
        <w:rPr>
          <w:color w:val="0000FF"/>
          <w:u w:val="single" w:color="0000FF"/>
        </w:rPr>
      </w:pPr>
      <w:r w:rsidRPr="009908EF">
        <w:rPr>
          <w:b/>
          <w:bCs/>
          <w:spacing w:val="-5"/>
        </w:rPr>
        <w:t>IBGE – Instituto Brasileiro de Geografia e Estatística</w:t>
      </w:r>
      <w:r w:rsidR="0019490C" w:rsidRPr="009908EF">
        <w:t>. Cidades</w:t>
      </w:r>
      <w:r w:rsidR="0019490C" w:rsidRPr="009908EF">
        <w:rPr>
          <w:spacing w:val="-4"/>
        </w:rPr>
        <w:t xml:space="preserve"> </w:t>
      </w:r>
      <w:r w:rsidR="0019490C" w:rsidRPr="009908EF">
        <w:t>e</w:t>
      </w:r>
      <w:r w:rsidR="0019490C" w:rsidRPr="009908EF">
        <w:rPr>
          <w:spacing w:val="-2"/>
        </w:rPr>
        <w:t xml:space="preserve"> </w:t>
      </w:r>
      <w:r w:rsidR="0019490C" w:rsidRPr="009908EF">
        <w:t>Estados-</w:t>
      </w:r>
      <w:r w:rsidR="0019490C" w:rsidRPr="009908EF">
        <w:rPr>
          <w:spacing w:val="-5"/>
        </w:rPr>
        <w:t xml:space="preserve"> </w:t>
      </w:r>
      <w:r w:rsidR="0019490C" w:rsidRPr="009908EF">
        <w:t>Castanhal Pará</w:t>
      </w:r>
      <w:r w:rsidRPr="009908EF">
        <w:t>,</w:t>
      </w:r>
      <w:r w:rsidR="0019490C" w:rsidRPr="009908EF">
        <w:t xml:space="preserve"> </w:t>
      </w:r>
      <w:r w:rsidRPr="009908EF">
        <w:t xml:space="preserve">2019. </w:t>
      </w:r>
      <w:r w:rsidR="0019490C" w:rsidRPr="009908EF">
        <w:t xml:space="preserve">Disponível em: </w:t>
      </w:r>
      <w:hyperlink r:id="rId13">
        <w:r w:rsidR="00AA18E9" w:rsidRPr="009908EF">
          <w:rPr>
            <w:color w:val="0000FF"/>
            <w:u w:val="single" w:color="0000FF"/>
          </w:rPr>
          <w:t>https://www.ibge.gov.br/</w:t>
        </w:r>
      </w:hyperlink>
    </w:p>
    <w:p w14:paraId="22AF97AE" w14:textId="77777777" w:rsidR="009908EF" w:rsidRPr="009908EF" w:rsidRDefault="009908EF" w:rsidP="009908EF">
      <w:pPr>
        <w:pStyle w:val="Corpodetexto"/>
        <w:spacing w:line="242" w:lineRule="auto"/>
        <w:ind w:left="0"/>
        <w:rPr>
          <w:color w:val="0000FF"/>
          <w:u w:val="single" w:color="0000FF"/>
        </w:rPr>
      </w:pPr>
    </w:p>
    <w:p w14:paraId="1C487F04" w14:textId="572D45A9" w:rsidR="009908EF" w:rsidRPr="009908EF" w:rsidRDefault="004D4F1A" w:rsidP="009908EF">
      <w:pPr>
        <w:pStyle w:val="Corpodetexto"/>
        <w:spacing w:line="242" w:lineRule="auto"/>
        <w:ind w:left="0"/>
      </w:pPr>
      <w:r w:rsidRPr="009908EF">
        <w:t xml:space="preserve">MUELLER-DOMBOIS, D.; ELLENBERG, H. </w:t>
      </w:r>
      <w:r w:rsidRPr="009908EF">
        <w:rPr>
          <w:b/>
          <w:bCs/>
          <w:i/>
          <w:iCs/>
        </w:rPr>
        <w:t>Aims and methods of vegetation ecology</w:t>
      </w:r>
      <w:r w:rsidRPr="009908EF">
        <w:t>. New York: John Wiley &amp; Sons; 1974.</w:t>
      </w:r>
    </w:p>
    <w:p w14:paraId="7ED64F9D" w14:textId="77777777" w:rsidR="009908EF" w:rsidRPr="009908EF" w:rsidRDefault="009908EF" w:rsidP="009908EF">
      <w:pPr>
        <w:pStyle w:val="Corpodetexto"/>
        <w:spacing w:line="242" w:lineRule="auto"/>
        <w:ind w:left="0"/>
      </w:pPr>
    </w:p>
    <w:p w14:paraId="43CAC791" w14:textId="4F317CBE" w:rsidR="009908EF" w:rsidRPr="009908EF" w:rsidRDefault="00635DD9" w:rsidP="009908EF">
      <w:pPr>
        <w:pStyle w:val="Corpodetexto"/>
        <w:spacing w:line="242" w:lineRule="auto"/>
        <w:ind w:left="0"/>
      </w:pPr>
      <w:r w:rsidRPr="009908EF">
        <w:t>PINHEIRO, R. T.; MARCELINO, D. G.; DE MOURA, D. R.; BITTENCOURT, C. R. Riqueza, diversidade e composição arbórea nas praças de Palmas, Tocantins. </w:t>
      </w:r>
      <w:r w:rsidRPr="009908EF">
        <w:rPr>
          <w:b/>
          <w:bCs/>
        </w:rPr>
        <w:t>Ciência Florestal</w:t>
      </w:r>
      <w:r w:rsidRPr="009908EF">
        <w:t>, v. 32, 2022.</w:t>
      </w:r>
    </w:p>
    <w:p w14:paraId="388B684E" w14:textId="77777777" w:rsidR="009908EF" w:rsidRPr="009908EF" w:rsidRDefault="009908EF" w:rsidP="009908EF">
      <w:pPr>
        <w:pStyle w:val="Corpodetexto"/>
        <w:spacing w:line="242" w:lineRule="auto"/>
        <w:ind w:left="0"/>
      </w:pPr>
    </w:p>
    <w:p w14:paraId="33E09FDF" w14:textId="60CB2C3C" w:rsidR="00AA18E9" w:rsidRPr="009908EF" w:rsidRDefault="0019490C" w:rsidP="009908EF">
      <w:pPr>
        <w:pStyle w:val="Corpodetexto"/>
        <w:spacing w:line="242" w:lineRule="auto"/>
        <w:ind w:left="0"/>
      </w:pPr>
      <w:r w:rsidRPr="009908EF">
        <w:t>PEDROZA,</w:t>
      </w:r>
      <w:r w:rsidRPr="009908EF">
        <w:rPr>
          <w:spacing w:val="-3"/>
        </w:rPr>
        <w:t xml:space="preserve"> </w:t>
      </w:r>
      <w:r w:rsidRPr="009908EF">
        <w:t>L.</w:t>
      </w:r>
      <w:r w:rsidRPr="009908EF">
        <w:rPr>
          <w:spacing w:val="-3"/>
        </w:rPr>
        <w:t xml:space="preserve"> </w:t>
      </w:r>
      <w:r w:rsidRPr="009908EF">
        <w:t>R.;</w:t>
      </w:r>
      <w:r w:rsidRPr="009908EF">
        <w:rPr>
          <w:spacing w:val="-5"/>
        </w:rPr>
        <w:t xml:space="preserve"> </w:t>
      </w:r>
      <w:r w:rsidRPr="009908EF">
        <w:t>SILVA,</w:t>
      </w:r>
      <w:r w:rsidRPr="009908EF">
        <w:rPr>
          <w:spacing w:val="-3"/>
        </w:rPr>
        <w:t xml:space="preserve"> </w:t>
      </w:r>
      <w:r w:rsidRPr="009908EF">
        <w:t>M.</w:t>
      </w:r>
      <w:r w:rsidRPr="009908EF">
        <w:rPr>
          <w:spacing w:val="-3"/>
        </w:rPr>
        <w:t xml:space="preserve"> </w:t>
      </w:r>
      <w:r w:rsidRPr="009908EF">
        <w:t>C.;</w:t>
      </w:r>
      <w:r w:rsidRPr="009908EF">
        <w:rPr>
          <w:spacing w:val="-5"/>
        </w:rPr>
        <w:t xml:space="preserve"> </w:t>
      </w:r>
      <w:r w:rsidRPr="009908EF">
        <w:t>SANTOS,</w:t>
      </w:r>
      <w:r w:rsidRPr="009908EF">
        <w:rPr>
          <w:spacing w:val="-3"/>
        </w:rPr>
        <w:t xml:space="preserve"> </w:t>
      </w:r>
      <w:r w:rsidRPr="009908EF">
        <w:t>J.</w:t>
      </w:r>
      <w:r w:rsidRPr="009908EF">
        <w:rPr>
          <w:spacing w:val="-9"/>
        </w:rPr>
        <w:t xml:space="preserve"> </w:t>
      </w:r>
      <w:r w:rsidRPr="009908EF">
        <w:t>A.</w:t>
      </w:r>
      <w:r w:rsidRPr="009908EF">
        <w:rPr>
          <w:spacing w:val="-3"/>
        </w:rPr>
        <w:t xml:space="preserve"> </w:t>
      </w:r>
      <w:r w:rsidRPr="009908EF">
        <w:t>Concentrações</w:t>
      </w:r>
      <w:r w:rsidRPr="009908EF">
        <w:rPr>
          <w:spacing w:val="-2"/>
        </w:rPr>
        <w:t xml:space="preserve"> </w:t>
      </w:r>
      <w:r w:rsidRPr="009908EF">
        <w:t>de</w:t>
      </w:r>
      <w:r w:rsidRPr="009908EF">
        <w:rPr>
          <w:spacing w:val="-5"/>
        </w:rPr>
        <w:t xml:space="preserve"> </w:t>
      </w:r>
      <w:r w:rsidRPr="009908EF">
        <w:t>oleandrina</w:t>
      </w:r>
      <w:r w:rsidRPr="009908EF">
        <w:rPr>
          <w:spacing w:val="-5"/>
        </w:rPr>
        <w:t xml:space="preserve"> </w:t>
      </w:r>
      <w:r w:rsidRPr="009908EF">
        <w:t>nas</w:t>
      </w:r>
      <w:r w:rsidRPr="009908EF">
        <w:rPr>
          <w:spacing w:val="-2"/>
        </w:rPr>
        <w:t xml:space="preserve"> </w:t>
      </w:r>
      <w:r w:rsidRPr="009908EF">
        <w:t xml:space="preserve">folhas de </w:t>
      </w:r>
      <w:r w:rsidRPr="009908EF">
        <w:rPr>
          <w:i/>
        </w:rPr>
        <w:t>Nerium oleander</w:t>
      </w:r>
      <w:r w:rsidRPr="009908EF">
        <w:t>.</w:t>
      </w:r>
      <w:r w:rsidRPr="009908EF">
        <w:rPr>
          <w:spacing w:val="40"/>
        </w:rPr>
        <w:t xml:space="preserve"> </w:t>
      </w:r>
      <w:r w:rsidRPr="009908EF">
        <w:rPr>
          <w:b/>
        </w:rPr>
        <w:t xml:space="preserve">Ciência Rural, </w:t>
      </w:r>
      <w:r w:rsidRPr="009908EF">
        <w:rPr>
          <w:bCs/>
        </w:rPr>
        <w:t>Santa Maria</w:t>
      </w:r>
      <w:r w:rsidRPr="009908EF">
        <w:t>, v.45, n.5, 201</w:t>
      </w:r>
      <w:r w:rsidR="00D31350">
        <w:t>4</w:t>
      </w:r>
      <w:r w:rsidRPr="009908EF">
        <w:t xml:space="preserve">. Disponível em: </w:t>
      </w:r>
      <w:hyperlink r:id="rId14">
        <w:r w:rsidR="00AA18E9" w:rsidRPr="009908EF">
          <w:rPr>
            <w:color w:val="0000FF"/>
            <w:spacing w:val="-2"/>
            <w:u w:val="single" w:color="0000FF"/>
          </w:rPr>
          <w:t>https://www.researchgate.net/</w:t>
        </w:r>
      </w:hyperlink>
    </w:p>
    <w:p w14:paraId="4B621051" w14:textId="77777777" w:rsidR="00AA18E9" w:rsidRPr="009908EF" w:rsidRDefault="00AA18E9" w:rsidP="009908EF">
      <w:pPr>
        <w:pStyle w:val="Corpodetexto"/>
        <w:ind w:left="0"/>
      </w:pPr>
    </w:p>
    <w:p w14:paraId="0EE138DE" w14:textId="77777777" w:rsidR="007A39FD" w:rsidRDefault="007A39FD" w:rsidP="009908EF">
      <w:pPr>
        <w:pStyle w:val="Corpodetexto"/>
        <w:spacing w:line="276" w:lineRule="exact"/>
        <w:ind w:left="0"/>
      </w:pPr>
    </w:p>
    <w:p w14:paraId="0C18D942" w14:textId="171800BE" w:rsidR="00AA18E9" w:rsidRPr="009908EF" w:rsidRDefault="0019490C" w:rsidP="009908EF">
      <w:pPr>
        <w:pStyle w:val="Corpodetexto"/>
        <w:spacing w:line="276" w:lineRule="exact"/>
        <w:ind w:left="0"/>
      </w:pPr>
      <w:r w:rsidRPr="009908EF">
        <w:lastRenderedPageBreak/>
        <w:t>PEREIRA,</w:t>
      </w:r>
      <w:r w:rsidRPr="009908EF">
        <w:rPr>
          <w:spacing w:val="-3"/>
        </w:rPr>
        <w:t xml:space="preserve"> </w:t>
      </w:r>
      <w:r w:rsidRPr="009908EF">
        <w:t>P.H;</w:t>
      </w:r>
      <w:r w:rsidRPr="009908EF">
        <w:rPr>
          <w:spacing w:val="-2"/>
        </w:rPr>
        <w:t xml:space="preserve"> </w:t>
      </w:r>
      <w:r w:rsidRPr="009908EF">
        <w:t>TOPANOTTI,</w:t>
      </w:r>
      <w:r w:rsidRPr="009908EF">
        <w:rPr>
          <w:spacing w:val="-1"/>
        </w:rPr>
        <w:t xml:space="preserve"> </w:t>
      </w:r>
      <w:r w:rsidRPr="009908EF">
        <w:t>L.R.;</w:t>
      </w:r>
      <w:r w:rsidRPr="009908EF">
        <w:rPr>
          <w:spacing w:val="-2"/>
        </w:rPr>
        <w:t xml:space="preserve"> </w:t>
      </w:r>
      <w:r w:rsidRPr="009908EF">
        <w:t>DALLACORT,</w:t>
      </w:r>
      <w:r w:rsidRPr="009908EF">
        <w:rPr>
          <w:spacing w:val="-1"/>
        </w:rPr>
        <w:t xml:space="preserve"> </w:t>
      </w:r>
      <w:r w:rsidRPr="009908EF">
        <w:t>S.;</w:t>
      </w:r>
      <w:r w:rsidRPr="009908EF">
        <w:rPr>
          <w:spacing w:val="-2"/>
        </w:rPr>
        <w:t xml:space="preserve"> </w:t>
      </w:r>
      <w:r w:rsidRPr="009908EF">
        <w:t>DA MOTA, C.J.;</w:t>
      </w:r>
      <w:r w:rsidRPr="009908EF">
        <w:rPr>
          <w:spacing w:val="-3"/>
        </w:rPr>
        <w:t xml:space="preserve"> </w:t>
      </w:r>
      <w:r w:rsidRPr="009908EF">
        <w:t xml:space="preserve">BRUN, </w:t>
      </w:r>
      <w:r w:rsidRPr="009908EF">
        <w:rPr>
          <w:spacing w:val="-2"/>
        </w:rPr>
        <w:t>F.G.K;</w:t>
      </w:r>
    </w:p>
    <w:p w14:paraId="305366AF" w14:textId="607C0DB4" w:rsidR="00AA18E9" w:rsidRPr="009908EF" w:rsidRDefault="0019490C" w:rsidP="009908EF">
      <w:pPr>
        <w:pStyle w:val="Corpodetexto"/>
        <w:ind w:left="0"/>
        <w:rPr>
          <w:color w:val="0000FF"/>
          <w:spacing w:val="-2"/>
          <w:u w:val="single" w:color="0000FF"/>
        </w:rPr>
      </w:pPr>
      <w:r w:rsidRPr="009908EF">
        <w:t>SILVA,</w:t>
      </w:r>
      <w:r w:rsidRPr="009908EF">
        <w:rPr>
          <w:spacing w:val="-3"/>
        </w:rPr>
        <w:t xml:space="preserve"> </w:t>
      </w:r>
      <w:r w:rsidRPr="009908EF">
        <w:t>R.T.L.</w:t>
      </w:r>
      <w:r w:rsidRPr="009908EF">
        <w:rPr>
          <w:spacing w:val="-3"/>
        </w:rPr>
        <w:t xml:space="preserve"> </w:t>
      </w:r>
      <w:r w:rsidRPr="009908EF">
        <w:t>Estudo</w:t>
      </w:r>
      <w:r w:rsidRPr="009908EF">
        <w:rPr>
          <w:spacing w:val="-3"/>
        </w:rPr>
        <w:t xml:space="preserve"> </w:t>
      </w:r>
      <w:r w:rsidRPr="009908EF">
        <w:t>de</w:t>
      </w:r>
      <w:r w:rsidRPr="009908EF">
        <w:rPr>
          <w:spacing w:val="-5"/>
        </w:rPr>
        <w:t xml:space="preserve"> </w:t>
      </w:r>
      <w:r w:rsidRPr="009908EF">
        <w:t>caso</w:t>
      </w:r>
      <w:r w:rsidRPr="009908EF">
        <w:rPr>
          <w:spacing w:val="-3"/>
        </w:rPr>
        <w:t xml:space="preserve"> </w:t>
      </w:r>
      <w:r w:rsidRPr="009908EF">
        <w:t>do</w:t>
      </w:r>
      <w:r w:rsidRPr="009908EF">
        <w:rPr>
          <w:spacing w:val="-3"/>
        </w:rPr>
        <w:t xml:space="preserve"> </w:t>
      </w:r>
      <w:r w:rsidRPr="009908EF">
        <w:t>risco</w:t>
      </w:r>
      <w:r w:rsidRPr="009908EF">
        <w:rPr>
          <w:spacing w:val="-3"/>
        </w:rPr>
        <w:t xml:space="preserve"> </w:t>
      </w:r>
      <w:r w:rsidRPr="009908EF">
        <w:t>de</w:t>
      </w:r>
      <w:r w:rsidRPr="009908EF">
        <w:rPr>
          <w:spacing w:val="-5"/>
        </w:rPr>
        <w:t xml:space="preserve"> </w:t>
      </w:r>
      <w:r w:rsidRPr="009908EF">
        <w:t>queda</w:t>
      </w:r>
      <w:r w:rsidRPr="009908EF">
        <w:rPr>
          <w:spacing w:val="-5"/>
        </w:rPr>
        <w:t xml:space="preserve"> </w:t>
      </w:r>
      <w:r w:rsidRPr="009908EF">
        <w:t>de árvores</w:t>
      </w:r>
      <w:r w:rsidRPr="009908EF">
        <w:rPr>
          <w:spacing w:val="-2"/>
        </w:rPr>
        <w:t xml:space="preserve"> </w:t>
      </w:r>
      <w:r w:rsidRPr="009908EF">
        <w:t>urbanas</w:t>
      </w:r>
      <w:r w:rsidRPr="009908EF">
        <w:rPr>
          <w:spacing w:val="-2"/>
        </w:rPr>
        <w:t xml:space="preserve"> </w:t>
      </w:r>
      <w:r w:rsidRPr="009908EF">
        <w:t>em</w:t>
      </w:r>
      <w:r w:rsidRPr="009908EF">
        <w:rPr>
          <w:spacing w:val="-5"/>
        </w:rPr>
        <w:t xml:space="preserve"> </w:t>
      </w:r>
      <w:r w:rsidRPr="009908EF">
        <w:t>via</w:t>
      </w:r>
      <w:r w:rsidRPr="009908EF">
        <w:rPr>
          <w:spacing w:val="-5"/>
        </w:rPr>
        <w:t xml:space="preserve"> </w:t>
      </w:r>
      <w:r w:rsidRPr="009908EF">
        <w:t>pública</w:t>
      </w:r>
      <w:r w:rsidRPr="009908EF">
        <w:rPr>
          <w:spacing w:val="-5"/>
        </w:rPr>
        <w:t xml:space="preserve"> </w:t>
      </w:r>
      <w:r w:rsidRPr="009908EF">
        <w:t xml:space="preserve">na cidade de Dois Vizinhos-PR. </w:t>
      </w:r>
      <w:r w:rsidRPr="009908EF">
        <w:rPr>
          <w:b/>
        </w:rPr>
        <w:t>Synergismus scyentifica</w:t>
      </w:r>
      <w:r w:rsidRPr="009908EF">
        <w:t xml:space="preserve">, v. 6, n. 1, 2011. Disponível em: </w:t>
      </w:r>
      <w:hyperlink r:id="rId15">
        <w:r w:rsidR="00AA18E9" w:rsidRPr="009908EF">
          <w:rPr>
            <w:color w:val="0000FF"/>
            <w:spacing w:val="-2"/>
            <w:u w:val="single" w:color="0000FF"/>
          </w:rPr>
          <w:t>https://www.researchgate.net/</w:t>
        </w:r>
      </w:hyperlink>
    </w:p>
    <w:p w14:paraId="12268DA8" w14:textId="6C1522A5" w:rsidR="004F6D13" w:rsidRPr="009908EF" w:rsidRDefault="004F6D13" w:rsidP="009908EF">
      <w:pPr>
        <w:pStyle w:val="Corpodetexto"/>
        <w:ind w:left="0"/>
      </w:pPr>
    </w:p>
    <w:p w14:paraId="32043888" w14:textId="77777777" w:rsidR="009908EF" w:rsidRPr="009908EF" w:rsidRDefault="004F6D13" w:rsidP="009908EF">
      <w:pPr>
        <w:pStyle w:val="Corpodetexto"/>
        <w:spacing w:line="276" w:lineRule="exact"/>
        <w:ind w:left="0"/>
      </w:pPr>
      <w:r w:rsidRPr="009908EF">
        <w:t>PONTES, B. S.</w:t>
      </w:r>
      <w:r w:rsidRPr="009908EF">
        <w:rPr>
          <w:b/>
          <w:bCs/>
        </w:rPr>
        <w:t xml:space="preserve"> Estrutura da vegetação sob influência de águas pretas e brancas no baixo Rio Negro, AM, Brasil</w:t>
      </w:r>
      <w:r w:rsidRPr="009908EF">
        <w:t>. Dissertação (Mestrado em Ciências Florestais e Ambientais) - Universidade Federal do Amazonas, 53f., 2021.</w:t>
      </w:r>
    </w:p>
    <w:p w14:paraId="0E56834A" w14:textId="77777777" w:rsidR="009908EF" w:rsidRPr="009908EF" w:rsidRDefault="009908EF" w:rsidP="009908EF">
      <w:pPr>
        <w:pStyle w:val="Corpodetexto"/>
        <w:spacing w:line="276" w:lineRule="exact"/>
        <w:ind w:left="0"/>
      </w:pPr>
    </w:p>
    <w:p w14:paraId="6DFEE438" w14:textId="66F98B01" w:rsidR="00613596" w:rsidRPr="009908EF" w:rsidRDefault="0019490C" w:rsidP="009908EF">
      <w:pPr>
        <w:pStyle w:val="Corpodetexto"/>
        <w:spacing w:line="276" w:lineRule="exact"/>
        <w:ind w:left="0"/>
      </w:pPr>
      <w:r w:rsidRPr="009908EF">
        <w:t>REFLORA.</w:t>
      </w:r>
      <w:r w:rsidRPr="009908EF">
        <w:rPr>
          <w:spacing w:val="-6"/>
        </w:rPr>
        <w:t xml:space="preserve"> </w:t>
      </w:r>
      <w:r w:rsidRPr="009908EF">
        <w:rPr>
          <w:b/>
        </w:rPr>
        <w:t>Herbário</w:t>
      </w:r>
      <w:r w:rsidRPr="009908EF">
        <w:rPr>
          <w:b/>
          <w:spacing w:val="-3"/>
        </w:rPr>
        <w:t xml:space="preserve"> </w:t>
      </w:r>
      <w:r w:rsidRPr="009908EF">
        <w:rPr>
          <w:b/>
        </w:rPr>
        <w:t>virtual.</w:t>
      </w:r>
      <w:r w:rsidRPr="009908EF">
        <w:rPr>
          <w:b/>
          <w:spacing w:val="-3"/>
        </w:rPr>
        <w:t xml:space="preserve"> </w:t>
      </w:r>
      <w:r w:rsidRPr="009908EF">
        <w:t>Disponível em:</w:t>
      </w:r>
      <w:r w:rsidRPr="009908EF">
        <w:rPr>
          <w:spacing w:val="-4"/>
        </w:rPr>
        <w:t xml:space="preserve"> </w:t>
      </w:r>
      <w:hyperlink r:id="rId16">
        <w:r w:rsidR="00AA18E9" w:rsidRPr="009908EF">
          <w:rPr>
            <w:color w:val="0000FF"/>
            <w:spacing w:val="-2"/>
            <w:u w:val="single" w:color="0000FF"/>
          </w:rPr>
          <w:t>https://reflora.jbrj.gov.br/</w:t>
        </w:r>
      </w:hyperlink>
    </w:p>
    <w:p w14:paraId="3DED4092" w14:textId="77777777" w:rsidR="00EC46E1" w:rsidRPr="009908EF" w:rsidRDefault="00EC46E1" w:rsidP="009908EF">
      <w:pPr>
        <w:rPr>
          <w:sz w:val="24"/>
          <w:szCs w:val="24"/>
        </w:rPr>
      </w:pPr>
    </w:p>
    <w:p w14:paraId="35B635B9" w14:textId="77777777" w:rsidR="009908EF" w:rsidRPr="009908EF" w:rsidRDefault="00613596" w:rsidP="009908EF">
      <w:pPr>
        <w:pStyle w:val="Corpodetexto"/>
        <w:spacing w:line="276" w:lineRule="exact"/>
        <w:ind w:left="0"/>
      </w:pPr>
      <w:r w:rsidRPr="009908EF">
        <w:t xml:space="preserve">SILVA, D. A.; BATISTA, D. B.; BATISTA, A. C. Avaliação qualitativa da arborização com Mangifera indica nas ruas de Belém-PA. </w:t>
      </w:r>
      <w:r w:rsidRPr="009908EF">
        <w:rPr>
          <w:b/>
          <w:bCs/>
        </w:rPr>
        <w:t>Revista Acta Biológica Catarinense</w:t>
      </w:r>
      <w:r w:rsidRPr="009908EF">
        <w:t>, Joinville v. 1, n. 5, p. 34-45, 2018.</w:t>
      </w:r>
    </w:p>
    <w:p w14:paraId="38A6BADD" w14:textId="77777777" w:rsidR="009908EF" w:rsidRPr="009908EF" w:rsidRDefault="009908EF" w:rsidP="009908EF">
      <w:pPr>
        <w:pStyle w:val="Corpodetexto"/>
        <w:spacing w:line="276" w:lineRule="exact"/>
        <w:ind w:left="0"/>
      </w:pPr>
    </w:p>
    <w:p w14:paraId="523F6038" w14:textId="2A37C5A9" w:rsidR="004F6D13" w:rsidRPr="009908EF" w:rsidRDefault="004F6D13" w:rsidP="009908EF">
      <w:pPr>
        <w:pStyle w:val="Corpodetexto"/>
        <w:spacing w:line="276" w:lineRule="exact"/>
        <w:ind w:left="0"/>
      </w:pPr>
      <w:r w:rsidRPr="009908EF">
        <w:rPr>
          <w:color w:val="212121"/>
        </w:rPr>
        <w:t xml:space="preserve">SILVA, C. S.; FRANCO, F. M.; CHAVES, A. G. S. Composição florística e análise paisagística da Praça Duque de Caxias no município de Cáceres-MT. </w:t>
      </w:r>
      <w:r w:rsidRPr="009908EF">
        <w:rPr>
          <w:b/>
          <w:bCs/>
          <w:color w:val="212121"/>
        </w:rPr>
        <w:t>Enciclopédia biosfera</w:t>
      </w:r>
      <w:r w:rsidRPr="009908EF">
        <w:rPr>
          <w:color w:val="212121"/>
        </w:rPr>
        <w:t>, Centro Científico Conhecer- Goiânia, v.15, n.28, 2018.</w:t>
      </w:r>
    </w:p>
    <w:p w14:paraId="0F30602F" w14:textId="77777777" w:rsidR="00635DD9" w:rsidRPr="009908EF" w:rsidRDefault="00635DD9" w:rsidP="009908EF">
      <w:pPr>
        <w:pStyle w:val="Corpodetexto"/>
        <w:ind w:left="0"/>
        <w:rPr>
          <w:color w:val="212121"/>
        </w:rPr>
      </w:pPr>
    </w:p>
    <w:p w14:paraId="437017AD" w14:textId="123C5FC4" w:rsidR="00635DD9" w:rsidRPr="009908EF" w:rsidRDefault="00635DD9" w:rsidP="009908EF">
      <w:pPr>
        <w:pStyle w:val="Corpodetexto"/>
        <w:ind w:left="0"/>
        <w:rPr>
          <w:color w:val="212121"/>
        </w:rPr>
      </w:pPr>
      <w:r w:rsidRPr="009908EF">
        <w:rPr>
          <w:color w:val="212121"/>
        </w:rPr>
        <w:t xml:space="preserve">SOARES, J.; PELLIZZARO, L. Inventário da Arborização Urbana do município de Ampére Paraná. </w:t>
      </w:r>
      <w:r w:rsidRPr="009908EF">
        <w:rPr>
          <w:b/>
          <w:bCs/>
          <w:color w:val="212121"/>
        </w:rPr>
        <w:t>Revista Brasileira de Meio Ambiente</w:t>
      </w:r>
      <w:r w:rsidRPr="009908EF">
        <w:rPr>
          <w:color w:val="212121"/>
        </w:rPr>
        <w:t>, Paraná, v.5, n.1, 2019.</w:t>
      </w:r>
    </w:p>
    <w:p w14:paraId="31329528" w14:textId="16B882C2" w:rsidR="009908EF" w:rsidRDefault="009908EF" w:rsidP="009908EF">
      <w:pPr>
        <w:pStyle w:val="Corpodetexto"/>
        <w:ind w:left="0"/>
        <w:rPr>
          <w:color w:val="212121"/>
        </w:rPr>
      </w:pPr>
    </w:p>
    <w:p w14:paraId="3F7CFB28" w14:textId="5071D11C" w:rsidR="004D4F6D" w:rsidRDefault="004D4F6D" w:rsidP="009908EF">
      <w:pPr>
        <w:pStyle w:val="Corpodetexto"/>
        <w:ind w:left="0"/>
        <w:rPr>
          <w:color w:val="212121"/>
        </w:rPr>
      </w:pPr>
      <w:r>
        <w:rPr>
          <w:color w:val="212121"/>
        </w:rPr>
        <w:t xml:space="preserve">TAHERI, S.; SOLATI, A.; MORADI, P. </w:t>
      </w:r>
      <w:r w:rsidRPr="004D4F6D">
        <w:rPr>
          <w:color w:val="212121"/>
        </w:rPr>
        <w:t xml:space="preserve">Toxic effects of Nerium oleander aqueous leaf extract on haematological parameters and histopathological changes of the lungs and heart in rabbits. </w:t>
      </w:r>
      <w:r w:rsidRPr="004D4F6D">
        <w:rPr>
          <w:b/>
          <w:bCs/>
          <w:color w:val="212121"/>
        </w:rPr>
        <w:t>Comp Clin Pathol 22,</w:t>
      </w:r>
      <w:r w:rsidRPr="004D4F6D">
        <w:rPr>
          <w:color w:val="212121"/>
        </w:rPr>
        <w:t xml:space="preserve"> 1189–1193</w:t>
      </w:r>
      <w:r>
        <w:rPr>
          <w:color w:val="212121"/>
        </w:rPr>
        <w:t xml:space="preserve">, </w:t>
      </w:r>
      <w:r w:rsidRPr="004D4F6D">
        <w:rPr>
          <w:color w:val="212121"/>
        </w:rPr>
        <w:t>2013</w:t>
      </w:r>
      <w:r>
        <w:rPr>
          <w:color w:val="212121"/>
        </w:rPr>
        <w:t>. D</w:t>
      </w:r>
      <w:r w:rsidR="007A39FD">
        <w:rPr>
          <w:color w:val="212121"/>
        </w:rPr>
        <w:t xml:space="preserve">isponível em: </w:t>
      </w:r>
      <w:hyperlink r:id="rId17" w:history="1">
        <w:r w:rsidR="007A39FD" w:rsidRPr="00C87705">
          <w:rPr>
            <w:rStyle w:val="Hyperlink"/>
          </w:rPr>
          <w:t>https://www.researchgate.net/</w:t>
        </w:r>
      </w:hyperlink>
      <w:r w:rsidR="007A39FD">
        <w:rPr>
          <w:color w:val="212121"/>
        </w:rPr>
        <w:t xml:space="preserve"> </w:t>
      </w:r>
    </w:p>
    <w:p w14:paraId="21622E74" w14:textId="77777777" w:rsidR="004D4F6D" w:rsidRPr="009908EF" w:rsidRDefault="004D4F6D" w:rsidP="009908EF">
      <w:pPr>
        <w:pStyle w:val="Corpodetexto"/>
        <w:ind w:left="0"/>
        <w:rPr>
          <w:color w:val="212121"/>
        </w:rPr>
      </w:pPr>
    </w:p>
    <w:p w14:paraId="538186D5" w14:textId="05FC6C8B" w:rsidR="00AA18E9" w:rsidRDefault="0019490C" w:rsidP="009908EF">
      <w:pPr>
        <w:spacing w:line="242" w:lineRule="auto"/>
        <w:rPr>
          <w:color w:val="0000FF"/>
          <w:spacing w:val="-2"/>
          <w:sz w:val="24"/>
          <w:szCs w:val="24"/>
          <w:u w:val="single" w:color="0000FF"/>
        </w:rPr>
      </w:pPr>
      <w:r w:rsidRPr="009908EF">
        <w:rPr>
          <w:sz w:val="24"/>
          <w:szCs w:val="24"/>
        </w:rPr>
        <w:t>ZAMBONATO,</w:t>
      </w:r>
      <w:r w:rsidRPr="009908EF">
        <w:rPr>
          <w:spacing w:val="-3"/>
          <w:sz w:val="24"/>
          <w:szCs w:val="24"/>
        </w:rPr>
        <w:t xml:space="preserve"> </w:t>
      </w:r>
      <w:r w:rsidRPr="009908EF">
        <w:rPr>
          <w:sz w:val="24"/>
          <w:szCs w:val="24"/>
        </w:rPr>
        <w:t>B</w:t>
      </w:r>
      <w:r w:rsidR="00D31350" w:rsidRPr="00D31350">
        <w:rPr>
          <w:sz w:val="24"/>
          <w:szCs w:val="24"/>
        </w:rPr>
        <w:t>.</w:t>
      </w:r>
      <w:r w:rsidR="00D31350" w:rsidRPr="00D31350">
        <w:rPr>
          <w:spacing w:val="-3"/>
          <w:sz w:val="24"/>
          <w:szCs w:val="24"/>
        </w:rPr>
        <w:t xml:space="preserve"> </w:t>
      </w:r>
      <w:r w:rsidR="00D31350" w:rsidRPr="00D31350">
        <w:rPr>
          <w:sz w:val="24"/>
          <w:szCs w:val="24"/>
        </w:rPr>
        <w:t>KLEBERS, L. S.</w:t>
      </w:r>
      <w:r w:rsidR="00D31350">
        <w:rPr>
          <w:sz w:val="24"/>
          <w:szCs w:val="24"/>
        </w:rPr>
        <w:t>;</w:t>
      </w:r>
      <w:r w:rsidR="00D31350" w:rsidRPr="00D31350">
        <w:rPr>
          <w:sz w:val="24"/>
          <w:szCs w:val="24"/>
        </w:rPr>
        <w:t xml:space="preserve"> FARIAS, S.</w:t>
      </w:r>
      <w:r w:rsidR="00D31350">
        <w:rPr>
          <w:sz w:val="24"/>
          <w:szCs w:val="24"/>
        </w:rPr>
        <w:t>;</w:t>
      </w:r>
      <w:r w:rsidR="00D31350" w:rsidRPr="00D31350">
        <w:rPr>
          <w:sz w:val="24"/>
          <w:szCs w:val="24"/>
        </w:rPr>
        <w:t xml:space="preserve"> GRIGOLETTI, G. C.</w:t>
      </w:r>
      <w:r w:rsidR="00D31350">
        <w:rPr>
          <w:sz w:val="24"/>
          <w:szCs w:val="24"/>
        </w:rPr>
        <w:t>;</w:t>
      </w:r>
      <w:r w:rsidR="00D31350" w:rsidRPr="00D31350">
        <w:rPr>
          <w:sz w:val="24"/>
          <w:szCs w:val="24"/>
        </w:rPr>
        <w:t xml:space="preserve"> DORNELES, V. G.</w:t>
      </w:r>
      <w:r w:rsidR="00D31350">
        <w:rPr>
          <w:sz w:val="24"/>
          <w:szCs w:val="24"/>
        </w:rPr>
        <w:t xml:space="preserve">; </w:t>
      </w:r>
      <w:r w:rsidR="00D31350" w:rsidRPr="00D31350">
        <w:rPr>
          <w:sz w:val="24"/>
          <w:szCs w:val="24"/>
        </w:rPr>
        <w:t>PIPPI, L.</w:t>
      </w:r>
      <w:r w:rsidR="00D31350" w:rsidRPr="00D31350">
        <w:rPr>
          <w:rFonts w:ascii="Noto Serif" w:hAnsi="Noto Serif" w:cs="Noto Serif"/>
          <w:sz w:val="24"/>
          <w:szCs w:val="24"/>
        </w:rPr>
        <w:t xml:space="preserve"> G. A.</w:t>
      </w:r>
      <w:r w:rsidRPr="009908EF">
        <w:rPr>
          <w:i/>
          <w:sz w:val="24"/>
          <w:szCs w:val="24"/>
        </w:rPr>
        <w:t>.</w:t>
      </w:r>
      <w:r w:rsidRPr="009908EF">
        <w:rPr>
          <w:i/>
          <w:spacing w:val="-3"/>
          <w:sz w:val="24"/>
          <w:szCs w:val="24"/>
        </w:rPr>
        <w:t xml:space="preserve"> </w:t>
      </w:r>
      <w:r w:rsidRPr="009908EF">
        <w:rPr>
          <w:sz w:val="24"/>
          <w:szCs w:val="24"/>
        </w:rPr>
        <w:t>Proposta</w:t>
      </w:r>
      <w:r w:rsidRPr="009908EF">
        <w:rPr>
          <w:spacing w:val="-5"/>
          <w:sz w:val="24"/>
          <w:szCs w:val="24"/>
        </w:rPr>
        <w:t xml:space="preserve"> </w:t>
      </w:r>
      <w:r w:rsidRPr="009908EF">
        <w:rPr>
          <w:sz w:val="24"/>
          <w:szCs w:val="24"/>
        </w:rPr>
        <w:t>de</w:t>
      </w:r>
      <w:r w:rsidRPr="009908EF">
        <w:rPr>
          <w:spacing w:val="-5"/>
          <w:sz w:val="24"/>
          <w:szCs w:val="24"/>
        </w:rPr>
        <w:t xml:space="preserve"> </w:t>
      </w:r>
      <w:r w:rsidRPr="009908EF">
        <w:rPr>
          <w:sz w:val="24"/>
          <w:szCs w:val="24"/>
        </w:rPr>
        <w:t>método</w:t>
      </w:r>
      <w:r w:rsidRPr="009908EF">
        <w:rPr>
          <w:spacing w:val="-3"/>
          <w:sz w:val="24"/>
          <w:szCs w:val="24"/>
        </w:rPr>
        <w:t xml:space="preserve"> </w:t>
      </w:r>
      <w:r w:rsidRPr="009908EF">
        <w:rPr>
          <w:sz w:val="24"/>
          <w:szCs w:val="24"/>
        </w:rPr>
        <w:t>de inventário</w:t>
      </w:r>
      <w:r w:rsidRPr="009908EF">
        <w:rPr>
          <w:spacing w:val="-3"/>
          <w:sz w:val="24"/>
          <w:szCs w:val="24"/>
        </w:rPr>
        <w:t xml:space="preserve"> </w:t>
      </w:r>
      <w:r w:rsidRPr="009908EF">
        <w:rPr>
          <w:sz w:val="24"/>
          <w:szCs w:val="24"/>
        </w:rPr>
        <w:t>da</w:t>
      </w:r>
      <w:r w:rsidRPr="009908EF">
        <w:rPr>
          <w:spacing w:val="-5"/>
          <w:sz w:val="24"/>
          <w:szCs w:val="24"/>
        </w:rPr>
        <w:t xml:space="preserve"> </w:t>
      </w:r>
      <w:r w:rsidRPr="009908EF">
        <w:rPr>
          <w:sz w:val="24"/>
          <w:szCs w:val="24"/>
        </w:rPr>
        <w:t>arborização</w:t>
      </w:r>
      <w:r w:rsidRPr="009908EF">
        <w:rPr>
          <w:spacing w:val="-3"/>
          <w:sz w:val="24"/>
          <w:szCs w:val="24"/>
        </w:rPr>
        <w:t xml:space="preserve"> </w:t>
      </w:r>
      <w:r w:rsidRPr="009908EF">
        <w:rPr>
          <w:sz w:val="24"/>
          <w:szCs w:val="24"/>
        </w:rPr>
        <w:t xml:space="preserve">urbana. </w:t>
      </w:r>
      <w:r w:rsidRPr="009908EF">
        <w:rPr>
          <w:b/>
          <w:sz w:val="24"/>
          <w:szCs w:val="24"/>
        </w:rPr>
        <w:t>Revista</w:t>
      </w:r>
      <w:r w:rsidRPr="009908EF">
        <w:rPr>
          <w:b/>
          <w:spacing w:val="-3"/>
          <w:sz w:val="24"/>
          <w:szCs w:val="24"/>
        </w:rPr>
        <w:t xml:space="preserve"> </w:t>
      </w:r>
      <w:r w:rsidRPr="009908EF">
        <w:rPr>
          <w:b/>
          <w:sz w:val="24"/>
          <w:szCs w:val="24"/>
        </w:rPr>
        <w:t>da Sociedade Brasileira de Arborização Urbana</w:t>
      </w:r>
      <w:r w:rsidRPr="009908EF">
        <w:rPr>
          <w:sz w:val="24"/>
          <w:szCs w:val="24"/>
        </w:rPr>
        <w:t xml:space="preserve">, v. 16, p. 74-93, 2021. Disponível em: </w:t>
      </w:r>
      <w:hyperlink r:id="rId18">
        <w:r w:rsidR="00AA18E9" w:rsidRPr="009908EF">
          <w:rPr>
            <w:color w:val="0000FF"/>
            <w:spacing w:val="-2"/>
            <w:sz w:val="24"/>
            <w:szCs w:val="24"/>
            <w:u w:val="single" w:color="0000FF"/>
          </w:rPr>
          <w:t>https://www.researchgate.net/</w:t>
        </w:r>
      </w:hyperlink>
    </w:p>
    <w:p w14:paraId="3803261E" w14:textId="6BDA1A4C" w:rsidR="00D31350" w:rsidRDefault="00D31350" w:rsidP="009908EF">
      <w:pPr>
        <w:spacing w:line="242" w:lineRule="auto"/>
        <w:rPr>
          <w:color w:val="0000FF"/>
          <w:spacing w:val="-2"/>
          <w:sz w:val="24"/>
          <w:szCs w:val="24"/>
          <w:u w:val="single" w:color="0000FF"/>
        </w:rPr>
      </w:pPr>
    </w:p>
    <w:p w14:paraId="292FC7CD" w14:textId="3FDCD50E" w:rsidR="00D31350" w:rsidRPr="00D31350" w:rsidRDefault="00D31350" w:rsidP="009908EF">
      <w:pPr>
        <w:spacing w:line="242" w:lineRule="auto"/>
        <w:rPr>
          <w:sz w:val="24"/>
          <w:szCs w:val="24"/>
        </w:rPr>
      </w:pPr>
    </w:p>
    <w:sectPr w:rsidR="00D31350" w:rsidRPr="00D31350">
      <w:pgSz w:w="11910" w:h="16840"/>
      <w:pgMar w:top="2240" w:right="780" w:bottom="1000" w:left="1340" w:header="156" w:footer="8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2FD02" w14:textId="77777777" w:rsidR="003B6471" w:rsidRDefault="003B6471">
      <w:r>
        <w:separator/>
      </w:r>
    </w:p>
  </w:endnote>
  <w:endnote w:type="continuationSeparator" w:id="0">
    <w:p w14:paraId="00FB162B" w14:textId="77777777" w:rsidR="003B6471" w:rsidRDefault="003B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F2FE" w14:textId="77777777" w:rsidR="004D7C5E" w:rsidRDefault="004D7C5E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122944" behindDoc="1" locked="0" layoutInCell="1" allowOverlap="1" wp14:anchorId="1736E8CD" wp14:editId="308DB6DF">
          <wp:simplePos x="0" y="0"/>
          <wp:positionH relativeFrom="page">
            <wp:posOffset>4280506</wp:posOffset>
          </wp:positionH>
          <wp:positionV relativeFrom="page">
            <wp:posOffset>10172700</wp:posOffset>
          </wp:positionV>
          <wp:extent cx="420427" cy="384175"/>
          <wp:effectExtent l="0" t="0" r="0" b="0"/>
          <wp:wrapNone/>
          <wp:docPr id="4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0427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123456" behindDoc="1" locked="0" layoutInCell="1" allowOverlap="1" wp14:anchorId="47AD5DE8" wp14:editId="60F85F67">
          <wp:simplePos x="0" y="0"/>
          <wp:positionH relativeFrom="page">
            <wp:posOffset>4991100</wp:posOffset>
          </wp:positionH>
          <wp:positionV relativeFrom="page">
            <wp:posOffset>10176509</wp:posOffset>
          </wp:positionV>
          <wp:extent cx="914400" cy="353695"/>
          <wp:effectExtent l="0" t="0" r="0" b="0"/>
          <wp:wrapNone/>
          <wp:docPr id="45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353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123968" behindDoc="1" locked="0" layoutInCell="1" allowOverlap="1" wp14:anchorId="3370CF41" wp14:editId="09CBCC7B">
          <wp:simplePos x="0" y="0"/>
          <wp:positionH relativeFrom="page">
            <wp:posOffset>6086475</wp:posOffset>
          </wp:positionH>
          <wp:positionV relativeFrom="page">
            <wp:posOffset>10182225</wp:posOffset>
          </wp:positionV>
          <wp:extent cx="756284" cy="335280"/>
          <wp:effectExtent l="0" t="0" r="0" b="0"/>
          <wp:wrapNone/>
          <wp:docPr id="46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56284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124480" behindDoc="1" locked="0" layoutInCell="1" allowOverlap="1" wp14:anchorId="6A703252" wp14:editId="6D4750FF">
          <wp:simplePos x="0" y="0"/>
          <wp:positionH relativeFrom="page">
            <wp:posOffset>1851660</wp:posOffset>
          </wp:positionH>
          <wp:positionV relativeFrom="page">
            <wp:posOffset>10088892</wp:posOffset>
          </wp:positionV>
          <wp:extent cx="1428687" cy="388551"/>
          <wp:effectExtent l="0" t="0" r="0" b="0"/>
          <wp:wrapNone/>
          <wp:docPr id="47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28687" cy="3885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124992" behindDoc="1" locked="0" layoutInCell="1" allowOverlap="1" wp14:anchorId="63FB4557" wp14:editId="399FFA71">
          <wp:simplePos x="0" y="0"/>
          <wp:positionH relativeFrom="page">
            <wp:posOffset>1104138</wp:posOffset>
          </wp:positionH>
          <wp:positionV relativeFrom="page">
            <wp:posOffset>10051795</wp:posOffset>
          </wp:positionV>
          <wp:extent cx="513664" cy="115062"/>
          <wp:effectExtent l="0" t="0" r="0" b="0"/>
          <wp:wrapNone/>
          <wp:docPr id="48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513664" cy="115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125504" behindDoc="1" locked="0" layoutInCell="1" allowOverlap="1" wp14:anchorId="495780BD" wp14:editId="3CF2BBA3">
          <wp:simplePos x="0" y="0"/>
          <wp:positionH relativeFrom="page">
            <wp:posOffset>3786899</wp:posOffset>
          </wp:positionH>
          <wp:positionV relativeFrom="page">
            <wp:posOffset>10045979</wp:posOffset>
          </wp:positionV>
          <wp:extent cx="298668" cy="116128"/>
          <wp:effectExtent l="0" t="0" r="0" b="0"/>
          <wp:wrapNone/>
          <wp:docPr id="49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98668" cy="116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13C7" w14:textId="77777777" w:rsidR="003B6471" w:rsidRDefault="003B6471">
      <w:r>
        <w:separator/>
      </w:r>
    </w:p>
  </w:footnote>
  <w:footnote w:type="continuationSeparator" w:id="0">
    <w:p w14:paraId="64293A73" w14:textId="77777777" w:rsidR="003B6471" w:rsidRDefault="003B6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FA52" w14:textId="77777777" w:rsidR="004D7C5E" w:rsidRDefault="004D7C5E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122432" behindDoc="1" locked="0" layoutInCell="1" allowOverlap="1" wp14:anchorId="59A43625" wp14:editId="0BBE1BA3">
          <wp:simplePos x="0" y="0"/>
          <wp:positionH relativeFrom="page">
            <wp:posOffset>2970910</wp:posOffset>
          </wp:positionH>
          <wp:positionV relativeFrom="page">
            <wp:posOffset>99060</wp:posOffset>
          </wp:positionV>
          <wp:extent cx="1972817" cy="1325752"/>
          <wp:effectExtent l="0" t="0" r="0" b="0"/>
          <wp:wrapNone/>
          <wp:docPr id="4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72817" cy="1325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2C7"/>
    <w:multiLevelType w:val="hybridMultilevel"/>
    <w:tmpl w:val="FFFFFFFF"/>
    <w:lvl w:ilvl="0" w:tplc="E722C64C">
      <w:start w:val="1"/>
      <w:numFmt w:val="decimal"/>
      <w:lvlText w:val="%1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E3E0BEA8">
      <w:start w:val="1"/>
      <w:numFmt w:val="lowerLetter"/>
      <w:lvlText w:val="%2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E8ACB4DC">
      <w:start w:val="1"/>
      <w:numFmt w:val="lowerRoman"/>
      <w:lvlText w:val="%3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024ED4DA">
      <w:start w:val="1"/>
      <w:numFmt w:val="decimal"/>
      <w:lvlText w:val="%4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52ECAFDA">
      <w:start w:val="1"/>
      <w:numFmt w:val="lowerLetter"/>
      <w:lvlText w:val="%5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DF6A64D2">
      <w:start w:val="1"/>
      <w:numFmt w:val="lowerRoman"/>
      <w:lvlText w:val="%6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398E84C6">
      <w:start w:val="1"/>
      <w:numFmt w:val="decimal"/>
      <w:lvlText w:val="%7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23C495AA">
      <w:start w:val="1"/>
      <w:numFmt w:val="lowerLetter"/>
      <w:lvlText w:val="%8"/>
      <w:lvlJc w:val="left"/>
      <w:pPr>
        <w:ind w:left="6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48788F7A">
      <w:start w:val="1"/>
      <w:numFmt w:val="lowerRoman"/>
      <w:lvlText w:val="%9"/>
      <w:lvlJc w:val="left"/>
      <w:pPr>
        <w:ind w:left="7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1D1A2284"/>
    <w:multiLevelType w:val="hybridMultilevel"/>
    <w:tmpl w:val="33BAC5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93334"/>
    <w:multiLevelType w:val="hybridMultilevel"/>
    <w:tmpl w:val="D78A54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44D40"/>
    <w:multiLevelType w:val="hybridMultilevel"/>
    <w:tmpl w:val="CB10A534"/>
    <w:lvl w:ilvl="0" w:tplc="243427B2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1C8A0B2">
      <w:numFmt w:val="bullet"/>
      <w:lvlText w:val="•"/>
      <w:lvlJc w:val="left"/>
      <w:pPr>
        <w:ind w:left="1519" w:hanging="240"/>
      </w:pPr>
      <w:rPr>
        <w:rFonts w:hint="default"/>
        <w:lang w:val="pt-PT" w:eastAsia="en-US" w:bidi="ar-SA"/>
      </w:rPr>
    </w:lvl>
    <w:lvl w:ilvl="2" w:tplc="37F400CE">
      <w:numFmt w:val="bullet"/>
      <w:lvlText w:val="•"/>
      <w:lvlJc w:val="left"/>
      <w:pPr>
        <w:ind w:left="2438" w:hanging="240"/>
      </w:pPr>
      <w:rPr>
        <w:rFonts w:hint="default"/>
        <w:lang w:val="pt-PT" w:eastAsia="en-US" w:bidi="ar-SA"/>
      </w:rPr>
    </w:lvl>
    <w:lvl w:ilvl="3" w:tplc="611E4B5E">
      <w:numFmt w:val="bullet"/>
      <w:lvlText w:val="•"/>
      <w:lvlJc w:val="left"/>
      <w:pPr>
        <w:ind w:left="3357" w:hanging="240"/>
      </w:pPr>
      <w:rPr>
        <w:rFonts w:hint="default"/>
        <w:lang w:val="pt-PT" w:eastAsia="en-US" w:bidi="ar-SA"/>
      </w:rPr>
    </w:lvl>
    <w:lvl w:ilvl="4" w:tplc="B538C048">
      <w:numFmt w:val="bullet"/>
      <w:lvlText w:val="•"/>
      <w:lvlJc w:val="left"/>
      <w:pPr>
        <w:ind w:left="4276" w:hanging="240"/>
      </w:pPr>
      <w:rPr>
        <w:rFonts w:hint="default"/>
        <w:lang w:val="pt-PT" w:eastAsia="en-US" w:bidi="ar-SA"/>
      </w:rPr>
    </w:lvl>
    <w:lvl w:ilvl="5" w:tplc="1A38194E">
      <w:numFmt w:val="bullet"/>
      <w:lvlText w:val="•"/>
      <w:lvlJc w:val="left"/>
      <w:pPr>
        <w:ind w:left="5195" w:hanging="240"/>
      </w:pPr>
      <w:rPr>
        <w:rFonts w:hint="default"/>
        <w:lang w:val="pt-PT" w:eastAsia="en-US" w:bidi="ar-SA"/>
      </w:rPr>
    </w:lvl>
    <w:lvl w:ilvl="6" w:tplc="04126A7A">
      <w:numFmt w:val="bullet"/>
      <w:lvlText w:val="•"/>
      <w:lvlJc w:val="left"/>
      <w:pPr>
        <w:ind w:left="6114" w:hanging="240"/>
      </w:pPr>
      <w:rPr>
        <w:rFonts w:hint="default"/>
        <w:lang w:val="pt-PT" w:eastAsia="en-US" w:bidi="ar-SA"/>
      </w:rPr>
    </w:lvl>
    <w:lvl w:ilvl="7" w:tplc="23141A0E">
      <w:numFmt w:val="bullet"/>
      <w:lvlText w:val="•"/>
      <w:lvlJc w:val="left"/>
      <w:pPr>
        <w:ind w:left="7033" w:hanging="240"/>
      </w:pPr>
      <w:rPr>
        <w:rFonts w:hint="default"/>
        <w:lang w:val="pt-PT" w:eastAsia="en-US" w:bidi="ar-SA"/>
      </w:rPr>
    </w:lvl>
    <w:lvl w:ilvl="8" w:tplc="D706A0D6">
      <w:numFmt w:val="bullet"/>
      <w:lvlText w:val="•"/>
      <w:lvlJc w:val="left"/>
      <w:pPr>
        <w:ind w:left="7952" w:hanging="240"/>
      </w:pPr>
      <w:rPr>
        <w:rFonts w:hint="default"/>
        <w:lang w:val="pt-PT" w:eastAsia="en-US" w:bidi="ar-SA"/>
      </w:rPr>
    </w:lvl>
  </w:abstractNum>
  <w:abstractNum w:abstractNumId="4" w15:restartNumberingAfterBreak="0">
    <w:nsid w:val="71CD189F"/>
    <w:multiLevelType w:val="hybridMultilevel"/>
    <w:tmpl w:val="C7303924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868964">
    <w:abstractNumId w:val="3"/>
  </w:num>
  <w:num w:numId="2" w16cid:durableId="1523667129">
    <w:abstractNumId w:val="1"/>
  </w:num>
  <w:num w:numId="3" w16cid:durableId="172767141">
    <w:abstractNumId w:val="2"/>
  </w:num>
  <w:num w:numId="4" w16cid:durableId="1306398966">
    <w:abstractNumId w:val="4"/>
  </w:num>
  <w:num w:numId="5" w16cid:durableId="624777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8E9"/>
    <w:rsid w:val="00026F00"/>
    <w:rsid w:val="000317C1"/>
    <w:rsid w:val="00146F72"/>
    <w:rsid w:val="001764D6"/>
    <w:rsid w:val="0019490C"/>
    <w:rsid w:val="001B3432"/>
    <w:rsid w:val="001E3C8B"/>
    <w:rsid w:val="00271CD5"/>
    <w:rsid w:val="003721BD"/>
    <w:rsid w:val="00386139"/>
    <w:rsid w:val="003B6471"/>
    <w:rsid w:val="00402277"/>
    <w:rsid w:val="00432A9B"/>
    <w:rsid w:val="004C11D4"/>
    <w:rsid w:val="004D4F1A"/>
    <w:rsid w:val="004D4F6D"/>
    <w:rsid w:val="004D7C5E"/>
    <w:rsid w:val="004F6D13"/>
    <w:rsid w:val="00501D24"/>
    <w:rsid w:val="00542C1B"/>
    <w:rsid w:val="00586613"/>
    <w:rsid w:val="00613596"/>
    <w:rsid w:val="00633C46"/>
    <w:rsid w:val="00635DD9"/>
    <w:rsid w:val="00770C1B"/>
    <w:rsid w:val="00797DBA"/>
    <w:rsid w:val="007A062D"/>
    <w:rsid w:val="007A39FD"/>
    <w:rsid w:val="007C1BA0"/>
    <w:rsid w:val="0084239E"/>
    <w:rsid w:val="008672F3"/>
    <w:rsid w:val="008737C4"/>
    <w:rsid w:val="00881A58"/>
    <w:rsid w:val="008B0F7A"/>
    <w:rsid w:val="008E7B12"/>
    <w:rsid w:val="00974B46"/>
    <w:rsid w:val="009908EF"/>
    <w:rsid w:val="009B23B6"/>
    <w:rsid w:val="00A1011E"/>
    <w:rsid w:val="00A64E74"/>
    <w:rsid w:val="00AA18E9"/>
    <w:rsid w:val="00AE3F2A"/>
    <w:rsid w:val="00B06129"/>
    <w:rsid w:val="00C21E67"/>
    <w:rsid w:val="00D31350"/>
    <w:rsid w:val="00D42A57"/>
    <w:rsid w:val="00E674C6"/>
    <w:rsid w:val="00EC46E1"/>
    <w:rsid w:val="00F01421"/>
    <w:rsid w:val="00F9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0B4A"/>
  <w15:docId w15:val="{7858CE0A-FC2C-4F80-AAA4-C97A829F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600" w:hanging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6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00" w:hanging="240"/>
    </w:pPr>
  </w:style>
  <w:style w:type="paragraph" w:customStyle="1" w:styleId="TableParagraph">
    <w:name w:val="Table Paragraph"/>
    <w:basedOn w:val="Normal"/>
    <w:uiPriority w:val="1"/>
    <w:qFormat/>
    <w:pPr>
      <w:spacing w:before="19"/>
      <w:jc w:val="center"/>
    </w:pPr>
  </w:style>
  <w:style w:type="character" w:styleId="Refdecomentrio">
    <w:name w:val="annotation reference"/>
    <w:basedOn w:val="Fontepargpadro"/>
    <w:uiPriority w:val="99"/>
    <w:semiHidden/>
    <w:unhideWhenUsed/>
    <w:rsid w:val="00146F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46F7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46F72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6F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6F72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6F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6F72"/>
    <w:rPr>
      <w:rFonts w:ascii="Segoe UI" w:eastAsia="Times New Roman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70C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0C1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70C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0C1B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432A9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32A9B"/>
    <w:rPr>
      <w:color w:val="605E5C"/>
      <w:shd w:val="clear" w:color="auto" w:fill="E1DFDD"/>
    </w:rPr>
  </w:style>
  <w:style w:type="paragraph" w:customStyle="1" w:styleId="Normal1">
    <w:name w:val="Normal1"/>
    <w:uiPriority w:val="7"/>
    <w:qFormat/>
    <w:rsid w:val="004F6D13"/>
    <w:pPr>
      <w:widowControl/>
      <w:suppressAutoHyphens/>
      <w:autoSpaceDE/>
      <w:autoSpaceDN/>
      <w:spacing w:after="160" w:line="254" w:lineRule="auto"/>
    </w:pPr>
    <w:rPr>
      <w:rFonts w:ascii="Calibri" w:eastAsia="Calibri" w:hAnsi="Calibri" w:cs="Arial"/>
      <w:lang w:val="pt-BR" w:eastAsia="ar-SA"/>
    </w:rPr>
  </w:style>
  <w:style w:type="character" w:customStyle="1" w:styleId="Fontepargpadro1">
    <w:name w:val="Fonte parág. padrão1"/>
    <w:uiPriority w:val="6"/>
    <w:qFormat/>
    <w:rsid w:val="004F6D13"/>
  </w:style>
  <w:style w:type="character" w:styleId="Forte">
    <w:name w:val="Strong"/>
    <w:basedOn w:val="Fontepargpadro"/>
    <w:uiPriority w:val="22"/>
    <w:qFormat/>
    <w:rsid w:val="007C1BA0"/>
    <w:rPr>
      <w:b/>
      <w:bCs/>
    </w:rPr>
  </w:style>
  <w:style w:type="character" w:styleId="nfase">
    <w:name w:val="Emphasis"/>
    <w:basedOn w:val="Fontepargpadro"/>
    <w:uiPriority w:val="20"/>
    <w:qFormat/>
    <w:rsid w:val="007C1B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ibge.gov.br/" TargetMode="External"/><Relationship Id="rId18" Type="http://schemas.openxmlformats.org/officeDocument/2006/relationships/hyperlink" Target="https://www.researchgate.net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ibge.gov.br/" TargetMode="External"/><Relationship Id="rId17" Type="http://schemas.openxmlformats.org/officeDocument/2006/relationships/hyperlink" Target="https://www.researchgate.ne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flora.jbrj.gov.br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info.cnptia.embrapa.b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searchgate.net/" TargetMode="External"/><Relationship Id="rId10" Type="http://schemas.openxmlformats.org/officeDocument/2006/relationships/hyperlink" Target="https://www.revistas.usp.br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oksite.elsevier.com/" TargetMode="External"/><Relationship Id="rId14" Type="http://schemas.openxmlformats.org/officeDocument/2006/relationships/hyperlink" Target="https://www.researchgate.net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3082</Words>
  <Characters>16649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Lísias Faria</dc:creator>
  <cp:lastModifiedBy>ESTUDANTES</cp:lastModifiedBy>
  <cp:revision>2</cp:revision>
  <dcterms:created xsi:type="dcterms:W3CDTF">2024-12-02T22:32:00Z</dcterms:created>
  <dcterms:modified xsi:type="dcterms:W3CDTF">2024-12-02T22:32:00Z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2024-10-31T00:00:00Z</vt:filetime>
  </property>
</Properties>
</file>