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146B631" w14:textId="22E1D315" w:rsidR="006B3684" w:rsidRDefault="006B3684" w:rsidP="005B7646">
      <w:pPr>
        <w:shd w:val="clear" w:color="auto" w:fill="FFFFFF"/>
        <w:tabs>
          <w:tab w:val="left" w:pos="2500"/>
        </w:tabs>
        <w:jc w:val="center"/>
        <w:rPr>
          <w:b/>
          <w:sz w:val="24"/>
          <w:szCs w:val="24"/>
        </w:rPr>
      </w:pPr>
      <w:r w:rsidRPr="006B3684">
        <w:rPr>
          <w:b/>
          <w:sz w:val="24"/>
          <w:szCs w:val="24"/>
        </w:rPr>
        <w:t xml:space="preserve">AGENDA DE GOVERNANÇA CLIMÁTICA </w:t>
      </w:r>
      <w:r w:rsidR="007A6F23">
        <w:rPr>
          <w:b/>
          <w:sz w:val="24"/>
          <w:szCs w:val="24"/>
        </w:rPr>
        <w:t xml:space="preserve">NA </w:t>
      </w:r>
      <w:r w:rsidRPr="006B3684">
        <w:rPr>
          <w:b/>
          <w:sz w:val="24"/>
          <w:szCs w:val="24"/>
        </w:rPr>
        <w:t>AMAZÔNIA PAR</w:t>
      </w:r>
      <w:r w:rsidR="007A6F23">
        <w:rPr>
          <w:b/>
          <w:sz w:val="24"/>
          <w:szCs w:val="24"/>
        </w:rPr>
        <w:t>AENSE</w:t>
      </w:r>
    </w:p>
    <w:p w14:paraId="7C0064CC" w14:textId="77777777" w:rsidR="00FD186D" w:rsidRDefault="00FD186D" w:rsidP="005B7646">
      <w:pPr>
        <w:shd w:val="clear" w:color="auto" w:fill="FFFFFF"/>
        <w:tabs>
          <w:tab w:val="left" w:pos="2500"/>
        </w:tabs>
        <w:jc w:val="center"/>
        <w:rPr>
          <w:b/>
          <w:sz w:val="24"/>
          <w:szCs w:val="24"/>
        </w:rPr>
      </w:pPr>
    </w:p>
    <w:p w14:paraId="4036ED2E" w14:textId="77777777" w:rsidR="00FD186D" w:rsidRDefault="00FD186D" w:rsidP="00FD186D">
      <w:pPr>
        <w:shd w:val="clear" w:color="auto" w:fill="FFFFFF"/>
        <w:tabs>
          <w:tab w:val="left" w:pos="2500"/>
        </w:tabs>
        <w:spacing w:line="360" w:lineRule="auto"/>
        <w:jc w:val="center"/>
        <w:rPr>
          <w:color w:val="FF0000"/>
          <w:sz w:val="24"/>
          <w:szCs w:val="24"/>
        </w:rPr>
      </w:pPr>
      <w:r>
        <w:rPr>
          <w:sz w:val="24"/>
          <w:szCs w:val="24"/>
        </w:rPr>
        <w:t>Fernanda Machado Figueiredo¹; Norma Ely Santos Beltrão²; Suelen Melo Oliveira³</w:t>
      </w:r>
    </w:p>
    <w:p w14:paraId="1635DBE6" w14:textId="77777777" w:rsidR="00FD186D" w:rsidRDefault="00FD186D" w:rsidP="00FD186D">
      <w:pPr>
        <w:shd w:val="clear" w:color="auto" w:fill="FFFFFF"/>
        <w:tabs>
          <w:tab w:val="left" w:pos="2500"/>
        </w:tabs>
        <w:spacing w:after="240" w:line="360" w:lineRule="auto"/>
        <w:jc w:val="center"/>
        <w:rPr>
          <w:color w:val="FF0000"/>
          <w:sz w:val="24"/>
          <w:szCs w:val="24"/>
        </w:rPr>
      </w:pPr>
    </w:p>
    <w:p w14:paraId="2B41C665" w14:textId="77777777" w:rsidR="00FD186D" w:rsidRDefault="00FD186D" w:rsidP="00FD186D">
      <w:pPr>
        <w:shd w:val="clear" w:color="auto" w:fill="FFFFFF"/>
        <w:tabs>
          <w:tab w:val="left" w:pos="2500"/>
        </w:tabs>
        <w:spacing w:after="240"/>
        <w:jc w:val="center"/>
        <w:rPr>
          <w:sz w:val="24"/>
          <w:szCs w:val="24"/>
        </w:rPr>
      </w:pPr>
      <w:r>
        <w:rPr>
          <w:sz w:val="24"/>
          <w:szCs w:val="24"/>
          <w:vertAlign w:val="superscript"/>
        </w:rPr>
        <w:t xml:space="preserve">1 </w:t>
      </w:r>
      <w:r>
        <w:rPr>
          <w:sz w:val="24"/>
          <w:szCs w:val="24"/>
        </w:rPr>
        <w:t>Doutoranda pelo Programa de Pós-graduação em Ciências Ambientais. Universidade do Estado do Pará. fernandamachadori@gmaill.com.</w:t>
      </w:r>
    </w:p>
    <w:p w14:paraId="1564E13E" w14:textId="53B7CE3D" w:rsidR="00FD186D" w:rsidRDefault="00FD186D" w:rsidP="00FD186D">
      <w:pPr>
        <w:shd w:val="clear" w:color="auto" w:fill="FFFFFF"/>
        <w:tabs>
          <w:tab w:val="left" w:pos="2500"/>
        </w:tabs>
        <w:jc w:val="center"/>
        <w:rPr>
          <w:sz w:val="24"/>
          <w:szCs w:val="24"/>
        </w:rPr>
      </w:pPr>
      <w:r>
        <w:rPr>
          <w:sz w:val="24"/>
          <w:szCs w:val="24"/>
          <w:vertAlign w:val="superscript"/>
        </w:rPr>
        <w:t xml:space="preserve">2 </w:t>
      </w:r>
      <w:r w:rsidRPr="00082A30">
        <w:rPr>
          <w:sz w:val="24"/>
          <w:szCs w:val="24"/>
        </w:rPr>
        <w:t>Doutorado em Economia Agrícola na Justus-</w:t>
      </w:r>
      <w:proofErr w:type="spellStart"/>
      <w:r w:rsidRPr="00082A30">
        <w:rPr>
          <w:sz w:val="24"/>
          <w:szCs w:val="24"/>
        </w:rPr>
        <w:t>Liebig</w:t>
      </w:r>
      <w:proofErr w:type="spellEnd"/>
      <w:r w:rsidRPr="00082A30">
        <w:rPr>
          <w:sz w:val="24"/>
          <w:szCs w:val="24"/>
        </w:rPr>
        <w:t>-</w:t>
      </w:r>
      <w:proofErr w:type="spellStart"/>
      <w:r w:rsidRPr="00082A30">
        <w:rPr>
          <w:sz w:val="24"/>
          <w:szCs w:val="24"/>
        </w:rPr>
        <w:t>Universität</w:t>
      </w:r>
      <w:proofErr w:type="spellEnd"/>
      <w:r w:rsidRPr="00082A30">
        <w:rPr>
          <w:sz w:val="24"/>
          <w:szCs w:val="24"/>
        </w:rPr>
        <w:t xml:space="preserve"> </w:t>
      </w:r>
      <w:proofErr w:type="spellStart"/>
      <w:r w:rsidRPr="00082A30">
        <w:rPr>
          <w:sz w:val="24"/>
          <w:szCs w:val="24"/>
        </w:rPr>
        <w:t>Giessen</w:t>
      </w:r>
      <w:proofErr w:type="spellEnd"/>
      <w:r w:rsidRPr="00082A30">
        <w:rPr>
          <w:sz w:val="24"/>
          <w:szCs w:val="24"/>
        </w:rPr>
        <w:t>. Universidade do Estado do Pará.</w:t>
      </w:r>
      <w:r>
        <w:rPr>
          <w:sz w:val="24"/>
          <w:szCs w:val="24"/>
        </w:rPr>
        <w:t xml:space="preserve"> </w:t>
      </w:r>
      <w:r w:rsidR="004D624A">
        <w:rPr>
          <w:sz w:val="24"/>
          <w:szCs w:val="24"/>
        </w:rPr>
        <w:t>norma</w:t>
      </w:r>
      <w:r w:rsidR="002417F8">
        <w:rPr>
          <w:sz w:val="24"/>
          <w:szCs w:val="24"/>
        </w:rPr>
        <w:t>ely@uepa.br</w:t>
      </w:r>
    </w:p>
    <w:p w14:paraId="5A21C51D" w14:textId="77777777" w:rsidR="00FD186D" w:rsidRDefault="00FD186D" w:rsidP="00FD186D">
      <w:pPr>
        <w:shd w:val="clear" w:color="auto" w:fill="FFFFFF"/>
        <w:tabs>
          <w:tab w:val="left" w:pos="2500"/>
        </w:tabs>
        <w:jc w:val="center"/>
        <w:rPr>
          <w:sz w:val="24"/>
          <w:szCs w:val="24"/>
        </w:rPr>
      </w:pPr>
    </w:p>
    <w:p w14:paraId="5C93CF36" w14:textId="77777777" w:rsidR="00FD186D" w:rsidRDefault="00FD186D" w:rsidP="00FD186D">
      <w:pPr>
        <w:shd w:val="clear" w:color="auto" w:fill="FFFFFF"/>
        <w:tabs>
          <w:tab w:val="left" w:pos="2500"/>
        </w:tabs>
        <w:spacing w:after="240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³Doutoranda pelo Programa de Pós-graduação em Ciências Ambientais. Universidade do Estado do Pará. </w:t>
      </w:r>
      <w:r w:rsidRPr="00FB4C1B">
        <w:rPr>
          <w:sz w:val="24"/>
          <w:szCs w:val="24"/>
        </w:rPr>
        <w:t>ssuelenmelo.bio@gmail.com</w:t>
      </w:r>
      <w:r>
        <w:rPr>
          <w:sz w:val="24"/>
          <w:szCs w:val="24"/>
        </w:rPr>
        <w:t>.</w:t>
      </w:r>
    </w:p>
    <w:p w14:paraId="7DACC0FF" w14:textId="77777777" w:rsidR="00FD186D" w:rsidRDefault="00FD186D" w:rsidP="005B7646">
      <w:pPr>
        <w:shd w:val="clear" w:color="auto" w:fill="FFFFFF"/>
        <w:tabs>
          <w:tab w:val="left" w:pos="2500"/>
        </w:tabs>
        <w:jc w:val="center"/>
        <w:rPr>
          <w:b/>
          <w:sz w:val="24"/>
          <w:szCs w:val="24"/>
        </w:rPr>
      </w:pPr>
    </w:p>
    <w:p w14:paraId="6ED5EE7A" w14:textId="77777777" w:rsidR="005B7646" w:rsidRDefault="005B7646" w:rsidP="005B7646">
      <w:pPr>
        <w:shd w:val="clear" w:color="auto" w:fill="FFFFFF"/>
        <w:tabs>
          <w:tab w:val="left" w:pos="2500"/>
        </w:tabs>
        <w:jc w:val="center"/>
        <w:rPr>
          <w:b/>
          <w:sz w:val="24"/>
          <w:szCs w:val="24"/>
        </w:rPr>
      </w:pPr>
    </w:p>
    <w:p w14:paraId="0F00572C" w14:textId="77777777" w:rsidR="00256DBD" w:rsidRPr="00082A30" w:rsidRDefault="00256DBD" w:rsidP="00082A30">
      <w:pPr>
        <w:shd w:val="clear" w:color="auto" w:fill="FFFFFF"/>
        <w:tabs>
          <w:tab w:val="left" w:pos="2500"/>
        </w:tabs>
        <w:jc w:val="center"/>
        <w:rPr>
          <w:sz w:val="24"/>
          <w:szCs w:val="24"/>
        </w:rPr>
      </w:pPr>
    </w:p>
    <w:p w14:paraId="539310FC" w14:textId="73518A97" w:rsidR="007830E4" w:rsidRDefault="009C13EE" w:rsidP="00FD46AA">
      <w:pPr>
        <w:shd w:val="clear" w:color="auto" w:fill="FFFFFF"/>
        <w:tabs>
          <w:tab w:val="left" w:pos="2500"/>
        </w:tabs>
        <w:spacing w:line="36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RESUMO</w:t>
      </w:r>
    </w:p>
    <w:p w14:paraId="2452FB43" w14:textId="61FC2754" w:rsidR="007830E4" w:rsidRPr="003618C2" w:rsidRDefault="007003B7" w:rsidP="00CF0FF6">
      <w:pPr>
        <w:shd w:val="clear" w:color="auto" w:fill="FFFFFF"/>
        <w:tabs>
          <w:tab w:val="left" w:pos="2500"/>
        </w:tabs>
        <w:spacing w:after="240"/>
        <w:jc w:val="both"/>
        <w:rPr>
          <w:sz w:val="24"/>
          <w:szCs w:val="24"/>
        </w:rPr>
      </w:pPr>
      <w:r w:rsidRPr="007003B7">
        <w:rPr>
          <w:sz w:val="24"/>
          <w:szCs w:val="24"/>
        </w:rPr>
        <w:t>Este estudo analisa os efeitos da agenda internacional de governança climática e da biodiversidade na Amazônia brasileira, com foco no estado do Pará, utilizando o arcabouço teórico da governança policêntrica. A problemática central investiga como os acordos internacionais influenciam a governança ambiental nos níveis nacional, regional e local, destacando o papel do Pará como exemplo de estratégias subnacionais alinhadas à legislação ambiental global. A relevância do tema é reforçada pela posição estratégica da Amazônia no regime global de mitigação climática e pela necessidade de estratégias integradas para enfrentar os desafios ambientais e socioeconômicos da região.</w:t>
      </w:r>
      <w:r w:rsidR="006B0F26">
        <w:rPr>
          <w:sz w:val="24"/>
          <w:szCs w:val="24"/>
        </w:rPr>
        <w:t xml:space="preserve"> </w:t>
      </w:r>
      <w:r w:rsidRPr="007003B7">
        <w:rPr>
          <w:sz w:val="24"/>
          <w:szCs w:val="24"/>
        </w:rPr>
        <w:t>O objetivo do estudo é avaliar as potencialidades e limitações da governança global policêntrica no Pará, especialmente no contexto de adaptação climática e proteção da biodiversidade. Para isso, foram empregadas metodologias qualitativas, incluindo revisão de literatura e análise de documentos normativos e legislativos. O artigo foca em iniciativas promovidas por seis municípios do Pará, que incorporam políticas e planos climáticos alinhados aos marcos estabelecidos pela COP 21, como a Política Estadual sobre Mudanças Climáticas (PEMC).</w:t>
      </w:r>
      <w:r w:rsidR="006B0F26">
        <w:rPr>
          <w:sz w:val="24"/>
          <w:szCs w:val="24"/>
        </w:rPr>
        <w:t xml:space="preserve"> </w:t>
      </w:r>
      <w:r w:rsidRPr="007003B7">
        <w:rPr>
          <w:sz w:val="24"/>
          <w:szCs w:val="24"/>
        </w:rPr>
        <w:t>Os resultados apontam avanços significativos na redução do desmatamento e na promoção do desenvolvimento sustentável por meio de instrumentos legais e ações governamentais. Estratégias como a integração de fatores socioeconômicos às ações climáticas têm contribuído para a conservação da biodiversidade e para a manutenção do equilíbrio global das temperaturas médias. Contudo, desafios permanecem, incluindo a necessidade de cooperação internacional contínua, o fortalecimento das capacidades institucionais locais e a superação de barreiras políticas e econômicas.</w:t>
      </w:r>
      <w:r w:rsidR="006B0F26">
        <w:rPr>
          <w:sz w:val="24"/>
          <w:szCs w:val="24"/>
        </w:rPr>
        <w:t xml:space="preserve"> </w:t>
      </w:r>
      <w:r w:rsidRPr="007003B7">
        <w:rPr>
          <w:sz w:val="24"/>
          <w:szCs w:val="24"/>
        </w:rPr>
        <w:t>O Pará desempenha um papel de destaque no cenário global, especialmente com a perspectiva de sediar a Conferência das Partes (COP 30) em 2025. Este evento representa uma oportunidade estratégica para consolidar novos objetivos e metas em governança climática, além de reforçar a posição geopolítica da região amazônica no contexto internacional. A conclusão enfatiza que a aplicação de princípios de governança policêntrica, associada a cooperações multilaterais e ações adaptativas locais, é fundamental para enfrentar os desafios ambientais complexos da Amazônia e alcançar um desenvolvimento sustentável inclusivo.</w:t>
      </w:r>
    </w:p>
    <w:p w14:paraId="12AEFB45" w14:textId="6BE77B77" w:rsidR="003B2E5B" w:rsidRPr="00FD46AA" w:rsidRDefault="009C13EE" w:rsidP="000964DD">
      <w:pPr>
        <w:shd w:val="clear" w:color="auto" w:fill="FFFFFF"/>
        <w:tabs>
          <w:tab w:val="left" w:pos="2500"/>
        </w:tabs>
        <w:spacing w:after="240" w:line="360" w:lineRule="auto"/>
        <w:jc w:val="both"/>
        <w:rPr>
          <w:color w:val="FF0000"/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Palavras-chave: </w:t>
      </w:r>
      <w:r w:rsidR="00ED00B4">
        <w:rPr>
          <w:bCs/>
          <w:sz w:val="24"/>
          <w:szCs w:val="24"/>
        </w:rPr>
        <w:t>G</w:t>
      </w:r>
      <w:r w:rsidR="00ED00B4" w:rsidRPr="00ED00B4">
        <w:rPr>
          <w:bCs/>
          <w:sz w:val="24"/>
          <w:szCs w:val="24"/>
        </w:rPr>
        <w:t>overnança policêntrica</w:t>
      </w:r>
      <w:r w:rsidR="00ED00B4" w:rsidRPr="00A155DE">
        <w:rPr>
          <w:b/>
          <w:sz w:val="24"/>
          <w:szCs w:val="24"/>
        </w:rPr>
        <w:t>.</w:t>
      </w:r>
      <w:r w:rsidR="00A155DE" w:rsidRPr="00ED00B4">
        <w:rPr>
          <w:bCs/>
          <w:sz w:val="24"/>
          <w:szCs w:val="24"/>
        </w:rPr>
        <w:t xml:space="preserve"> Amazônia brasileira. </w:t>
      </w:r>
      <w:r w:rsidR="00ED00B4">
        <w:rPr>
          <w:bCs/>
          <w:sz w:val="24"/>
          <w:szCs w:val="24"/>
        </w:rPr>
        <w:t>P</w:t>
      </w:r>
      <w:r w:rsidR="00A155DE" w:rsidRPr="00ED00B4">
        <w:rPr>
          <w:bCs/>
          <w:sz w:val="24"/>
          <w:szCs w:val="24"/>
        </w:rPr>
        <w:t xml:space="preserve">roteção da biodiversidade. </w:t>
      </w:r>
    </w:p>
    <w:p w14:paraId="3B88E8CF" w14:textId="69F49EBE" w:rsidR="00256DBD" w:rsidRDefault="009C13EE" w:rsidP="00256DBD">
      <w:pPr>
        <w:shd w:val="clear" w:color="auto" w:fill="FFFFFF"/>
        <w:tabs>
          <w:tab w:val="left" w:pos="2500"/>
        </w:tabs>
        <w:jc w:val="both"/>
        <w:rPr>
          <w:b/>
          <w:color w:val="0000FF"/>
          <w:sz w:val="24"/>
          <w:szCs w:val="24"/>
        </w:rPr>
      </w:pPr>
      <w:r>
        <w:rPr>
          <w:b/>
          <w:sz w:val="24"/>
          <w:szCs w:val="24"/>
        </w:rPr>
        <w:t>Área de Interesse do Simpósio</w:t>
      </w:r>
      <w:r>
        <w:rPr>
          <w:sz w:val="24"/>
          <w:szCs w:val="24"/>
        </w:rPr>
        <w:t>:</w:t>
      </w:r>
      <w:r w:rsidR="0048607D">
        <w:rPr>
          <w:sz w:val="24"/>
          <w:szCs w:val="24"/>
        </w:rPr>
        <w:t xml:space="preserve"> </w:t>
      </w:r>
      <w:r>
        <w:rPr>
          <w:sz w:val="24"/>
          <w:szCs w:val="24"/>
        </w:rPr>
        <w:t>Ciências Humanas e Sociais Aplicadas.</w:t>
      </w:r>
      <w:r w:rsidR="00FD46AA">
        <w:rPr>
          <w:b/>
          <w:color w:val="0000FF"/>
          <w:sz w:val="24"/>
          <w:szCs w:val="24"/>
        </w:rPr>
        <w:t xml:space="preserve"> </w:t>
      </w:r>
    </w:p>
    <w:p w14:paraId="31D7EA4E" w14:textId="78100555" w:rsidR="007830E4" w:rsidRPr="003B2E5B" w:rsidRDefault="007830E4" w:rsidP="00256DBD">
      <w:pPr>
        <w:shd w:val="clear" w:color="auto" w:fill="FFFFFF"/>
        <w:tabs>
          <w:tab w:val="left" w:pos="2500"/>
        </w:tabs>
        <w:jc w:val="both"/>
        <w:rPr>
          <w:color w:val="FF0000"/>
          <w:sz w:val="24"/>
          <w:szCs w:val="24"/>
        </w:rPr>
      </w:pPr>
    </w:p>
    <w:sectPr w:rsidR="007830E4" w:rsidRPr="003B2E5B">
      <w:headerReference w:type="default" r:id="rId8"/>
      <w:footerReference w:type="default" r:id="rId9"/>
      <w:pgSz w:w="11906" w:h="16838"/>
      <w:pgMar w:top="1701" w:right="1134" w:bottom="1134" w:left="1701" w:header="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A9CD97F" w14:textId="77777777" w:rsidR="003D3EA0" w:rsidRDefault="003D3EA0">
      <w:r>
        <w:separator/>
      </w:r>
    </w:p>
  </w:endnote>
  <w:endnote w:type="continuationSeparator" w:id="0">
    <w:p w14:paraId="329236AD" w14:textId="77777777" w:rsidR="003D3EA0" w:rsidRDefault="003D3E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9AC06C8" w14:textId="50BEC55B" w:rsidR="007830E4" w:rsidRDefault="00957BE7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Calibri" w:eastAsia="Calibri" w:hAnsi="Calibri" w:cs="Calibri"/>
        <w:color w:val="000000"/>
      </w:rPr>
    </w:pPr>
    <w:r>
      <w:rPr>
        <w:rFonts w:ascii="Calibri" w:eastAsia="Calibri" w:hAnsi="Calibri" w:cs="Calibri"/>
        <w:noProof/>
        <w:color w:val="000000"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41A6176A" wp14:editId="2C1931F0">
              <wp:simplePos x="0" y="0"/>
              <wp:positionH relativeFrom="margin">
                <wp:align>center</wp:align>
              </wp:positionH>
              <wp:positionV relativeFrom="paragraph">
                <wp:posOffset>-181610</wp:posOffset>
              </wp:positionV>
              <wp:extent cx="914400" cy="400050"/>
              <wp:effectExtent l="0" t="0" r="0" b="0"/>
              <wp:wrapNone/>
              <wp:docPr id="1130799000" name="Retângul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14400" cy="4000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14:paraId="759A0883" w14:textId="0F85AEEA" w:rsidR="00957BE7" w:rsidRPr="00957BE7" w:rsidRDefault="00957BE7" w:rsidP="00957BE7">
                          <w:pPr>
                            <w:jc w:val="center"/>
                            <w:rPr>
                              <w:b/>
                              <w:bCs/>
                              <w:color w:val="ED7D31" w:themeColor="accent2"/>
                            </w:rPr>
                          </w:pPr>
                          <w:r>
                            <w:rPr>
                              <w:b/>
                              <w:bCs/>
                              <w:color w:val="ED7D31" w:themeColor="accent2"/>
                            </w:rPr>
                            <w:t>Apoio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1A6176A" id="Retângulo 3" o:spid="_x0000_s1026" style="position:absolute;margin-left:0;margin-top:-14.3pt;width:1in;height:31.5pt;z-index:251675648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" fillcolor="window" stroked="f" strokeweight="1pt">
              <v:textbox>
                <w:txbxContent>
                  <w:p w14:paraId="759A0883" w14:textId="0F85AEEA" w:rsidR="00957BE7" w:rsidRPr="00957BE7" w:rsidRDefault="00957BE7" w:rsidP="00957BE7">
                    <w:pPr>
                      <w:jc w:val="center"/>
                      <w:rPr>
                        <w:b/>
                        <w:bCs/>
                        <w:color w:val="ED7D31" w:themeColor="accent2"/>
                      </w:rPr>
                    </w:pPr>
                    <w:r>
                      <w:rPr>
                        <w:b/>
                        <w:bCs/>
                        <w:color w:val="ED7D31" w:themeColor="accent2"/>
                      </w:rPr>
                      <w:t>Apoio</w:t>
                    </w:r>
                  </w:p>
                </w:txbxContent>
              </v:textbox>
              <w10:wrap anchorx="margin"/>
            </v:rect>
          </w:pict>
        </mc:Fallback>
      </mc:AlternateContent>
    </w:r>
    <w:r>
      <w:rPr>
        <w:rFonts w:ascii="Calibri" w:eastAsia="Calibri" w:hAnsi="Calibri" w:cs="Calibri"/>
        <w:noProof/>
        <w:color w:val="000000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7EE45744" wp14:editId="5D9D98C8">
              <wp:simplePos x="0" y="0"/>
              <wp:positionH relativeFrom="column">
                <wp:posOffset>-280035</wp:posOffset>
              </wp:positionH>
              <wp:positionV relativeFrom="paragraph">
                <wp:posOffset>-197485</wp:posOffset>
              </wp:positionV>
              <wp:extent cx="914400" cy="400050"/>
              <wp:effectExtent l="0" t="0" r="0" b="0"/>
              <wp:wrapNone/>
              <wp:docPr id="124202678" name="Retângul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14400" cy="400050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6"/>
                      </a:lnRef>
                      <a:fillRef idx="1">
                        <a:schemeClr val="lt1"/>
                      </a:fillRef>
                      <a:effectRef idx="0">
                        <a:schemeClr val="accent6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5828517" w14:textId="09B4A43D" w:rsidR="00957BE7" w:rsidRPr="00957BE7" w:rsidRDefault="00957BE7" w:rsidP="00957BE7">
                          <w:pPr>
                            <w:jc w:val="center"/>
                            <w:rPr>
                              <w:b/>
                              <w:bCs/>
                              <w:color w:val="ED7D31" w:themeColor="accent2"/>
                            </w:rPr>
                          </w:pPr>
                          <w:r w:rsidRPr="00957BE7">
                            <w:rPr>
                              <w:b/>
                              <w:bCs/>
                              <w:color w:val="ED7D31" w:themeColor="accent2"/>
                            </w:rPr>
                            <w:t>Realização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EE45744" id="_x0000_s1027" style="position:absolute;margin-left:-22.05pt;margin-top:-15.55pt;width:1in;height:31.5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" fillcolor="white [3201]" stroked="f" strokeweight="1pt">
              <v:textbox>
                <w:txbxContent>
                  <w:p w14:paraId="75828517" w14:textId="09B4A43D" w:rsidR="00957BE7" w:rsidRPr="00957BE7" w:rsidRDefault="00957BE7" w:rsidP="00957BE7">
                    <w:pPr>
                      <w:jc w:val="center"/>
                      <w:rPr>
                        <w:b/>
                        <w:bCs/>
                        <w:color w:val="ED7D31" w:themeColor="accent2"/>
                      </w:rPr>
                    </w:pPr>
                    <w:r w:rsidRPr="00957BE7">
                      <w:rPr>
                        <w:b/>
                        <w:bCs/>
                        <w:color w:val="ED7D31" w:themeColor="accent2"/>
                      </w:rPr>
                      <w:t>Realização</w:t>
                    </w:r>
                  </w:p>
                </w:txbxContent>
              </v:textbox>
            </v:rect>
          </w:pict>
        </mc:Fallback>
      </mc:AlternateContent>
    </w:r>
    <w:r w:rsidR="00A86693">
      <w:rPr>
        <w:rFonts w:ascii="Calibri" w:eastAsia="Calibri" w:hAnsi="Calibri" w:cs="Calibri"/>
        <w:noProof/>
        <w:color w:val="000000"/>
      </w:rPr>
      <w:drawing>
        <wp:anchor distT="0" distB="0" distL="114300" distR="114300" simplePos="0" relativeHeight="251666432" behindDoc="0" locked="0" layoutInCell="1" allowOverlap="1" wp14:anchorId="4D46F726" wp14:editId="59349F3F">
          <wp:simplePos x="0" y="0"/>
          <wp:positionH relativeFrom="margin">
            <wp:posOffset>786765</wp:posOffset>
          </wp:positionH>
          <wp:positionV relativeFrom="page">
            <wp:posOffset>10163175</wp:posOffset>
          </wp:positionV>
          <wp:extent cx="1231900" cy="381000"/>
          <wp:effectExtent l="0" t="0" r="6350" b="0"/>
          <wp:wrapSquare wrapText="bothSides"/>
          <wp:docPr id="117459591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1900" cy="381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86693">
      <w:rPr>
        <w:rFonts w:ascii="Calibri" w:eastAsia="Calibri" w:hAnsi="Calibri" w:cs="Calibri"/>
        <w:noProof/>
        <w:color w:val="000000"/>
      </w:rPr>
      <w:drawing>
        <wp:anchor distT="0" distB="0" distL="114300" distR="114300" simplePos="0" relativeHeight="251672576" behindDoc="0" locked="0" layoutInCell="1" allowOverlap="1" wp14:anchorId="18DD96ED" wp14:editId="5DA9814A">
          <wp:simplePos x="0" y="0"/>
          <wp:positionH relativeFrom="column">
            <wp:posOffset>5415915</wp:posOffset>
          </wp:positionH>
          <wp:positionV relativeFrom="bottomMargin">
            <wp:posOffset>228600</wp:posOffset>
          </wp:positionV>
          <wp:extent cx="756920" cy="333375"/>
          <wp:effectExtent l="0" t="0" r="5080" b="9525"/>
          <wp:wrapSquare wrapText="bothSides"/>
          <wp:docPr id="824423000" name="Imagem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920" cy="3333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86693">
      <w:rPr>
        <w:rFonts w:ascii="Calibri" w:eastAsia="Calibri" w:hAnsi="Calibri" w:cs="Calibri"/>
        <w:noProof/>
        <w:color w:val="000000"/>
      </w:rPr>
      <w:drawing>
        <wp:anchor distT="0" distB="0" distL="114300" distR="114300" simplePos="0" relativeHeight="251671552" behindDoc="0" locked="0" layoutInCell="1" allowOverlap="1" wp14:anchorId="5F8E5AD6" wp14:editId="298E0BB7">
          <wp:simplePos x="0" y="0"/>
          <wp:positionH relativeFrom="column">
            <wp:posOffset>4253865</wp:posOffset>
          </wp:positionH>
          <wp:positionV relativeFrom="page">
            <wp:posOffset>10162540</wp:posOffset>
          </wp:positionV>
          <wp:extent cx="914400" cy="353060"/>
          <wp:effectExtent l="0" t="0" r="0" b="8890"/>
          <wp:wrapSquare wrapText="bothSides"/>
          <wp:docPr id="1322856225" name="Image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3530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86693">
      <w:rPr>
        <w:rFonts w:ascii="Calibri" w:eastAsia="Calibri" w:hAnsi="Calibri" w:cs="Calibri"/>
        <w:noProof/>
        <w:color w:val="000000"/>
      </w:rPr>
      <w:drawing>
        <wp:anchor distT="0" distB="0" distL="114300" distR="114300" simplePos="0" relativeHeight="251670528" behindDoc="0" locked="0" layoutInCell="1" allowOverlap="1" wp14:anchorId="6554C566" wp14:editId="472771DB">
          <wp:simplePos x="0" y="0"/>
          <wp:positionH relativeFrom="column">
            <wp:posOffset>3444240</wp:posOffset>
          </wp:positionH>
          <wp:positionV relativeFrom="page">
            <wp:posOffset>10147300</wp:posOffset>
          </wp:positionV>
          <wp:extent cx="542925" cy="387350"/>
          <wp:effectExtent l="0" t="0" r="0" b="0"/>
          <wp:wrapSquare wrapText="bothSides"/>
          <wp:docPr id="1773678874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2925" cy="3873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C13EE">
      <w:rPr>
        <w:noProof/>
      </w:rPr>
      <w:drawing>
        <wp:anchor distT="0" distB="0" distL="114300" distR="114300" simplePos="0" relativeHeight="251659264" behindDoc="0" locked="0" layoutInCell="1" hidden="0" allowOverlap="1" wp14:anchorId="30047060" wp14:editId="2ECE82CB">
          <wp:simplePos x="0" y="0"/>
          <wp:positionH relativeFrom="column">
            <wp:posOffset>3810000</wp:posOffset>
          </wp:positionH>
          <wp:positionV relativeFrom="paragraph">
            <wp:posOffset>0</wp:posOffset>
          </wp:positionV>
          <wp:extent cx="869950" cy="889000"/>
          <wp:effectExtent l="0" t="0" r="0" b="0"/>
          <wp:wrapSquare wrapText="bothSides" distT="0" distB="0" distL="114300" distR="114300"/>
          <wp:docPr id="1878338276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5"/>
                  <a:srcRect t="81334" r="81733"/>
                  <a:stretch>
                    <a:fillRect/>
                  </a:stretch>
                </pic:blipFill>
                <pic:spPr>
                  <a:xfrm>
                    <a:off x="0" y="0"/>
                    <a:ext cx="869950" cy="889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9C13EE">
      <w:rPr>
        <w:noProof/>
      </w:rPr>
      <w:drawing>
        <wp:anchor distT="0" distB="0" distL="114300" distR="114300" simplePos="0" relativeHeight="251660288" behindDoc="0" locked="0" layoutInCell="1" hidden="0" allowOverlap="1" wp14:anchorId="05BA0158" wp14:editId="10D90D92">
          <wp:simplePos x="0" y="0"/>
          <wp:positionH relativeFrom="column">
            <wp:posOffset>2247265</wp:posOffset>
          </wp:positionH>
          <wp:positionV relativeFrom="paragraph">
            <wp:posOffset>9956800</wp:posOffset>
          </wp:positionV>
          <wp:extent cx="860425" cy="467995"/>
          <wp:effectExtent l="0" t="0" r="0" b="0"/>
          <wp:wrapSquare wrapText="bothSides" distT="0" distB="0" distL="114300" distR="114300"/>
          <wp:docPr id="1878338273" name="image6.png" descr="PROPIT - Unifesspa é contemplada com 68 cotas de bolsas da Fapespa para ..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 descr="PROPIT - Unifesspa é contemplada com 68 cotas de bolsas da Fapespa para ..."/>
                  <pic:cNvPicPr preferRelativeResize="0"/>
                </pic:nvPicPr>
                <pic:blipFill>
                  <a:blip r:embed="rId6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60425" cy="4679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9C13EE">
      <w:rPr>
        <w:noProof/>
      </w:rPr>
      <w:drawing>
        <wp:anchor distT="0" distB="0" distL="114300" distR="114300" simplePos="0" relativeHeight="251664384" behindDoc="0" locked="0" layoutInCell="1" hidden="0" allowOverlap="1" wp14:anchorId="4E1F41A2" wp14:editId="400025FF">
          <wp:simplePos x="0" y="0"/>
          <wp:positionH relativeFrom="column">
            <wp:posOffset>1548765</wp:posOffset>
          </wp:positionH>
          <wp:positionV relativeFrom="paragraph">
            <wp:posOffset>10007600</wp:posOffset>
          </wp:positionV>
          <wp:extent cx="443230" cy="467995"/>
          <wp:effectExtent l="0" t="0" r="0" b="0"/>
          <wp:wrapSquare wrapText="bothSides" distT="0" distB="0" distL="114300" distR="114300"/>
          <wp:docPr id="1878338271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7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43230" cy="4679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578D1C5E" w14:textId="6D0B3DBE" w:rsidR="007830E4" w:rsidRDefault="007830E4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Calibri" w:eastAsia="Calibri" w:hAnsi="Calibri" w:cs="Calibri"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E9F0E19" w14:textId="77777777" w:rsidR="003D3EA0" w:rsidRDefault="003D3EA0">
      <w:r>
        <w:separator/>
      </w:r>
    </w:p>
  </w:footnote>
  <w:footnote w:type="continuationSeparator" w:id="0">
    <w:p w14:paraId="721358FD" w14:textId="77777777" w:rsidR="003D3EA0" w:rsidRDefault="003D3EA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483EA26" w14:textId="5C77E3AA" w:rsidR="007830E4" w:rsidRDefault="007830E4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Calibri" w:eastAsia="Calibri" w:hAnsi="Calibri" w:cs="Calibri"/>
        <w:color w:val="000000"/>
      </w:rPr>
    </w:pPr>
  </w:p>
  <w:p w14:paraId="0BCFA5FB" w14:textId="51F23D76" w:rsidR="00957BE7" w:rsidRPr="00957BE7" w:rsidRDefault="00957BE7" w:rsidP="00957BE7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Calibri" w:eastAsia="Calibri" w:hAnsi="Calibri" w:cs="Calibri"/>
        <w:color w:val="000000"/>
      </w:rPr>
    </w:pPr>
    <w:r w:rsidRPr="00957BE7">
      <w:rPr>
        <w:rFonts w:ascii="Calibri" w:eastAsia="Calibri" w:hAnsi="Calibri" w:cs="Calibri"/>
        <w:noProof/>
        <w:color w:val="000000"/>
      </w:rPr>
      <w:drawing>
        <wp:inline distT="0" distB="0" distL="0" distR="0" wp14:anchorId="60C84903" wp14:editId="56D53876">
          <wp:extent cx="2352675" cy="1515959"/>
          <wp:effectExtent l="0" t="0" r="0" b="8255"/>
          <wp:docPr id="481771068" name="Imagem 1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81771068" name="Imagem 1" descr="Logotipo&#10;&#10;Descrição gerada automaticamente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446" t="27678" r="446" b="7886"/>
                  <a:stretch/>
                </pic:blipFill>
                <pic:spPr bwMode="auto">
                  <a:xfrm>
                    <a:off x="0" y="0"/>
                    <a:ext cx="2357080" cy="1518797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03BAB50F" w14:textId="3D2F12D5" w:rsidR="007830E4" w:rsidRDefault="007830E4" w:rsidP="00957BE7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Calibri" w:eastAsia="Calibri" w:hAnsi="Calibri" w:cs="Calibri"/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proofState w:spelling="clean" w:grammar="clean"/>
  <w:trackRevisions/>
  <w:defaultTabStop w:val="720"/>
  <w:hyphenationZone w:val="425"/>
  <w:characterSpacingControl w:val="doNotCompress"/>
  <w:hdrShapeDefaults>
    <o:shapedefaults v:ext="edit" spidmax="2050">
      <o:colormru v:ext="edit" colors="#3c3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830E4"/>
    <w:rsid w:val="00022F89"/>
    <w:rsid w:val="0003202D"/>
    <w:rsid w:val="00082A30"/>
    <w:rsid w:val="000964DD"/>
    <w:rsid w:val="000C0574"/>
    <w:rsid w:val="000C42E5"/>
    <w:rsid w:val="002233D9"/>
    <w:rsid w:val="002417F8"/>
    <w:rsid w:val="00256DBD"/>
    <w:rsid w:val="00257D6F"/>
    <w:rsid w:val="003618C2"/>
    <w:rsid w:val="00362A1E"/>
    <w:rsid w:val="003A6125"/>
    <w:rsid w:val="003B2E5B"/>
    <w:rsid w:val="003D3EA0"/>
    <w:rsid w:val="00414CA9"/>
    <w:rsid w:val="0048607D"/>
    <w:rsid w:val="004C277B"/>
    <w:rsid w:val="004D624A"/>
    <w:rsid w:val="004E5760"/>
    <w:rsid w:val="005059F0"/>
    <w:rsid w:val="00524EF2"/>
    <w:rsid w:val="00533DC9"/>
    <w:rsid w:val="0059162D"/>
    <w:rsid w:val="005B7646"/>
    <w:rsid w:val="00626BB8"/>
    <w:rsid w:val="00662D72"/>
    <w:rsid w:val="00664A92"/>
    <w:rsid w:val="006B0F26"/>
    <w:rsid w:val="006B3684"/>
    <w:rsid w:val="007003B7"/>
    <w:rsid w:val="00704E38"/>
    <w:rsid w:val="00770CF1"/>
    <w:rsid w:val="00775C11"/>
    <w:rsid w:val="007830E4"/>
    <w:rsid w:val="007A6F23"/>
    <w:rsid w:val="007D2A25"/>
    <w:rsid w:val="008C48FD"/>
    <w:rsid w:val="008F038A"/>
    <w:rsid w:val="00922504"/>
    <w:rsid w:val="009423CF"/>
    <w:rsid w:val="00957BE7"/>
    <w:rsid w:val="00980F93"/>
    <w:rsid w:val="009C13EE"/>
    <w:rsid w:val="00A00189"/>
    <w:rsid w:val="00A155DE"/>
    <w:rsid w:val="00A357FC"/>
    <w:rsid w:val="00A86693"/>
    <w:rsid w:val="00AD2279"/>
    <w:rsid w:val="00B26E21"/>
    <w:rsid w:val="00B77BDC"/>
    <w:rsid w:val="00B826D9"/>
    <w:rsid w:val="00C34BA3"/>
    <w:rsid w:val="00C64167"/>
    <w:rsid w:val="00C64DF0"/>
    <w:rsid w:val="00C822CA"/>
    <w:rsid w:val="00C876CA"/>
    <w:rsid w:val="00C9518F"/>
    <w:rsid w:val="00CB53AD"/>
    <w:rsid w:val="00CE6183"/>
    <w:rsid w:val="00CF0FF6"/>
    <w:rsid w:val="00CF4AD7"/>
    <w:rsid w:val="00DC3F10"/>
    <w:rsid w:val="00DD595A"/>
    <w:rsid w:val="00E161EB"/>
    <w:rsid w:val="00E16A8E"/>
    <w:rsid w:val="00E55EF8"/>
    <w:rsid w:val="00E67F79"/>
    <w:rsid w:val="00EA154B"/>
    <w:rsid w:val="00EA49A5"/>
    <w:rsid w:val="00ED00B4"/>
    <w:rsid w:val="00F03257"/>
    <w:rsid w:val="00F04104"/>
    <w:rsid w:val="00F17543"/>
    <w:rsid w:val="00F9582C"/>
    <w:rsid w:val="00FB4C1B"/>
    <w:rsid w:val="00FC4C27"/>
    <w:rsid w:val="00FD186D"/>
    <w:rsid w:val="00FD46AA"/>
    <w:rsid w:val="00FD4F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3c3"/>
    </o:shapedefaults>
    <o:shapelayout v:ext="edit">
      <o:idmap v:ext="edit" data="2"/>
    </o:shapelayout>
  </w:shapeDefaults>
  <w:decimalSymbol w:val=","/>
  <w:listSeparator w:val=";"/>
  <w14:docId w14:val="179FE653"/>
  <w15:docId w15:val="{26D91831-0B66-4C86-B984-4F722DA292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2"/>
        <w:szCs w:val="22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70F9D"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Cabealho">
    <w:name w:val="header"/>
    <w:basedOn w:val="Normal"/>
    <w:link w:val="CabealhoChar"/>
    <w:uiPriority w:val="99"/>
    <w:unhideWhenUsed/>
    <w:rsid w:val="00155389"/>
    <w:pPr>
      <w:widowControl/>
      <w:tabs>
        <w:tab w:val="center" w:pos="4252"/>
        <w:tab w:val="right" w:pos="8504"/>
      </w:tabs>
    </w:pPr>
    <w:rPr>
      <w:rFonts w:asciiTheme="minorHAnsi" w:eastAsiaTheme="minorHAnsi" w:hAnsiTheme="minorHAnsi" w:cstheme="minorBidi"/>
      <w:kern w:val="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155389"/>
  </w:style>
  <w:style w:type="paragraph" w:styleId="Rodap">
    <w:name w:val="footer"/>
    <w:basedOn w:val="Normal"/>
    <w:link w:val="RodapChar"/>
    <w:uiPriority w:val="99"/>
    <w:unhideWhenUsed/>
    <w:rsid w:val="00155389"/>
    <w:pPr>
      <w:widowControl/>
      <w:tabs>
        <w:tab w:val="center" w:pos="4252"/>
        <w:tab w:val="right" w:pos="8504"/>
      </w:tabs>
    </w:pPr>
    <w:rPr>
      <w:rFonts w:asciiTheme="minorHAnsi" w:eastAsiaTheme="minorHAnsi" w:hAnsiTheme="minorHAnsi" w:cstheme="minorBidi"/>
      <w:kern w:val="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155389"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Hyperlink">
    <w:name w:val="Hyperlink"/>
    <w:basedOn w:val="Fontepargpadro"/>
    <w:uiPriority w:val="99"/>
    <w:unhideWhenUsed/>
    <w:rsid w:val="003B2E5B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3B2E5B"/>
    <w:rPr>
      <w:color w:val="605E5C"/>
      <w:shd w:val="clear" w:color="auto" w:fill="E1DFDD"/>
    </w:rPr>
  </w:style>
  <w:style w:type="paragraph" w:styleId="Reviso">
    <w:name w:val="Revision"/>
    <w:hidden/>
    <w:uiPriority w:val="99"/>
    <w:semiHidden/>
    <w:rsid w:val="000964DD"/>
    <w:pPr>
      <w:widowControl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648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1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39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7" Type="http://schemas.openxmlformats.org/officeDocument/2006/relationships/image" Target="media/image8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0SVUbunPl9/dmXplZADUXJSWfEg==">CgMxLjA4AHIhMXhQWDUwX3RyQkFNbVJzMkFhd1ZEWVEtRHluRm1NYmdR</go:docsCustomData>
</go:gDocsCustomXmlDataStorage>
</file>

<file path=customXml/itemProps1.xml><?xml version="1.0" encoding="utf-8"?>
<ds:datastoreItem xmlns:ds="http://schemas.openxmlformats.org/officeDocument/2006/customXml" ds:itemID="{6FB643EC-D838-46D1-A32F-F5C9737A34C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482</Words>
  <Characters>2608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Viviane Gomes</dc:creator>
  <cp:lastModifiedBy>Fernanda Machado Figueiredo</cp:lastModifiedBy>
  <cp:revision>5</cp:revision>
  <dcterms:created xsi:type="dcterms:W3CDTF">2024-12-02T12:16:00Z</dcterms:created>
  <dcterms:modified xsi:type="dcterms:W3CDTF">2024-12-02T12:17:00Z</dcterms:modified>
</cp:coreProperties>
</file>