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3D4969A3" w:rsidR="00047138" w:rsidRDefault="00FC469B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ESCLEROTERAPIA COMBINADA COM RESSECÇÃO CIRÚRGICA NO TRATAMENTO DE MALFORMAÇ</w:t>
      </w:r>
      <w:r w:rsidR="00D60595">
        <w:rPr>
          <w:b/>
          <w:spacing w:val="-2"/>
          <w:sz w:val="24"/>
        </w:rPr>
        <w:t>ÃO</w:t>
      </w:r>
      <w:r>
        <w:rPr>
          <w:b/>
          <w:spacing w:val="-2"/>
          <w:sz w:val="24"/>
        </w:rPr>
        <w:t xml:space="preserve"> VASCULAR ORA</w:t>
      </w:r>
      <w:r w:rsidR="00D60595">
        <w:rPr>
          <w:b/>
          <w:spacing w:val="-2"/>
          <w:sz w:val="24"/>
        </w:rPr>
        <w:t>L</w:t>
      </w:r>
      <w:r>
        <w:rPr>
          <w:b/>
          <w:spacing w:val="-2"/>
          <w:sz w:val="24"/>
        </w:rPr>
        <w:t>: RELATO DE CASO</w:t>
      </w:r>
    </w:p>
    <w:p w14:paraId="6D91F9CD" w14:textId="79990F2F" w:rsidR="00047138" w:rsidRPr="007B62D7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7B62D7">
        <w:t>Pietra Bezerra Prestes</w:t>
      </w:r>
      <w:r>
        <w:t>;</w:t>
      </w:r>
      <w:r>
        <w:rPr>
          <w:spacing w:val="-2"/>
        </w:rPr>
        <w:t xml:space="preserve"> </w:t>
      </w:r>
      <w:r w:rsidR="00FC469B">
        <w:t>²</w:t>
      </w:r>
      <w:r>
        <w:rPr>
          <w:spacing w:val="1"/>
        </w:rPr>
        <w:t xml:space="preserve"> </w:t>
      </w:r>
      <w:proofErr w:type="spellStart"/>
      <w:r w:rsidR="00FC469B">
        <w:t>Jeconias</w:t>
      </w:r>
      <w:proofErr w:type="spellEnd"/>
      <w:r w:rsidR="00FC469B">
        <w:t xml:space="preserve"> Câmara</w:t>
      </w:r>
      <w:r w:rsidR="007B62D7">
        <w:rPr>
          <w:spacing w:val="-5"/>
        </w:rPr>
        <w:t>;</w:t>
      </w:r>
      <w:r>
        <w:rPr>
          <w:spacing w:val="4"/>
        </w:rPr>
        <w:t xml:space="preserve"> </w:t>
      </w:r>
      <w:r w:rsidR="00FC469B">
        <w:t>³</w:t>
      </w:r>
      <w:r w:rsidR="007B62D7">
        <w:rPr>
          <w:spacing w:val="-4"/>
        </w:rPr>
        <w:t xml:space="preserve"> </w:t>
      </w:r>
      <w:proofErr w:type="spellStart"/>
      <w:r w:rsidR="00F9725C" w:rsidRPr="00F9725C">
        <w:rPr>
          <w:spacing w:val="-4"/>
        </w:rPr>
        <w:t>Naíza</w:t>
      </w:r>
      <w:proofErr w:type="spellEnd"/>
      <w:r w:rsidR="00F9725C" w:rsidRPr="00F9725C">
        <w:rPr>
          <w:spacing w:val="-4"/>
        </w:rPr>
        <w:t xml:space="preserve"> Menezes Medeiros </w:t>
      </w:r>
      <w:proofErr w:type="spellStart"/>
      <w:r w:rsidR="00F9725C" w:rsidRPr="00F9725C">
        <w:rPr>
          <w:spacing w:val="-4"/>
        </w:rPr>
        <w:t>Abrahim</w:t>
      </w:r>
      <w:proofErr w:type="spellEnd"/>
      <w:r w:rsidR="007B62D7">
        <w:rPr>
          <w:spacing w:val="-2"/>
        </w:rPr>
        <w:t xml:space="preserve">; </w:t>
      </w:r>
      <w:r w:rsidR="00FC469B">
        <w:t>⁴</w:t>
      </w:r>
      <w:r w:rsidR="007B62D7">
        <w:rPr>
          <w:spacing w:val="-2"/>
          <w:sz w:val="22"/>
          <w:szCs w:val="22"/>
          <w:vertAlign w:val="superscript"/>
        </w:rPr>
        <w:t xml:space="preserve"> </w:t>
      </w:r>
      <w:r w:rsidR="007B62D7">
        <w:rPr>
          <w:spacing w:val="-2"/>
        </w:rPr>
        <w:t xml:space="preserve">Tiago Novaes Pinheiro; </w:t>
      </w:r>
      <w:r w:rsidR="00FC469B" w:rsidRPr="00FC469B">
        <w:rPr>
          <w:vertAlign w:val="superscript"/>
        </w:rPr>
        <w:t>5</w:t>
      </w:r>
      <w:r w:rsidR="007B62D7">
        <w:rPr>
          <w:spacing w:val="-2"/>
        </w:rPr>
        <w:t xml:space="preserve"> </w:t>
      </w:r>
      <w:proofErr w:type="spellStart"/>
      <w:r w:rsidR="007B62D7">
        <w:rPr>
          <w:spacing w:val="-2"/>
        </w:rPr>
        <w:t>Lioney</w:t>
      </w:r>
      <w:proofErr w:type="spellEnd"/>
      <w:r w:rsidR="007B62D7">
        <w:rPr>
          <w:spacing w:val="-2"/>
        </w:rPr>
        <w:t xml:space="preserve"> Nobre Cabral</w:t>
      </w:r>
      <w:r w:rsidR="00FC469B">
        <w:rPr>
          <w:spacing w:val="-2"/>
        </w:rPr>
        <w:t xml:space="preserve">; </w:t>
      </w:r>
      <w:r w:rsidR="00FC469B" w:rsidRPr="00FC469B">
        <w:rPr>
          <w:vertAlign w:val="superscript"/>
        </w:rPr>
        <w:t>6</w:t>
      </w:r>
      <w:r w:rsidR="00FC469B">
        <w:t xml:space="preserve"> Antonio Jorge Araújo de Vasconcelos II</w:t>
      </w:r>
    </w:p>
    <w:p w14:paraId="14292669" w14:textId="2683844B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 w:rsidR="00931C3A">
        <w:rPr>
          <w:spacing w:val="-11"/>
        </w:rPr>
        <w:t xml:space="preserve"> 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931C3A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931C3A">
        <w:t>EA</w:t>
      </w:r>
      <w:r>
        <w:t>;</w:t>
      </w:r>
      <w:r w:rsidR="00FC469B">
        <w:t xml:space="preserve"> 2 Mestre em Ciências Odontológicas pela Universidade Federal do Rio Grande do Norte – UFRN;</w:t>
      </w:r>
      <w:r w:rsidR="00F9725C">
        <w:rPr>
          <w:spacing w:val="40"/>
        </w:rPr>
        <w:t xml:space="preserve"> 3 </w:t>
      </w:r>
      <w:r w:rsidR="00F9725C" w:rsidRPr="00F9725C">
        <w:t>Doutorado em Fisiopatologia em Clínica Médica pela Universidade Paulista Júlio Mesquita - UNESP/Botucatu</w:t>
      </w:r>
      <w:r>
        <w:t>;</w:t>
      </w:r>
      <w:r>
        <w:rPr>
          <w:spacing w:val="-8"/>
        </w:rPr>
        <w:t xml:space="preserve"> </w:t>
      </w:r>
      <w:r w:rsidR="00FC469B">
        <w:t>4</w:t>
      </w:r>
      <w:r>
        <w:t xml:space="preserve"> </w:t>
      </w:r>
      <w:r w:rsidR="00931C3A">
        <w:t>Doutor em Patologia Bucal pela Universidade de São Paulo – USP</w:t>
      </w:r>
      <w:r>
        <w:t>;</w:t>
      </w:r>
      <w:r w:rsidR="00931C3A">
        <w:t xml:space="preserve"> </w:t>
      </w:r>
      <w:r w:rsidR="00FC469B">
        <w:t>5</w:t>
      </w:r>
      <w:r w:rsidR="00931C3A">
        <w:t xml:space="preserve"> Doutor em Biotecnologia pela Universidade Federal do Amazonas – UFAM</w:t>
      </w:r>
      <w:r w:rsidR="00FC469B">
        <w:t>; 6 Mestrado em Ciências Odontológicas pela Universidade Federal do Amazonas – UFAM.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799F933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931C3A">
        <w:rPr>
          <w:sz w:val="24"/>
        </w:rPr>
        <w:t>Estomatologia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19764351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931C3A">
          <w:rPr>
            <w:color w:val="467885"/>
            <w:sz w:val="24"/>
            <w:u w:val="single" w:color="467885"/>
          </w:rPr>
          <w:t>pbp.odo20@uea.edu.br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r w:rsidR="00FC469B">
        <w:rPr>
          <w:color w:val="467885"/>
          <w:sz w:val="24"/>
          <w:u w:val="single" w:color="467885"/>
        </w:rPr>
        <w:t>jeconiascamara@hotmail.com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r w:rsidR="00F9725C" w:rsidRPr="00F9725C">
        <w:t>naizaabrahim@ufam.edu.br</w:t>
      </w:r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  <w:r w:rsidR="00931C3A">
        <w:rPr>
          <w:spacing w:val="-10"/>
          <w:sz w:val="24"/>
        </w:rPr>
        <w:t xml:space="preserve">; </w:t>
      </w:r>
      <w:r w:rsidR="00FC469B">
        <w:rPr>
          <w:spacing w:val="-10"/>
          <w:sz w:val="24"/>
        </w:rPr>
        <w:t>tpinheiro@uea.edu.br</w:t>
      </w:r>
      <w:r w:rsidR="00B045DD">
        <w:t xml:space="preserve">⁴; </w:t>
      </w:r>
      <w:r w:rsidR="00FC469B" w:rsidRPr="00FC469B">
        <w:t>lca</w:t>
      </w:r>
      <w:r w:rsidR="00FC469B">
        <w:t>bral@uea.edu.br</w:t>
      </w:r>
      <w:r w:rsidR="00FC469B">
        <w:rPr>
          <w:vertAlign w:val="superscript"/>
        </w:rPr>
        <w:t>5</w:t>
      </w:r>
      <w:r w:rsidR="00B045DD">
        <w:t xml:space="preserve">; </w:t>
      </w:r>
      <w:r w:rsidR="00FC469B">
        <w:t>avasconcelos</w:t>
      </w:r>
      <w:r w:rsidR="00B045DD">
        <w:t>@uea.edu.br</w:t>
      </w:r>
      <w:r w:rsidR="00FC469B">
        <w:rPr>
          <w:vertAlign w:val="superscript"/>
        </w:rPr>
        <w:t>6</w:t>
      </w:r>
      <w:r w:rsidR="00B045DD"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7A9912ED" w14:textId="5D09103E" w:rsidR="00FC469B" w:rsidRPr="00FC469B" w:rsidRDefault="005C3FAC" w:rsidP="00FC469B">
      <w:pPr>
        <w:ind w:right="-1"/>
        <w:jc w:val="both"/>
        <w:rPr>
          <w:sz w:val="24"/>
          <w:szCs w:val="24"/>
        </w:rPr>
      </w:pPr>
      <w:r w:rsidRPr="005C3FAC">
        <w:rPr>
          <w:sz w:val="24"/>
          <w:szCs w:val="24"/>
        </w:rPr>
        <w:t>Introdução:</w:t>
      </w:r>
      <w:r w:rsidRPr="005C3FAC">
        <w:rPr>
          <w:b/>
          <w:bCs/>
          <w:sz w:val="24"/>
          <w:szCs w:val="24"/>
        </w:rPr>
        <w:t xml:space="preserve"> </w:t>
      </w:r>
      <w:r w:rsidR="00FC469B" w:rsidRPr="00FC469B">
        <w:rPr>
          <w:sz w:val="24"/>
          <w:szCs w:val="24"/>
        </w:rPr>
        <w:t xml:space="preserve">As malformações vasculares (MV) compreendem um grupo de lesões de desenvolvimento vasculares não neoplásicas relacionadas e heterogêneas. Sua aparência e tamanho variam desde manchas vermelhas/arroxeadas mínimas até protuberâncias ou grandes massas </w:t>
      </w:r>
      <w:proofErr w:type="spellStart"/>
      <w:r w:rsidR="00FC469B" w:rsidRPr="00FC469B">
        <w:rPr>
          <w:sz w:val="24"/>
          <w:szCs w:val="24"/>
        </w:rPr>
        <w:t>detectadas</w:t>
      </w:r>
      <w:proofErr w:type="spellEnd"/>
      <w:r w:rsidR="00FC469B" w:rsidRPr="00FC469B">
        <w:rPr>
          <w:sz w:val="24"/>
          <w:szCs w:val="24"/>
        </w:rPr>
        <w:t xml:space="preserve"> no nascimento. A combinação de escleroterapia com excisão total adicional deve ser considerada como uma opção de tratamento em </w:t>
      </w:r>
      <w:proofErr w:type="spellStart"/>
      <w:r w:rsidR="00FC469B" w:rsidRPr="00FC469B">
        <w:rPr>
          <w:sz w:val="24"/>
          <w:szCs w:val="24"/>
        </w:rPr>
        <w:t>MVs</w:t>
      </w:r>
      <w:proofErr w:type="spellEnd"/>
      <w:r w:rsidR="00FC469B" w:rsidRPr="00FC469B">
        <w:rPr>
          <w:sz w:val="24"/>
          <w:szCs w:val="24"/>
        </w:rPr>
        <w:t xml:space="preserve"> grandes devido às propriedades do agente </w:t>
      </w:r>
      <w:proofErr w:type="spellStart"/>
      <w:r w:rsidR="00FC469B" w:rsidRPr="00FC469B">
        <w:rPr>
          <w:sz w:val="24"/>
          <w:szCs w:val="24"/>
        </w:rPr>
        <w:t>esclerosante</w:t>
      </w:r>
      <w:proofErr w:type="spellEnd"/>
      <w:r w:rsidR="00FC469B" w:rsidRPr="00FC469B">
        <w:rPr>
          <w:sz w:val="24"/>
          <w:szCs w:val="24"/>
        </w:rPr>
        <w:t xml:space="preserve"> em reduzir o tamanho da lesão e proporcionar uma reabilitação estética cirúrgica ideal</w:t>
      </w:r>
      <w:r w:rsidR="000B2DA3">
        <w:rPr>
          <w:sz w:val="24"/>
          <w:szCs w:val="24"/>
        </w:rPr>
        <w:t>, com maior hemostasia e melhor visualização do campo cirúrgico</w:t>
      </w:r>
      <w:r w:rsidR="00FC469B" w:rsidRPr="00FC469B">
        <w:rPr>
          <w:sz w:val="24"/>
          <w:szCs w:val="24"/>
        </w:rPr>
        <w:t xml:space="preserve">. </w:t>
      </w:r>
      <w:r>
        <w:rPr>
          <w:sz w:val="24"/>
          <w:szCs w:val="24"/>
        </w:rPr>
        <w:t>Objetivo: R</w:t>
      </w:r>
      <w:r w:rsidR="00FC469B" w:rsidRPr="00FC469B">
        <w:rPr>
          <w:sz w:val="24"/>
          <w:szCs w:val="24"/>
        </w:rPr>
        <w:t xml:space="preserve">elatar um caso </w:t>
      </w:r>
      <w:r w:rsidR="00EE4495">
        <w:rPr>
          <w:sz w:val="24"/>
          <w:szCs w:val="24"/>
        </w:rPr>
        <w:t>de</w:t>
      </w:r>
      <w:r w:rsidR="00FC469B" w:rsidRPr="00FC469B">
        <w:rPr>
          <w:sz w:val="24"/>
          <w:szCs w:val="24"/>
        </w:rPr>
        <w:t xml:space="preserve"> MV arteriovenosa tratada por escleroterapia com posterior ressecção cirúrgica para fins estéticos</w:t>
      </w:r>
      <w:r w:rsidR="000B2DA3">
        <w:rPr>
          <w:sz w:val="24"/>
          <w:szCs w:val="24"/>
        </w:rPr>
        <w:t xml:space="preserve"> e funcionais</w:t>
      </w:r>
      <w:r w:rsidR="00FC469B" w:rsidRPr="00FC46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Relato de caso: </w:t>
      </w:r>
      <w:r w:rsidR="00FC469B" w:rsidRPr="00FC469B">
        <w:rPr>
          <w:sz w:val="24"/>
          <w:szCs w:val="24"/>
        </w:rPr>
        <w:t>Paciente do sexo feminino, 24 anos, apresentava</w:t>
      </w:r>
      <w:r w:rsidR="005F37EB">
        <w:rPr>
          <w:sz w:val="24"/>
          <w:szCs w:val="24"/>
        </w:rPr>
        <w:t xml:space="preserve"> como queixa principal uma lesão vascular que</w:t>
      </w:r>
      <w:r w:rsidR="00FC469B" w:rsidRPr="00FC469B">
        <w:rPr>
          <w:sz w:val="24"/>
          <w:szCs w:val="24"/>
        </w:rPr>
        <w:t xml:space="preserve"> abrangia de mucosa bucal a comissura labial esquerda (tamanho da lesão: 50mm x 33,3mm)</w:t>
      </w:r>
      <w:r w:rsidR="005F37EB">
        <w:rPr>
          <w:sz w:val="24"/>
          <w:szCs w:val="24"/>
        </w:rPr>
        <w:t>. Com a hipótese diagnóstica de MV,</w:t>
      </w:r>
      <w:r w:rsidR="00FC469B" w:rsidRPr="00FC469B">
        <w:rPr>
          <w:sz w:val="24"/>
          <w:szCs w:val="24"/>
        </w:rPr>
        <w:t xml:space="preserve"> foram realizadas seis aplicações com volumes diferentes (1,5ml; 0,5ml; 0,5ml; 0,5ml; 0,5ml e 0,5ml </w:t>
      </w:r>
      <w:proofErr w:type="spellStart"/>
      <w:r w:rsidR="00FC469B" w:rsidRPr="00FC469B">
        <w:rPr>
          <w:sz w:val="24"/>
          <w:szCs w:val="24"/>
        </w:rPr>
        <w:t>respectivamente</w:t>
      </w:r>
      <w:proofErr w:type="spellEnd"/>
      <w:r w:rsidR="00FC469B" w:rsidRPr="00FC469B">
        <w:rPr>
          <w:sz w:val="24"/>
          <w:szCs w:val="24"/>
        </w:rPr>
        <w:t xml:space="preserve">) de Oleato de </w:t>
      </w:r>
      <w:proofErr w:type="spellStart"/>
      <w:r w:rsidR="00FC469B" w:rsidRPr="00FC469B">
        <w:rPr>
          <w:sz w:val="24"/>
          <w:szCs w:val="24"/>
        </w:rPr>
        <w:t>Monoetanolamina</w:t>
      </w:r>
      <w:proofErr w:type="spellEnd"/>
      <w:r w:rsidR="00FC469B" w:rsidRPr="00FC469B">
        <w:rPr>
          <w:sz w:val="24"/>
          <w:szCs w:val="24"/>
        </w:rPr>
        <w:t xml:space="preserve"> (OE), associada à posterior ressecção cirúrgica do excesso de tecido cicatricial que invadia espaço anatômico</w:t>
      </w:r>
      <w:r w:rsidR="005F37EB">
        <w:rPr>
          <w:sz w:val="24"/>
          <w:szCs w:val="24"/>
        </w:rPr>
        <w:t>. A peça foi enviada para análise histopatológica que confirmou o diagnóstico de MV arteriovenosa</w:t>
      </w:r>
      <w:r w:rsidR="00FC469B" w:rsidRPr="00FC469B">
        <w:rPr>
          <w:sz w:val="24"/>
          <w:szCs w:val="24"/>
        </w:rPr>
        <w:t>.</w:t>
      </w:r>
      <w:r w:rsidR="00900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Conclusão: </w:t>
      </w:r>
      <w:r w:rsidR="00FC469B" w:rsidRPr="00FC469B">
        <w:rPr>
          <w:sz w:val="24"/>
          <w:szCs w:val="24"/>
        </w:rPr>
        <w:t xml:space="preserve">A </w:t>
      </w:r>
      <w:r w:rsidR="00EE4495" w:rsidRPr="00FC469B">
        <w:rPr>
          <w:sz w:val="24"/>
          <w:szCs w:val="24"/>
        </w:rPr>
        <w:t xml:space="preserve">paciente segue </w:t>
      </w:r>
      <w:r w:rsidR="00EE4495" w:rsidRPr="00FC469B">
        <w:rPr>
          <w:sz w:val="24"/>
          <w:szCs w:val="24"/>
        </w:rPr>
        <w:lastRenderedPageBreak/>
        <w:t>em acompanhamento</w:t>
      </w:r>
      <w:r w:rsidR="00EE4495">
        <w:rPr>
          <w:sz w:val="24"/>
          <w:szCs w:val="24"/>
        </w:rPr>
        <w:t>, pois</w:t>
      </w:r>
      <w:r w:rsidR="009000EC">
        <w:rPr>
          <w:sz w:val="24"/>
          <w:szCs w:val="24"/>
        </w:rPr>
        <w:t xml:space="preserve"> </w:t>
      </w:r>
      <w:r w:rsidR="005F37EB">
        <w:rPr>
          <w:sz w:val="24"/>
          <w:szCs w:val="24"/>
        </w:rPr>
        <w:t>aprese</w:t>
      </w:r>
      <w:r w:rsidR="001624E8">
        <w:rPr>
          <w:sz w:val="24"/>
          <w:szCs w:val="24"/>
        </w:rPr>
        <w:t>nt</w:t>
      </w:r>
      <w:r w:rsidR="009000EC">
        <w:rPr>
          <w:sz w:val="24"/>
          <w:szCs w:val="24"/>
        </w:rPr>
        <w:t xml:space="preserve">ou sinais clínicos de </w:t>
      </w:r>
      <w:proofErr w:type="spellStart"/>
      <w:r w:rsidR="009000EC">
        <w:rPr>
          <w:sz w:val="24"/>
          <w:szCs w:val="24"/>
        </w:rPr>
        <w:t>parafunção</w:t>
      </w:r>
      <w:proofErr w:type="spellEnd"/>
      <w:r w:rsidR="009000EC">
        <w:rPr>
          <w:sz w:val="24"/>
          <w:szCs w:val="24"/>
        </w:rPr>
        <w:t xml:space="preserve"> durante o tratamento, e posteriormente </w:t>
      </w:r>
      <w:r w:rsidR="001624E8">
        <w:rPr>
          <w:sz w:val="24"/>
          <w:szCs w:val="24"/>
        </w:rPr>
        <w:t>sina</w:t>
      </w:r>
      <w:r w:rsidR="009000EC">
        <w:rPr>
          <w:sz w:val="24"/>
          <w:szCs w:val="24"/>
        </w:rPr>
        <w:t>l</w:t>
      </w:r>
      <w:r w:rsidR="001624E8">
        <w:rPr>
          <w:sz w:val="24"/>
          <w:szCs w:val="24"/>
        </w:rPr>
        <w:t xml:space="preserve"> de recidiva</w:t>
      </w:r>
      <w:r w:rsidR="009000EC">
        <w:rPr>
          <w:sz w:val="24"/>
          <w:szCs w:val="24"/>
        </w:rPr>
        <w:t>, possivelmente ligado ao fator traumático e à natureza da lesão.</w:t>
      </w:r>
    </w:p>
    <w:p w14:paraId="27258446" w14:textId="094E9B56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 w:rsidR="00B045DD">
        <w:rPr>
          <w:sz w:val="24"/>
        </w:rPr>
        <w:t>Estomatol</w:t>
      </w:r>
      <w:r w:rsidR="00FC469B">
        <w:rPr>
          <w:sz w:val="24"/>
        </w:rPr>
        <w:t>ogia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FC469B">
        <w:rPr>
          <w:sz w:val="24"/>
        </w:rPr>
        <w:t>Escleroterapia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FC469B">
        <w:rPr>
          <w:sz w:val="24"/>
        </w:rPr>
        <w:t>Malformações vasculares</w:t>
      </w:r>
      <w:r>
        <w:rPr>
          <w:spacing w:val="-5"/>
          <w:sz w:val="24"/>
        </w:rPr>
        <w:t>).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0457E83F" w14:textId="77777777" w:rsidR="00FC469B" w:rsidRPr="00FC469B" w:rsidRDefault="00FC469B" w:rsidP="00D17B1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FC469B">
        <w:rPr>
          <w:spacing w:val="-2"/>
          <w:sz w:val="24"/>
          <w:lang w:val="pt-BR"/>
        </w:rPr>
        <w:t xml:space="preserve">ISSVA </w:t>
      </w:r>
      <w:proofErr w:type="spellStart"/>
      <w:r w:rsidRPr="00FC469B">
        <w:rPr>
          <w:spacing w:val="-2"/>
          <w:sz w:val="24"/>
          <w:lang w:val="pt-BR"/>
        </w:rPr>
        <w:t>Classification</w:t>
      </w:r>
      <w:proofErr w:type="spellEnd"/>
      <w:r w:rsidRPr="00FC469B">
        <w:rPr>
          <w:spacing w:val="-2"/>
          <w:sz w:val="24"/>
          <w:lang w:val="pt-BR"/>
        </w:rPr>
        <w:t xml:space="preserve"> for Vascular </w:t>
      </w:r>
      <w:proofErr w:type="spellStart"/>
      <w:r w:rsidRPr="00FC469B">
        <w:rPr>
          <w:spacing w:val="-2"/>
          <w:sz w:val="24"/>
          <w:lang w:val="pt-BR"/>
        </w:rPr>
        <w:t>Anomalies</w:t>
      </w:r>
      <w:proofErr w:type="spellEnd"/>
      <w:r w:rsidRPr="00FC469B">
        <w:rPr>
          <w:spacing w:val="-2"/>
          <w:sz w:val="24"/>
          <w:lang w:val="pt-BR"/>
        </w:rPr>
        <w:t xml:space="preserve"> ©2018 </w:t>
      </w:r>
      <w:proofErr w:type="spellStart"/>
      <w:r w:rsidRPr="00FC469B">
        <w:rPr>
          <w:spacing w:val="-2"/>
          <w:sz w:val="24"/>
          <w:lang w:val="pt-BR"/>
        </w:rPr>
        <w:t>International</w:t>
      </w:r>
      <w:proofErr w:type="spellEnd"/>
      <w:r w:rsidRPr="00FC469B">
        <w:rPr>
          <w:spacing w:val="-2"/>
          <w:sz w:val="24"/>
          <w:lang w:val="pt-BR"/>
        </w:rPr>
        <w:t xml:space="preserve"> Society for </w:t>
      </w:r>
      <w:proofErr w:type="spellStart"/>
      <w:r w:rsidRPr="00FC469B">
        <w:rPr>
          <w:spacing w:val="-2"/>
          <w:sz w:val="24"/>
          <w:lang w:val="pt-BR"/>
        </w:rPr>
        <w:t>the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Study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of</w:t>
      </w:r>
      <w:proofErr w:type="spellEnd"/>
      <w:r w:rsidRPr="00FC469B">
        <w:rPr>
          <w:spacing w:val="-2"/>
          <w:sz w:val="24"/>
          <w:lang w:val="pt-BR"/>
        </w:rPr>
        <w:t xml:space="preserve"> Vascular </w:t>
      </w:r>
      <w:proofErr w:type="spellStart"/>
      <w:r w:rsidRPr="00FC469B">
        <w:rPr>
          <w:spacing w:val="-2"/>
          <w:sz w:val="24"/>
          <w:lang w:val="pt-BR"/>
        </w:rPr>
        <w:t>Anomalies</w:t>
      </w:r>
      <w:proofErr w:type="spellEnd"/>
      <w:r w:rsidRPr="00FC469B">
        <w:rPr>
          <w:spacing w:val="-2"/>
          <w:sz w:val="24"/>
          <w:lang w:val="pt-BR"/>
        </w:rPr>
        <w:t xml:space="preserve">. </w:t>
      </w:r>
      <w:proofErr w:type="spellStart"/>
      <w:r w:rsidRPr="00FC469B">
        <w:rPr>
          <w:spacing w:val="-2"/>
          <w:sz w:val="24"/>
          <w:lang w:val="pt-BR"/>
        </w:rPr>
        <w:t>Available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at</w:t>
      </w:r>
      <w:proofErr w:type="spellEnd"/>
      <w:r w:rsidRPr="00FC469B">
        <w:rPr>
          <w:spacing w:val="-2"/>
          <w:sz w:val="24"/>
          <w:lang w:val="pt-BR"/>
        </w:rPr>
        <w:t xml:space="preserve"> "issva.org/</w:t>
      </w:r>
      <w:proofErr w:type="spellStart"/>
      <w:r w:rsidRPr="00FC469B">
        <w:rPr>
          <w:spacing w:val="-2"/>
          <w:sz w:val="24"/>
          <w:lang w:val="pt-BR"/>
        </w:rPr>
        <w:t>classification</w:t>
      </w:r>
      <w:proofErr w:type="spellEnd"/>
      <w:r w:rsidRPr="00FC469B">
        <w:rPr>
          <w:spacing w:val="-2"/>
          <w:sz w:val="24"/>
          <w:lang w:val="pt-BR"/>
        </w:rPr>
        <w:t xml:space="preserve">". </w:t>
      </w:r>
    </w:p>
    <w:p w14:paraId="11876745" w14:textId="3D731EE9" w:rsidR="00047138" w:rsidRPr="00FC469B" w:rsidRDefault="00FC469B" w:rsidP="00FC46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FC469B">
        <w:rPr>
          <w:spacing w:val="-2"/>
          <w:sz w:val="24"/>
          <w:lang w:val="pt-BR"/>
        </w:rPr>
        <w:t xml:space="preserve">Rosenberg TL, </w:t>
      </w:r>
      <w:proofErr w:type="spellStart"/>
      <w:r w:rsidRPr="00FC469B">
        <w:rPr>
          <w:spacing w:val="-2"/>
          <w:sz w:val="24"/>
          <w:lang w:val="pt-BR"/>
        </w:rPr>
        <w:t>Suen</w:t>
      </w:r>
      <w:proofErr w:type="spellEnd"/>
      <w:r w:rsidRPr="00FC469B">
        <w:rPr>
          <w:spacing w:val="-2"/>
          <w:sz w:val="24"/>
          <w:lang w:val="pt-BR"/>
        </w:rPr>
        <w:t xml:space="preserve"> JY, Richter GT. </w:t>
      </w:r>
      <w:proofErr w:type="spellStart"/>
      <w:r w:rsidRPr="00FC469B">
        <w:rPr>
          <w:spacing w:val="-2"/>
          <w:sz w:val="24"/>
          <w:lang w:val="pt-BR"/>
        </w:rPr>
        <w:t>Arteriovenous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Malformations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of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the</w:t>
      </w:r>
      <w:proofErr w:type="spellEnd"/>
      <w:r w:rsidRPr="00FC469B">
        <w:rPr>
          <w:spacing w:val="-2"/>
          <w:sz w:val="24"/>
          <w:lang w:val="pt-BR"/>
        </w:rPr>
        <w:t xml:space="preserve"> Head </w:t>
      </w:r>
      <w:proofErr w:type="spellStart"/>
      <w:r w:rsidRPr="00FC469B">
        <w:rPr>
          <w:spacing w:val="-2"/>
          <w:sz w:val="24"/>
          <w:lang w:val="pt-BR"/>
        </w:rPr>
        <w:t>and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Neck</w:t>
      </w:r>
      <w:proofErr w:type="spellEnd"/>
      <w:r w:rsidRPr="00FC469B">
        <w:rPr>
          <w:spacing w:val="-2"/>
          <w:sz w:val="24"/>
          <w:lang w:val="pt-BR"/>
        </w:rPr>
        <w:t xml:space="preserve">. Vol. 51, </w:t>
      </w:r>
      <w:proofErr w:type="spellStart"/>
      <w:r w:rsidRPr="00FC469B">
        <w:rPr>
          <w:spacing w:val="-2"/>
          <w:sz w:val="24"/>
          <w:lang w:val="pt-BR"/>
        </w:rPr>
        <w:t>Otolaryngologic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Clinics</w:t>
      </w:r>
      <w:proofErr w:type="spellEnd"/>
      <w:r w:rsidRPr="00FC469B">
        <w:rPr>
          <w:spacing w:val="-2"/>
          <w:sz w:val="24"/>
          <w:lang w:val="pt-BR"/>
        </w:rPr>
        <w:t xml:space="preserve"> </w:t>
      </w:r>
      <w:proofErr w:type="spellStart"/>
      <w:r w:rsidRPr="00FC469B">
        <w:rPr>
          <w:spacing w:val="-2"/>
          <w:sz w:val="24"/>
          <w:lang w:val="pt-BR"/>
        </w:rPr>
        <w:t>of</w:t>
      </w:r>
      <w:proofErr w:type="spellEnd"/>
      <w:r w:rsidRPr="00FC469B">
        <w:rPr>
          <w:spacing w:val="-2"/>
          <w:sz w:val="24"/>
          <w:lang w:val="pt-BR"/>
        </w:rPr>
        <w:t xml:space="preserve"> North </w:t>
      </w:r>
      <w:proofErr w:type="spellStart"/>
      <w:r w:rsidRPr="00FC469B">
        <w:rPr>
          <w:spacing w:val="-2"/>
          <w:sz w:val="24"/>
          <w:lang w:val="pt-BR"/>
        </w:rPr>
        <w:t>America</w:t>
      </w:r>
      <w:proofErr w:type="spellEnd"/>
      <w:r w:rsidRPr="00FC469B">
        <w:rPr>
          <w:spacing w:val="-2"/>
          <w:sz w:val="24"/>
          <w:lang w:val="pt-BR"/>
        </w:rPr>
        <w:t>. W.B. Saunders; 2018. p. 185–95.</w:t>
      </w:r>
    </w:p>
    <w:p w14:paraId="6E16F729" w14:textId="46CE1668" w:rsidR="00FC469B" w:rsidRPr="00D17B1A" w:rsidRDefault="00FC469B" w:rsidP="00FC46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FC469B">
        <w:rPr>
          <w:sz w:val="24"/>
          <w:lang w:val="pt-BR"/>
        </w:rPr>
        <w:t xml:space="preserve">Fernandez-Flores A, </w:t>
      </w:r>
      <w:proofErr w:type="spellStart"/>
      <w:r w:rsidRPr="00FC469B">
        <w:rPr>
          <w:sz w:val="24"/>
          <w:lang w:val="pt-BR"/>
        </w:rPr>
        <w:t>Cassarino</w:t>
      </w:r>
      <w:proofErr w:type="spellEnd"/>
      <w:r w:rsidRPr="00FC469B">
        <w:rPr>
          <w:sz w:val="24"/>
          <w:lang w:val="pt-BR"/>
        </w:rPr>
        <w:t xml:space="preserve"> D, Colmenero I. Vascular </w:t>
      </w:r>
      <w:proofErr w:type="spellStart"/>
      <w:r w:rsidRPr="00FC469B">
        <w:rPr>
          <w:sz w:val="24"/>
          <w:lang w:val="pt-BR"/>
        </w:rPr>
        <w:t>Malformations</w:t>
      </w:r>
      <w:proofErr w:type="spellEnd"/>
      <w:r w:rsidRPr="00FC469B">
        <w:rPr>
          <w:sz w:val="24"/>
          <w:lang w:val="pt-BR"/>
        </w:rPr>
        <w:t xml:space="preserve">: A </w:t>
      </w:r>
      <w:proofErr w:type="spellStart"/>
      <w:r w:rsidRPr="00FC469B">
        <w:rPr>
          <w:sz w:val="24"/>
          <w:lang w:val="pt-BR"/>
        </w:rPr>
        <w:t>Histopathologic</w:t>
      </w:r>
      <w:proofErr w:type="spellEnd"/>
      <w:r w:rsidRPr="00FC469B">
        <w:rPr>
          <w:sz w:val="24"/>
          <w:lang w:val="pt-BR"/>
        </w:rPr>
        <w:t xml:space="preserve"> </w:t>
      </w:r>
      <w:proofErr w:type="spellStart"/>
      <w:r w:rsidRPr="00FC469B">
        <w:rPr>
          <w:sz w:val="24"/>
          <w:lang w:val="pt-BR"/>
        </w:rPr>
        <w:t>and</w:t>
      </w:r>
      <w:proofErr w:type="spellEnd"/>
      <w:r w:rsidRPr="00FC469B">
        <w:rPr>
          <w:sz w:val="24"/>
          <w:lang w:val="pt-BR"/>
        </w:rPr>
        <w:t xml:space="preserve"> Conceptual </w:t>
      </w:r>
      <w:proofErr w:type="spellStart"/>
      <w:r w:rsidRPr="00FC469B">
        <w:rPr>
          <w:sz w:val="24"/>
          <w:lang w:val="pt-BR"/>
        </w:rPr>
        <w:t>Appraisal</w:t>
      </w:r>
      <w:proofErr w:type="spellEnd"/>
      <w:r w:rsidRPr="00FC469B">
        <w:rPr>
          <w:sz w:val="24"/>
          <w:lang w:val="pt-BR"/>
        </w:rPr>
        <w:t xml:space="preserve">. Vol. 114, Actas </w:t>
      </w:r>
      <w:proofErr w:type="spellStart"/>
      <w:r w:rsidRPr="00FC469B">
        <w:rPr>
          <w:sz w:val="24"/>
          <w:lang w:val="pt-BR"/>
        </w:rPr>
        <w:t>Dermo-Sifiliograficas</w:t>
      </w:r>
      <w:proofErr w:type="spellEnd"/>
      <w:r w:rsidRPr="00FC469B">
        <w:rPr>
          <w:sz w:val="24"/>
          <w:lang w:val="pt-BR"/>
        </w:rPr>
        <w:t xml:space="preserve">. Elsevier </w:t>
      </w:r>
      <w:proofErr w:type="spellStart"/>
      <w:r w:rsidRPr="00FC469B">
        <w:rPr>
          <w:sz w:val="24"/>
          <w:lang w:val="pt-BR"/>
        </w:rPr>
        <w:t>Doyma</w:t>
      </w:r>
      <w:proofErr w:type="spellEnd"/>
      <w:r w:rsidRPr="00FC469B">
        <w:rPr>
          <w:sz w:val="24"/>
          <w:lang w:val="pt-BR"/>
        </w:rPr>
        <w:t>; 2023. p. 213–28.</w:t>
      </w:r>
    </w:p>
    <w:sectPr w:rsidR="00FC469B" w:rsidRPr="00D17B1A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7298E" w14:textId="77777777" w:rsidR="008F4212" w:rsidRDefault="008F4212">
      <w:r>
        <w:separator/>
      </w:r>
    </w:p>
  </w:endnote>
  <w:endnote w:type="continuationSeparator" w:id="0">
    <w:p w14:paraId="174A500B" w14:textId="77777777" w:rsidR="008F4212" w:rsidRDefault="008F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F781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E98B" w14:textId="77777777" w:rsidR="008F4212" w:rsidRDefault="008F4212">
      <w:r>
        <w:separator/>
      </w:r>
    </w:p>
  </w:footnote>
  <w:footnote w:type="continuationSeparator" w:id="0">
    <w:p w14:paraId="79F5C94A" w14:textId="77777777" w:rsidR="008F4212" w:rsidRDefault="008F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50027A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B2DA3"/>
    <w:rsid w:val="001624E8"/>
    <w:rsid w:val="002B5810"/>
    <w:rsid w:val="003440DF"/>
    <w:rsid w:val="003C1B03"/>
    <w:rsid w:val="00430C02"/>
    <w:rsid w:val="00447988"/>
    <w:rsid w:val="00447B4A"/>
    <w:rsid w:val="005C3FAC"/>
    <w:rsid w:val="005E616E"/>
    <w:rsid w:val="005F37EB"/>
    <w:rsid w:val="006B673F"/>
    <w:rsid w:val="007B62D7"/>
    <w:rsid w:val="00815093"/>
    <w:rsid w:val="008F4212"/>
    <w:rsid w:val="009000EC"/>
    <w:rsid w:val="00920B11"/>
    <w:rsid w:val="0092480F"/>
    <w:rsid w:val="00931C3A"/>
    <w:rsid w:val="00965C1D"/>
    <w:rsid w:val="00AB29EE"/>
    <w:rsid w:val="00B045DD"/>
    <w:rsid w:val="00C86421"/>
    <w:rsid w:val="00CA2D83"/>
    <w:rsid w:val="00D01B41"/>
    <w:rsid w:val="00D11839"/>
    <w:rsid w:val="00D17B1A"/>
    <w:rsid w:val="00D60595"/>
    <w:rsid w:val="00D80094"/>
    <w:rsid w:val="00EE4495"/>
    <w:rsid w:val="00EF3081"/>
    <w:rsid w:val="00F41E00"/>
    <w:rsid w:val="00F9725C"/>
    <w:rsid w:val="00FC469B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931C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Pietra Bezerra</cp:lastModifiedBy>
  <cp:revision>8</cp:revision>
  <dcterms:created xsi:type="dcterms:W3CDTF">2024-11-08T16:21:00Z</dcterms:created>
  <dcterms:modified xsi:type="dcterms:W3CDTF">2024-11-22T19:54:00Z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