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53" w:rsidRDefault="00F44924">
      <w:pPr>
        <w:shd w:val="clear" w:color="auto" w:fill="FFFFFF"/>
        <w:tabs>
          <w:tab w:val="left" w:pos="2500"/>
        </w:tabs>
        <w:jc w:val="center"/>
        <w:rPr>
          <w:b/>
          <w:sz w:val="24"/>
          <w:szCs w:val="24"/>
        </w:rPr>
      </w:pPr>
      <w:r>
        <w:rPr>
          <w:b/>
          <w:sz w:val="24"/>
          <w:szCs w:val="24"/>
        </w:rPr>
        <w:t>POLUIÇÃO HIDRÍCA NA ORLA DA CIDADE DE MACAPÁ (AP), AMAZÔNIA ORIENTAL, BRASIL</w:t>
      </w:r>
    </w:p>
    <w:p w:rsidR="00792153" w:rsidRDefault="00792153">
      <w:pPr>
        <w:shd w:val="clear" w:color="auto" w:fill="FFFFFF"/>
        <w:tabs>
          <w:tab w:val="left" w:pos="2500"/>
        </w:tabs>
        <w:spacing w:line="360" w:lineRule="auto"/>
        <w:jc w:val="center"/>
        <w:rPr>
          <w:color w:val="FF0000"/>
          <w:sz w:val="24"/>
          <w:szCs w:val="24"/>
        </w:rPr>
      </w:pPr>
    </w:p>
    <w:p w:rsidR="00792153" w:rsidRDefault="00F44924">
      <w:pPr>
        <w:shd w:val="clear" w:color="auto" w:fill="FFFFFF"/>
        <w:tabs>
          <w:tab w:val="left" w:pos="2500"/>
        </w:tabs>
        <w:jc w:val="center"/>
        <w:rPr>
          <w:color w:val="000000" w:themeColor="text1"/>
          <w:sz w:val="24"/>
          <w:szCs w:val="24"/>
          <w:vertAlign w:val="superscript"/>
        </w:rPr>
      </w:pPr>
      <w:r>
        <w:rPr>
          <w:color w:val="000000" w:themeColor="text1"/>
          <w:sz w:val="24"/>
          <w:szCs w:val="24"/>
        </w:rPr>
        <w:t>Sabrina Isacksson</w:t>
      </w:r>
      <w:r>
        <w:rPr>
          <w:color w:val="000000" w:themeColor="text1"/>
          <w:sz w:val="24"/>
          <w:szCs w:val="24"/>
          <w:vertAlign w:val="superscript"/>
        </w:rPr>
        <w:t>1</w:t>
      </w:r>
      <w:r>
        <w:rPr>
          <w:color w:val="000000" w:themeColor="text1"/>
          <w:sz w:val="24"/>
          <w:szCs w:val="24"/>
        </w:rPr>
        <w:t>; Matheus Neves Monteiro</w:t>
      </w:r>
      <w:r>
        <w:rPr>
          <w:color w:val="000000" w:themeColor="text1"/>
          <w:sz w:val="24"/>
          <w:szCs w:val="24"/>
          <w:vertAlign w:val="superscript"/>
        </w:rPr>
        <w:t>2</w:t>
      </w:r>
      <w:r>
        <w:rPr>
          <w:color w:val="000000" w:themeColor="text1"/>
          <w:sz w:val="24"/>
          <w:szCs w:val="24"/>
        </w:rPr>
        <w:t>; Carlos Alexandre Vieira da Silva</w:t>
      </w:r>
      <w:r>
        <w:rPr>
          <w:color w:val="000000" w:themeColor="text1"/>
          <w:sz w:val="24"/>
          <w:szCs w:val="24"/>
          <w:vertAlign w:val="superscript"/>
        </w:rPr>
        <w:t>3</w:t>
      </w:r>
      <w:r>
        <w:rPr>
          <w:color w:val="000000" w:themeColor="text1"/>
          <w:sz w:val="24"/>
          <w:szCs w:val="24"/>
        </w:rPr>
        <w:t>; Leandro do Nascimento Santos</w:t>
      </w:r>
      <w:r>
        <w:rPr>
          <w:color w:val="000000" w:themeColor="text1"/>
          <w:sz w:val="24"/>
          <w:szCs w:val="24"/>
          <w:vertAlign w:val="superscript"/>
        </w:rPr>
        <w:t>4</w:t>
      </w:r>
      <w:r>
        <w:rPr>
          <w:color w:val="000000" w:themeColor="text1"/>
          <w:sz w:val="24"/>
          <w:szCs w:val="24"/>
        </w:rPr>
        <w:t xml:space="preserve">; Willian </w:t>
      </w:r>
      <w:proofErr w:type="spellStart"/>
      <w:r>
        <w:rPr>
          <w:color w:val="000000" w:themeColor="text1"/>
          <w:sz w:val="24"/>
          <w:szCs w:val="24"/>
        </w:rPr>
        <w:t>Cley</w:t>
      </w:r>
      <w:proofErr w:type="spellEnd"/>
      <w:r>
        <w:rPr>
          <w:color w:val="000000" w:themeColor="text1"/>
          <w:sz w:val="24"/>
          <w:szCs w:val="24"/>
        </w:rPr>
        <w:t xml:space="preserve"> dos Anjos Ferreira</w:t>
      </w:r>
      <w:r>
        <w:rPr>
          <w:color w:val="000000" w:themeColor="text1"/>
          <w:sz w:val="24"/>
          <w:szCs w:val="24"/>
          <w:vertAlign w:val="superscript"/>
        </w:rPr>
        <w:t>5</w:t>
      </w:r>
      <w:r>
        <w:rPr>
          <w:color w:val="000000" w:themeColor="text1"/>
          <w:sz w:val="24"/>
          <w:szCs w:val="24"/>
        </w:rPr>
        <w:t>; Alzira Marques Oliveira</w:t>
      </w:r>
      <w:r>
        <w:rPr>
          <w:color w:val="000000" w:themeColor="text1"/>
          <w:sz w:val="24"/>
          <w:szCs w:val="24"/>
          <w:vertAlign w:val="superscript"/>
        </w:rPr>
        <w:t>6</w:t>
      </w:r>
    </w:p>
    <w:p w:rsidR="00792153" w:rsidRDefault="00792153">
      <w:pPr>
        <w:shd w:val="clear" w:color="auto" w:fill="FFFFFF"/>
        <w:tabs>
          <w:tab w:val="left" w:pos="2500"/>
        </w:tabs>
        <w:jc w:val="center"/>
        <w:rPr>
          <w:color w:val="000000" w:themeColor="text1"/>
          <w:sz w:val="24"/>
          <w:szCs w:val="24"/>
          <w:vertAlign w:val="superscript"/>
        </w:rPr>
      </w:pPr>
    </w:p>
    <w:p w:rsidR="00792153" w:rsidRDefault="00F44924">
      <w:pPr>
        <w:shd w:val="clear" w:color="auto" w:fill="FFFFFF"/>
        <w:tabs>
          <w:tab w:val="left" w:pos="2500"/>
        </w:tabs>
        <w:jc w:val="center"/>
        <w:rPr>
          <w:sz w:val="24"/>
          <w:szCs w:val="24"/>
          <w:vertAlign w:val="superscript"/>
        </w:rPr>
      </w:pPr>
      <w:r>
        <w:rPr>
          <w:sz w:val="24"/>
          <w:szCs w:val="24"/>
          <w:vertAlign w:val="superscript"/>
        </w:rPr>
        <w:t>1,2,3,4,5</w:t>
      </w:r>
      <w:r>
        <w:rPr>
          <w:sz w:val="24"/>
          <w:szCs w:val="24"/>
        </w:rPr>
        <w:t>Acadêmicos do Curso de Ciências Ambientais. Universidade Federal do Amapá</w:t>
      </w:r>
      <w:r w:rsidR="00C85B3E" w:rsidRPr="00C85B3E">
        <w:rPr>
          <w:sz w:val="24"/>
          <w:szCs w:val="24"/>
        </w:rPr>
        <w:t xml:space="preserve">; </w:t>
      </w:r>
      <w:r w:rsidR="00C85B3E">
        <w:rPr>
          <w:sz w:val="24"/>
          <w:szCs w:val="24"/>
        </w:rPr>
        <w:t>brina1987@gmail.com</w:t>
      </w:r>
      <w:r w:rsidRPr="00C85B3E">
        <w:rPr>
          <w:sz w:val="24"/>
          <w:szCs w:val="24"/>
          <w:vertAlign w:val="superscript"/>
        </w:rPr>
        <w:t>1</w:t>
      </w:r>
      <w:r w:rsidRPr="00C85B3E">
        <w:rPr>
          <w:sz w:val="24"/>
          <w:szCs w:val="24"/>
        </w:rPr>
        <w:t>;</w:t>
      </w:r>
      <w:r w:rsidRPr="00C85B3E">
        <w:t xml:space="preserve"> </w:t>
      </w:r>
      <w:r w:rsidR="00C85B3E" w:rsidRPr="00C85B3E">
        <w:t>mtnevesmt@gmail.com</w:t>
      </w:r>
      <w:r w:rsidRPr="00C85B3E">
        <w:rPr>
          <w:sz w:val="24"/>
          <w:szCs w:val="24"/>
          <w:vertAlign w:val="superscript"/>
        </w:rPr>
        <w:t>2</w:t>
      </w:r>
      <w:r w:rsidRPr="00C85B3E">
        <w:rPr>
          <w:sz w:val="24"/>
          <w:szCs w:val="24"/>
        </w:rPr>
        <w:t xml:space="preserve">; </w:t>
      </w:r>
      <w:r w:rsidR="00BD2769" w:rsidRPr="00BD2769">
        <w:rPr>
          <w:sz w:val="24"/>
          <w:szCs w:val="24"/>
        </w:rPr>
        <w:t>alexandresl2050@gmail.com</w:t>
      </w:r>
      <w:r w:rsidRPr="00C85B3E">
        <w:rPr>
          <w:sz w:val="24"/>
          <w:szCs w:val="24"/>
          <w:vertAlign w:val="superscript"/>
        </w:rPr>
        <w:t>3</w:t>
      </w:r>
      <w:r w:rsidR="00C85B3E">
        <w:rPr>
          <w:sz w:val="24"/>
          <w:szCs w:val="24"/>
        </w:rPr>
        <w:t xml:space="preserve">; </w:t>
      </w:r>
      <w:r w:rsidR="00C85B3E" w:rsidRPr="00C85B3E">
        <w:rPr>
          <w:sz w:val="24"/>
          <w:szCs w:val="24"/>
        </w:rPr>
        <w:t>leandro9991santos@gmail.com</w:t>
      </w:r>
      <w:r w:rsidRPr="00C85B3E">
        <w:rPr>
          <w:sz w:val="24"/>
          <w:szCs w:val="24"/>
          <w:vertAlign w:val="superscript"/>
        </w:rPr>
        <w:t>4</w:t>
      </w:r>
      <w:r w:rsidR="00BD2769">
        <w:rPr>
          <w:sz w:val="24"/>
          <w:szCs w:val="24"/>
        </w:rPr>
        <w:t xml:space="preserve">; </w:t>
      </w:r>
      <w:r w:rsidR="00974F65" w:rsidRPr="00974F65">
        <w:rPr>
          <w:sz w:val="24"/>
          <w:szCs w:val="24"/>
        </w:rPr>
        <w:t xml:space="preserve">willfrrr.anjos@gmail.com </w:t>
      </w:r>
      <w:r w:rsidRPr="00C85B3E">
        <w:rPr>
          <w:sz w:val="24"/>
          <w:szCs w:val="24"/>
          <w:vertAlign w:val="superscript"/>
        </w:rPr>
        <w:t>5</w:t>
      </w:r>
      <w:r>
        <w:rPr>
          <w:sz w:val="24"/>
          <w:szCs w:val="24"/>
        </w:rPr>
        <w:t>;</w:t>
      </w:r>
      <w:r>
        <w:rPr>
          <w:sz w:val="24"/>
          <w:szCs w:val="24"/>
          <w:vertAlign w:val="superscript"/>
        </w:rPr>
        <w:t xml:space="preserve"> </w:t>
      </w:r>
    </w:p>
    <w:p w:rsidR="00792153" w:rsidRDefault="00F44924">
      <w:pPr>
        <w:shd w:val="clear" w:color="auto" w:fill="FFFFFF"/>
        <w:tabs>
          <w:tab w:val="left" w:pos="2500"/>
        </w:tabs>
        <w:jc w:val="center"/>
        <w:rPr>
          <w:sz w:val="24"/>
          <w:szCs w:val="24"/>
        </w:rPr>
      </w:pPr>
      <w:r>
        <w:rPr>
          <w:sz w:val="24"/>
          <w:szCs w:val="24"/>
        </w:rPr>
        <w:t>Doutora em Biodiversidade e Biotecnologia pela REDE BIONORTE</w:t>
      </w:r>
      <w:r>
        <w:rPr>
          <w:sz w:val="24"/>
          <w:szCs w:val="24"/>
          <w:vertAlign w:val="superscript"/>
        </w:rPr>
        <w:t>6</w:t>
      </w:r>
      <w:r>
        <w:rPr>
          <w:sz w:val="24"/>
          <w:szCs w:val="24"/>
        </w:rPr>
        <w:t>. Universidade Federal do Amapá. E-mail: alzira.marques@unifap.br</w:t>
      </w:r>
      <w:r>
        <w:rPr>
          <w:sz w:val="24"/>
          <w:szCs w:val="24"/>
          <w:vertAlign w:val="superscript"/>
        </w:rPr>
        <w:t>6</w:t>
      </w:r>
      <w:r>
        <w:rPr>
          <w:sz w:val="24"/>
          <w:szCs w:val="24"/>
        </w:rPr>
        <w:t>.</w:t>
      </w:r>
    </w:p>
    <w:p w:rsidR="00792153" w:rsidRDefault="00792153">
      <w:pPr>
        <w:shd w:val="clear" w:color="auto" w:fill="FFFFFF"/>
        <w:tabs>
          <w:tab w:val="left" w:pos="2500"/>
        </w:tabs>
        <w:spacing w:line="360" w:lineRule="auto"/>
        <w:jc w:val="center"/>
        <w:rPr>
          <w:b/>
          <w:sz w:val="24"/>
          <w:szCs w:val="24"/>
        </w:rPr>
      </w:pPr>
    </w:p>
    <w:p w:rsidR="00792153" w:rsidRDefault="00F44924">
      <w:pPr>
        <w:shd w:val="clear" w:color="auto" w:fill="FFFFFF"/>
        <w:tabs>
          <w:tab w:val="left" w:pos="2500"/>
        </w:tabs>
        <w:spacing w:line="360" w:lineRule="auto"/>
        <w:jc w:val="center"/>
        <w:rPr>
          <w:b/>
          <w:sz w:val="24"/>
          <w:szCs w:val="24"/>
        </w:rPr>
      </w:pPr>
      <w:r>
        <w:rPr>
          <w:b/>
          <w:sz w:val="24"/>
          <w:szCs w:val="24"/>
        </w:rPr>
        <w:t>RESUMO</w:t>
      </w:r>
    </w:p>
    <w:p w:rsidR="000A7D6F" w:rsidRDefault="000A7D6F" w:rsidP="000A7D6F">
      <w:pPr>
        <w:jc w:val="both"/>
        <w:rPr>
          <w:sz w:val="24"/>
          <w:szCs w:val="24"/>
        </w:rPr>
      </w:pPr>
      <w:r>
        <w:rPr>
          <w:sz w:val="24"/>
          <w:szCs w:val="24"/>
        </w:rPr>
        <w:t xml:space="preserve">Os rios desempenham um papel fundamental nas cidades amazônicas, atuando como vias de transporte, sustentando a economia e garantindo o abastecimento das comunidades locais. Além de fornecerem água potável, são essenciais para a pesca, que constitui uma importante fonte de alimento para a população regional. No estado do Amapá, investigações científicas realizadas na orla de Macapá, às margens do rio Amazonas, revelaram níveis alarmantes de poluição que comprometem os ecossistemas aquáticos e representam riscos à saúde pública. Entre os principais agentes poluidores estão resíduos sólidos urbanos e esgoto doméstico, frequentemente despejados no rio sem o tratamento adequado. Desta maneira, o presente estudo teve como objetivo revisar na literatura, baseada nas normas ambientais vigentes, os principais agentes poluidores e os impactos ambientais decorrentes desse cenário na orla de Macapá. Para isso, foi realizada uma revisão bibliográfica sistemática em bases científicas, incluindo Google Scholar, </w:t>
      </w:r>
      <w:proofErr w:type="spellStart"/>
      <w:r>
        <w:rPr>
          <w:i/>
          <w:sz w:val="24"/>
          <w:szCs w:val="24"/>
        </w:rPr>
        <w:t>SciELO</w:t>
      </w:r>
      <w:proofErr w:type="spellEnd"/>
      <w:r>
        <w:rPr>
          <w:sz w:val="24"/>
          <w:szCs w:val="24"/>
        </w:rPr>
        <w:t xml:space="preserve"> e bibliotecas virtuais, abrangendo o período de 2014 a 2024. De um total de 8 artigos encontrados, apenas 3 atenderam aos critérios de pesquisa por amostragem, modelagem matemática e correlação de dados com normais e padrões de controle ambiental. Os resultados indicam um comprometimento crítico da qualidade da água, evidenciado pela presença de poluentes em níveis que ultrapassam os padrões do Índice de Qualidade da Água (IQA). A desconformidade em variáveis como a Demanda Bioquímica de Oxigênio (DBO) e o fósforo total revela uma alta carga de matéria orgânica e nutrientes, o que intensifica o risco de eutrofização e ameaça à saúde dos ecossistemas aquáticos. A presença de </w:t>
      </w:r>
      <w:proofErr w:type="spellStart"/>
      <w:r>
        <w:rPr>
          <w:sz w:val="24"/>
          <w:szCs w:val="24"/>
        </w:rPr>
        <w:t>cianotoxina</w:t>
      </w:r>
      <w:proofErr w:type="spellEnd"/>
      <w:r>
        <w:rPr>
          <w:sz w:val="24"/>
          <w:szCs w:val="24"/>
        </w:rPr>
        <w:t>, pela primeira vez encontrada na região, nas proximidades da estação de captação de água é especialmente preocupante, configurando um risco iminente à segurança hídrica e à saúde pública. Conclui-se que é urgente a adoção de medidas eficazes de controle e monitoramento ambiental para assegurar a qualidade da água, ou seja, o acompanhamento sistemático das condições da água permite que as autoridades implementem políticas ambientais e sanitárias mais eficazes, visando à preservação dos recursos hídricos, à proteção da biodiversidade aquática e à segurança da população.</w:t>
      </w:r>
    </w:p>
    <w:p w:rsidR="00792153" w:rsidRDefault="00792153">
      <w:pPr>
        <w:jc w:val="both"/>
        <w:rPr>
          <w:rFonts w:ascii="Arial" w:hAnsi="Arial" w:cs="Arial"/>
          <w:sz w:val="24"/>
          <w:szCs w:val="24"/>
        </w:rPr>
      </w:pPr>
      <w:bookmarkStart w:id="0" w:name="_GoBack"/>
      <w:bookmarkEnd w:id="0"/>
    </w:p>
    <w:p w:rsidR="00792153" w:rsidRDefault="00F44924">
      <w:pPr>
        <w:ind w:right="4"/>
        <w:jc w:val="both"/>
        <w:rPr>
          <w:b/>
          <w:sz w:val="24"/>
          <w:szCs w:val="24"/>
        </w:rPr>
      </w:pPr>
      <w:r>
        <w:rPr>
          <w:sz w:val="24"/>
          <w:szCs w:val="24"/>
        </w:rPr>
        <w:t>Palavras: Impactos ambientais. Poluição Hídrica. Saúde pública</w:t>
      </w:r>
    </w:p>
    <w:p w:rsidR="00792153" w:rsidRDefault="00792153">
      <w:pPr>
        <w:spacing w:line="360" w:lineRule="auto"/>
        <w:ind w:right="4"/>
        <w:jc w:val="both"/>
        <w:rPr>
          <w:b/>
          <w:sz w:val="24"/>
          <w:szCs w:val="24"/>
        </w:rPr>
      </w:pPr>
    </w:p>
    <w:p w:rsidR="00792153" w:rsidRDefault="00F44924">
      <w:pPr>
        <w:spacing w:line="360" w:lineRule="auto"/>
        <w:ind w:right="4"/>
        <w:jc w:val="both"/>
        <w:rPr>
          <w:color w:val="FF0000"/>
          <w:sz w:val="24"/>
          <w:szCs w:val="24"/>
        </w:rPr>
      </w:pPr>
      <w:r>
        <w:rPr>
          <w:b/>
          <w:sz w:val="24"/>
          <w:szCs w:val="24"/>
        </w:rPr>
        <w:t>Área de Interesse do Simpósio</w:t>
      </w:r>
      <w:r>
        <w:rPr>
          <w:sz w:val="24"/>
          <w:szCs w:val="24"/>
        </w:rPr>
        <w:t xml:space="preserve">: Políticas Públicas, Legislação, Governança e Gestão </w:t>
      </w:r>
      <w:r>
        <w:rPr>
          <w:sz w:val="24"/>
          <w:szCs w:val="24"/>
        </w:rPr>
        <w:lastRenderedPageBreak/>
        <w:t>Ambiental</w:t>
      </w:r>
    </w:p>
    <w:sectPr w:rsidR="00792153">
      <w:headerReference w:type="default" r:id="rId8"/>
      <w:footerReference w:type="default" r:id="rId9"/>
      <w:pgSz w:w="11906" w:h="16838"/>
      <w:pgMar w:top="1701" w:right="1134"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24" w:rsidRDefault="00F44924">
      <w:r>
        <w:separator/>
      </w:r>
    </w:p>
  </w:endnote>
  <w:endnote w:type="continuationSeparator" w:id="0">
    <w:p w:rsidR="00F44924" w:rsidRDefault="00F44924">
      <w:r>
        <w:continuationSeparator/>
      </w:r>
    </w:p>
  </w:endnote>
  <w:endnote w:type="continuationNotice" w:id="1">
    <w:p w:rsidR="00F44924" w:rsidRDefault="00F44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53" w:rsidRDefault="00F44924">
    <w:pPr>
      <w:widowControl/>
      <w:tabs>
        <w:tab w:val="center" w:pos="4252"/>
        <w:tab w:val="right" w:pos="8504"/>
      </w:tabs>
      <w:rPr>
        <w:rFonts w:ascii="Calibri" w:eastAsia="Calibri" w:hAnsi="Calibri" w:cs="Calibri"/>
        <w:color w:val="000000"/>
      </w:rPr>
    </w:pPr>
    <w:r>
      <w:rPr>
        <w:rFonts w:ascii="Calibri" w:eastAsia="Calibri" w:hAnsi="Calibri" w:cs="Calibri"/>
        <w:noProof/>
        <w:color w:val="000000"/>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-181610</wp:posOffset>
              </wp:positionV>
              <wp:extent cx="914400" cy="400050"/>
              <wp:effectExtent l="0" t="0" r="0" b="0"/>
              <wp:wrapNone/>
              <wp:docPr id="4098" name="Retângulo 3"/>
              <wp:cNvGraphicFramePr/>
              <a:graphic xmlns:a="http://schemas.openxmlformats.org/drawingml/2006/main">
                <a:graphicData uri="http://schemas.microsoft.com/office/word/2010/wordprocessingShape">
                  <wps:wsp>
                    <wps:cNvSpPr/>
                    <wps:spPr>
                      <a:xfrm>
                        <a:off x="0" y="0"/>
                        <a:ext cx="914400" cy="400050"/>
                      </a:xfrm>
                      <a:prstGeom prst="rect">
                        <a:avLst/>
                      </a:prstGeom>
                      <a:solidFill>
                        <a:srgbClr val="FFFFFF"/>
                      </a:solidFill>
                      <a:ln>
                        <a:noFill/>
                      </a:ln>
                    </wps:spPr>
                    <wps:txbx>
                      <w:txbxContent>
                        <w:p w:rsidR="00792153" w:rsidRDefault="00F44924">
                          <w:pPr>
                            <w:jc w:val="center"/>
                            <w:rPr>
                              <w:b/>
                              <w:bCs/>
                              <w:color w:val="ED7D31"/>
                            </w:rPr>
                          </w:pPr>
                          <w:r>
                            <w:rPr>
                              <w:b/>
                              <w:bCs/>
                              <w:color w:val="ED7D31"/>
                            </w:rPr>
                            <w:t>Apoio</w:t>
                          </w:r>
                        </w:p>
                      </w:txbxContent>
                    </wps:txbx>
                    <wps:bodyPr vert="horz" wrap="square" lIns="91440" tIns="45720" rIns="91440" bIns="45720" anchor="ct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5149EB6" id="Retângulo 3" o:spid="_x0000_s1026" style="position:absolute;margin-left:0;margin-top:-14.3pt;width:1in;height:31.5pt;z-index:25165824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" stroked="f">
              <v:textbox>
                <w:txbxContent>
                  <w:p w14:paraId="3F7D3D7B" w14:textId="77777777" w:rsidR="00442013" w:rsidRDefault="00862A0F">
                    <w:pPr>
                      <w:jc w:val="center"/>
                      <w:rPr>
                        <w:b/>
                        <w:bCs/>
                        <w:color w:val="ED7D31"/>
                      </w:rPr>
                    </w:pPr>
                    <w:r>
                      <w:rPr>
                        <w:b/>
                        <w:bCs/>
                        <w:color w:val="ED7D31"/>
                      </w:rPr>
                      <w:t>Apoio</w:t>
                    </w:r>
                  </w:p>
                </w:txbxContent>
              </v:textbox>
              <w10:wrap anchorx="margin"/>
            </v:rect>
          </w:pict>
        </mc:Fallback>
      </mc:AlternateContent>
    </w:r>
    <w:r>
      <w:rPr>
        <w:rFonts w:ascii="Calibri" w:eastAsia="Calibri" w:hAnsi="Calibri" w:cs="Calibri"/>
        <w:noProof/>
        <w:color w:val="000000"/>
      </w:rPr>
      <mc:AlternateContent>
        <mc:Choice Requires="wps">
          <w:drawing>
            <wp:anchor distT="0" distB="0" distL="0" distR="0" simplePos="0" relativeHeight="251658241" behindDoc="0" locked="0" layoutInCell="1" allowOverlap="1">
              <wp:simplePos x="0" y="0"/>
              <wp:positionH relativeFrom="column">
                <wp:posOffset>-280035</wp:posOffset>
              </wp:positionH>
              <wp:positionV relativeFrom="paragraph">
                <wp:posOffset>-197485</wp:posOffset>
              </wp:positionV>
              <wp:extent cx="914400" cy="400050"/>
              <wp:effectExtent l="0" t="0" r="0" b="0"/>
              <wp:wrapNone/>
              <wp:docPr id="4099" name="Retângulo 3"/>
              <wp:cNvGraphicFramePr/>
              <a:graphic xmlns:a="http://schemas.openxmlformats.org/drawingml/2006/main">
                <a:graphicData uri="http://schemas.microsoft.com/office/word/2010/wordprocessingShape">
                  <wps:wsp>
                    <wps:cNvSpPr/>
                    <wps:spPr>
                      <a:xfrm>
                        <a:off x="0" y="0"/>
                        <a:ext cx="914400" cy="400050"/>
                      </a:xfrm>
                      <a:prstGeom prst="rect">
                        <a:avLst/>
                      </a:prstGeom>
                      <a:solidFill>
                        <a:srgbClr val="FFFFFF"/>
                      </a:solidFill>
                      <a:ln>
                        <a:noFill/>
                      </a:ln>
                    </wps:spPr>
                    <wps:txbx>
                      <w:txbxContent>
                        <w:p w:rsidR="00792153" w:rsidRDefault="00F44924">
                          <w:pPr>
                            <w:jc w:val="center"/>
                            <w:rPr>
                              <w:b/>
                              <w:bCs/>
                              <w:color w:val="ED7D31"/>
                            </w:rPr>
                          </w:pPr>
                          <w:r>
                            <w:rPr>
                              <w:b/>
                              <w:bCs/>
                              <w:color w:val="ED7D31"/>
                            </w:rPr>
                            <w:t>Realização</w:t>
                          </w:r>
                        </w:p>
                      </w:txbxContent>
                    </wps:txbx>
                    <wps:bodyPr vert="horz" wrap="square" lIns="91440" tIns="45720" rIns="91440" bIns="45720" anchor="ctr">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00C4FC" id="_x0000_s1027" style="position:absolute;margin-left:-22.05pt;margin-top:-15.55pt;width:1in;height:31.5pt;z-index:25165824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" stroked="f">
              <v:textbox>
                <w:txbxContent>
                  <w:p w14:paraId="6AAEC8D1" w14:textId="77777777" w:rsidR="00442013" w:rsidRDefault="00862A0F">
                    <w:pPr>
                      <w:jc w:val="center"/>
                      <w:rPr>
                        <w:b/>
                        <w:bCs/>
                        <w:color w:val="ED7D31"/>
                      </w:rPr>
                    </w:pPr>
                    <w:r>
                      <w:rPr>
                        <w:b/>
                        <w:bCs/>
                        <w:color w:val="ED7D31"/>
                      </w:rPr>
                      <w:t>Realização</w:t>
                    </w:r>
                  </w:p>
                </w:txbxContent>
              </v:textbox>
            </v:rect>
          </w:pict>
        </mc:Fallback>
      </mc:AlternateContent>
    </w:r>
    <w:r>
      <w:rPr>
        <w:rFonts w:ascii="Calibri" w:eastAsia="Calibri" w:hAnsi="Calibri" w:cs="Calibri"/>
        <w:noProof/>
        <w:color w:val="000000"/>
      </w:rPr>
      <w:drawing>
        <wp:anchor distT="0" distB="0" distL="114300" distR="114300" simplePos="0" relativeHeight="251658242" behindDoc="0" locked="0" layoutInCell="1" allowOverlap="1">
          <wp:simplePos x="0" y="0"/>
          <wp:positionH relativeFrom="margin">
            <wp:posOffset>786765</wp:posOffset>
          </wp:positionH>
          <wp:positionV relativeFrom="page">
            <wp:posOffset>10163175</wp:posOffset>
          </wp:positionV>
          <wp:extent cx="1231900" cy="381000"/>
          <wp:effectExtent l="0" t="0" r="6350" b="0"/>
          <wp:wrapSquare wrapText="bothSides"/>
          <wp:docPr id="4100" name="Imagem 2"/>
          <wp:cNvGraphicFramePr/>
          <a:graphic xmlns:a="http://schemas.openxmlformats.org/drawingml/2006/main">
            <a:graphicData uri="http://schemas.openxmlformats.org/drawingml/2006/picture">
              <pic:pic xmlns:pic="http://schemas.openxmlformats.org/drawingml/2006/picture">
                <pic:nvPicPr>
                  <pic:cNvPr id="4100" name="Imagem 2"/>
                  <pic:cNvPicPr/>
                </pic:nvPicPr>
                <pic:blipFill>
                  <a:blip r:embed="rId1" cstate="print"/>
                  <a:srcRect/>
                  <a:stretch>
                    <a:fillRect/>
                  </a:stretch>
                </pic:blipFill>
                <pic:spPr>
                  <a:xfrm>
                    <a:off x="0" y="0"/>
                    <a:ext cx="1231900" cy="381000"/>
                  </a:xfrm>
                  <a:prstGeom prst="rect">
                    <a:avLst/>
                  </a:prstGeom>
                </pic:spPr>
              </pic:pic>
            </a:graphicData>
          </a:graphic>
        </wp:anchor>
      </w:drawing>
    </w:r>
    <w:r>
      <w:rPr>
        <w:rFonts w:ascii="Calibri" w:eastAsia="Calibri" w:hAnsi="Calibri" w:cs="Calibri"/>
        <w:noProof/>
        <w:color w:val="000000"/>
      </w:rPr>
      <w:drawing>
        <wp:anchor distT="0" distB="0" distL="114300" distR="114300" simplePos="0" relativeHeight="251658243" behindDoc="0" locked="0" layoutInCell="1" allowOverlap="1">
          <wp:simplePos x="0" y="0"/>
          <wp:positionH relativeFrom="column">
            <wp:posOffset>5415915</wp:posOffset>
          </wp:positionH>
          <wp:positionV relativeFrom="bottomMargin">
            <wp:posOffset>228600</wp:posOffset>
          </wp:positionV>
          <wp:extent cx="756920" cy="333375"/>
          <wp:effectExtent l="0" t="0" r="5080" b="9525"/>
          <wp:wrapSquare wrapText="bothSides"/>
          <wp:docPr id="4101" name="Imagem 10"/>
          <wp:cNvGraphicFramePr/>
          <a:graphic xmlns:a="http://schemas.openxmlformats.org/drawingml/2006/main">
            <a:graphicData uri="http://schemas.openxmlformats.org/drawingml/2006/picture">
              <pic:pic xmlns:pic="http://schemas.openxmlformats.org/drawingml/2006/picture">
                <pic:nvPicPr>
                  <pic:cNvPr id="4101" name="Imagem 10"/>
                  <pic:cNvPicPr/>
                </pic:nvPicPr>
                <pic:blipFill>
                  <a:blip r:embed="rId2" cstate="print"/>
                  <a:srcRect/>
                  <a:stretch>
                    <a:fillRect/>
                  </a:stretch>
                </pic:blipFill>
                <pic:spPr>
                  <a:xfrm>
                    <a:off x="0" y="0"/>
                    <a:ext cx="756920" cy="333375"/>
                  </a:xfrm>
                  <a:prstGeom prst="rect">
                    <a:avLst/>
                  </a:prstGeom>
                </pic:spPr>
              </pic:pic>
            </a:graphicData>
          </a:graphic>
        </wp:anchor>
      </w:drawing>
    </w:r>
    <w:r>
      <w:rPr>
        <w:rFonts w:ascii="Calibri" w:eastAsia="Calibri" w:hAnsi="Calibri" w:cs="Calibri"/>
        <w:noProof/>
        <w:color w:val="000000"/>
      </w:rPr>
      <w:drawing>
        <wp:anchor distT="0" distB="0" distL="114300" distR="114300" simplePos="0" relativeHeight="251658244" behindDoc="0" locked="0" layoutInCell="1" allowOverlap="1">
          <wp:simplePos x="0" y="0"/>
          <wp:positionH relativeFrom="column">
            <wp:posOffset>4253865</wp:posOffset>
          </wp:positionH>
          <wp:positionV relativeFrom="page">
            <wp:posOffset>10162540</wp:posOffset>
          </wp:positionV>
          <wp:extent cx="914400" cy="353060"/>
          <wp:effectExtent l="0" t="0" r="0" b="8890"/>
          <wp:wrapSquare wrapText="bothSides"/>
          <wp:docPr id="4102" name="Imagem 9"/>
          <wp:cNvGraphicFramePr/>
          <a:graphic xmlns:a="http://schemas.openxmlformats.org/drawingml/2006/main">
            <a:graphicData uri="http://schemas.openxmlformats.org/drawingml/2006/picture">
              <pic:pic xmlns:pic="http://schemas.openxmlformats.org/drawingml/2006/picture">
                <pic:nvPicPr>
                  <pic:cNvPr id="4102" name="Imagem 9"/>
                  <pic:cNvPicPr/>
                </pic:nvPicPr>
                <pic:blipFill>
                  <a:blip r:embed="rId3" cstate="print"/>
                  <a:srcRect/>
                  <a:stretch>
                    <a:fillRect/>
                  </a:stretch>
                </pic:blipFill>
                <pic:spPr>
                  <a:xfrm>
                    <a:off x="0" y="0"/>
                    <a:ext cx="914400" cy="353059"/>
                  </a:xfrm>
                  <a:prstGeom prst="rect">
                    <a:avLst/>
                  </a:prstGeom>
                </pic:spPr>
              </pic:pic>
            </a:graphicData>
          </a:graphic>
        </wp:anchor>
      </w:drawing>
    </w:r>
    <w:r>
      <w:rPr>
        <w:rFonts w:ascii="Calibri" w:eastAsia="Calibri" w:hAnsi="Calibri" w:cs="Calibri"/>
        <w:noProof/>
        <w:color w:val="000000"/>
      </w:rPr>
      <w:drawing>
        <wp:anchor distT="0" distB="0" distL="114300" distR="114300" simplePos="0" relativeHeight="251658245" behindDoc="0" locked="0" layoutInCell="1" allowOverlap="1">
          <wp:simplePos x="0" y="0"/>
          <wp:positionH relativeFrom="column">
            <wp:posOffset>3444240</wp:posOffset>
          </wp:positionH>
          <wp:positionV relativeFrom="page">
            <wp:posOffset>10147300</wp:posOffset>
          </wp:positionV>
          <wp:extent cx="542925" cy="387350"/>
          <wp:effectExtent l="0" t="0" r="0" b="0"/>
          <wp:wrapSquare wrapText="bothSides"/>
          <wp:docPr id="4103" name="Imagem 8"/>
          <wp:cNvGraphicFramePr/>
          <a:graphic xmlns:a="http://schemas.openxmlformats.org/drawingml/2006/main">
            <a:graphicData uri="http://schemas.openxmlformats.org/drawingml/2006/picture">
              <pic:pic xmlns:pic="http://schemas.openxmlformats.org/drawingml/2006/picture">
                <pic:nvPicPr>
                  <pic:cNvPr id="4103" name="Imagem 8"/>
                  <pic:cNvPicPr/>
                </pic:nvPicPr>
                <pic:blipFill>
                  <a:blip r:embed="rId4" cstate="print"/>
                  <a:srcRect/>
                  <a:stretch>
                    <a:fillRect/>
                  </a:stretch>
                </pic:blipFill>
                <pic:spPr>
                  <a:xfrm>
                    <a:off x="0" y="0"/>
                    <a:ext cx="542925" cy="387350"/>
                  </a:xfrm>
                  <a:prstGeom prst="rect">
                    <a:avLst/>
                  </a:prstGeom>
                </pic:spPr>
              </pic:pic>
            </a:graphicData>
          </a:graphic>
        </wp:anchor>
      </w:drawing>
    </w:r>
    <w:r>
      <w:rPr>
        <w:noProof/>
      </w:rPr>
      <w:drawing>
        <wp:anchor distT="0" distB="0" distL="114300" distR="114300" simplePos="0" relativeHeight="251658246" behindDoc="0" locked="0" layoutInCell="1" allowOverlap="1">
          <wp:simplePos x="0" y="0"/>
          <wp:positionH relativeFrom="column">
            <wp:posOffset>3809365</wp:posOffset>
          </wp:positionH>
          <wp:positionV relativeFrom="paragraph">
            <wp:posOffset>0</wp:posOffset>
          </wp:positionV>
          <wp:extent cx="869950" cy="889000"/>
          <wp:effectExtent l="0" t="0" r="0" b="0"/>
          <wp:wrapSquare wrapText="bothSides"/>
          <wp:docPr id="4104" name="image3.png"/>
          <wp:cNvGraphicFramePr/>
          <a:graphic xmlns:a="http://schemas.openxmlformats.org/drawingml/2006/main">
            <a:graphicData uri="http://schemas.openxmlformats.org/drawingml/2006/picture">
              <pic:pic xmlns:pic="http://schemas.openxmlformats.org/drawingml/2006/picture">
                <pic:nvPicPr>
                  <pic:cNvPr id="4104" name="image3.png"/>
                  <pic:cNvPicPr/>
                </pic:nvPicPr>
                <pic:blipFill>
                  <a:blip r:embed="rId5" cstate="print"/>
                  <a:srcRect t="81334" r="81733"/>
                  <a:stretch>
                    <a:fillRect/>
                  </a:stretch>
                </pic:blipFill>
                <pic:spPr>
                  <a:xfrm>
                    <a:off x="0" y="0"/>
                    <a:ext cx="869950" cy="889000"/>
                  </a:xfrm>
                  <a:prstGeom prst="rect">
                    <a:avLst/>
                  </a:prstGeom>
                </pic:spPr>
              </pic:pic>
            </a:graphicData>
          </a:graphic>
        </wp:anchor>
      </w:drawing>
    </w:r>
    <w:r>
      <w:rPr>
        <w:noProof/>
      </w:rPr>
      <w:drawing>
        <wp:anchor distT="0" distB="0" distL="114300" distR="114300" simplePos="0" relativeHeight="251658247" behindDoc="0" locked="0" layoutInCell="1" allowOverlap="1">
          <wp:simplePos x="0" y="0"/>
          <wp:positionH relativeFrom="column">
            <wp:posOffset>2247265</wp:posOffset>
          </wp:positionH>
          <wp:positionV relativeFrom="paragraph">
            <wp:posOffset>9956800</wp:posOffset>
          </wp:positionV>
          <wp:extent cx="860425" cy="467995"/>
          <wp:effectExtent l="0" t="0" r="0" b="0"/>
          <wp:wrapSquare wrapText="bothSides"/>
          <wp:docPr id="4105" name="image6.png" descr="PROPIT - Unifesspa é contemplada com 68 cotas de bolsas da Fapespa para ..."/>
          <wp:cNvGraphicFramePr/>
          <a:graphic xmlns:a="http://schemas.openxmlformats.org/drawingml/2006/main">
            <a:graphicData uri="http://schemas.openxmlformats.org/drawingml/2006/picture">
              <pic:pic xmlns:pic="http://schemas.openxmlformats.org/drawingml/2006/picture">
                <pic:nvPicPr>
                  <pic:cNvPr id="4105" name="image6.png" descr="PROPIT - Unifesspa é contemplada com 68 cotas de bolsas da Fapespa para ..."/>
                  <pic:cNvPicPr/>
                </pic:nvPicPr>
                <pic:blipFill>
                  <a:blip r:embed="rId6" cstate="print"/>
                  <a:srcRect/>
                  <a:stretch>
                    <a:fillRect/>
                  </a:stretch>
                </pic:blipFill>
                <pic:spPr>
                  <a:xfrm>
                    <a:off x="0" y="0"/>
                    <a:ext cx="860425" cy="467994"/>
                  </a:xfrm>
                  <a:prstGeom prst="rect">
                    <a:avLst/>
                  </a:prstGeom>
                </pic:spPr>
              </pic:pic>
            </a:graphicData>
          </a:graphic>
        </wp:anchor>
      </w:drawing>
    </w:r>
    <w:r>
      <w:rPr>
        <w:noProof/>
      </w:rPr>
      <w:drawing>
        <wp:anchor distT="0" distB="0" distL="114300" distR="114300" simplePos="0" relativeHeight="251658248" behindDoc="0" locked="0" layoutInCell="1" allowOverlap="1">
          <wp:simplePos x="0" y="0"/>
          <wp:positionH relativeFrom="column">
            <wp:posOffset>1548765</wp:posOffset>
          </wp:positionH>
          <wp:positionV relativeFrom="paragraph">
            <wp:posOffset>10007600</wp:posOffset>
          </wp:positionV>
          <wp:extent cx="443230" cy="467995"/>
          <wp:effectExtent l="0" t="0" r="0" b="0"/>
          <wp:wrapSquare wrapText="bothSides"/>
          <wp:docPr id="4106" name="image2.png"/>
          <wp:cNvGraphicFramePr/>
          <a:graphic xmlns:a="http://schemas.openxmlformats.org/drawingml/2006/main">
            <a:graphicData uri="http://schemas.openxmlformats.org/drawingml/2006/picture">
              <pic:pic xmlns:pic="http://schemas.openxmlformats.org/drawingml/2006/picture">
                <pic:nvPicPr>
                  <pic:cNvPr id="4106" name="image2.png"/>
                  <pic:cNvPicPr/>
                </pic:nvPicPr>
                <pic:blipFill>
                  <a:blip r:embed="rId7" cstate="print"/>
                  <a:srcRect/>
                  <a:stretch>
                    <a:fillRect/>
                  </a:stretch>
                </pic:blipFill>
                <pic:spPr>
                  <a:xfrm>
                    <a:off x="0" y="0"/>
                    <a:ext cx="443230" cy="467994"/>
                  </a:xfrm>
                  <a:prstGeom prst="rect">
                    <a:avLst/>
                  </a:prstGeom>
                </pic:spPr>
              </pic:pic>
            </a:graphicData>
          </a:graphic>
        </wp:anchor>
      </w:drawing>
    </w:r>
  </w:p>
  <w:p w:rsidR="00792153" w:rsidRDefault="00792153">
    <w:pPr>
      <w:widowControl/>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24" w:rsidRDefault="00F44924">
      <w:r>
        <w:separator/>
      </w:r>
    </w:p>
  </w:footnote>
  <w:footnote w:type="continuationSeparator" w:id="0">
    <w:p w:rsidR="00F44924" w:rsidRDefault="00F44924">
      <w:r>
        <w:continuationSeparator/>
      </w:r>
    </w:p>
  </w:footnote>
  <w:footnote w:type="continuationNotice" w:id="1">
    <w:p w:rsidR="00F44924" w:rsidRDefault="00F449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53" w:rsidRDefault="00792153">
    <w:pPr>
      <w:widowControl/>
      <w:tabs>
        <w:tab w:val="center" w:pos="4252"/>
        <w:tab w:val="right" w:pos="8504"/>
      </w:tabs>
      <w:jc w:val="center"/>
      <w:rPr>
        <w:rFonts w:ascii="Calibri" w:eastAsia="Calibri" w:hAnsi="Calibri" w:cs="Calibri"/>
        <w:color w:val="000000"/>
      </w:rPr>
    </w:pPr>
  </w:p>
  <w:p w:rsidR="00792153" w:rsidRDefault="00F44924">
    <w:pPr>
      <w:widowControl/>
      <w:tabs>
        <w:tab w:val="center" w:pos="4252"/>
        <w:tab w:val="right" w:pos="8504"/>
      </w:tabs>
      <w:jc w:val="center"/>
      <w:rPr>
        <w:rFonts w:ascii="Calibri" w:eastAsia="Calibri" w:hAnsi="Calibri" w:cs="Calibri"/>
        <w:color w:val="000000"/>
      </w:rPr>
    </w:pPr>
    <w:r>
      <w:rPr>
        <w:rFonts w:ascii="Calibri" w:eastAsia="Calibri" w:hAnsi="Calibri" w:cs="Calibri"/>
        <w:noProof/>
        <w:color w:val="000000"/>
      </w:rPr>
      <w:drawing>
        <wp:inline distT="0" distB="0" distL="0" distR="0">
          <wp:extent cx="2352675" cy="1515745"/>
          <wp:effectExtent l="0" t="0" r="0" b="8255"/>
          <wp:docPr id="4097" name="Imagem 1"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4097" name="Imagem 1" descr="Logotipo&#10;&#10;Descrição gerada automaticamente"/>
                  <pic:cNvPicPr/>
                </pic:nvPicPr>
                <pic:blipFill>
                  <a:blip r:embed="rId1" cstate="print"/>
                  <a:srcRect l="-446" t="27678" r="446" b="7886"/>
                  <a:stretch>
                    <a:fillRect/>
                  </a:stretch>
                </pic:blipFill>
                <pic:spPr>
                  <a:xfrm>
                    <a:off x="0" y="0"/>
                    <a:ext cx="2352675" cy="1515745"/>
                  </a:xfrm>
                  <a:prstGeom prst="rect">
                    <a:avLst/>
                  </a:prstGeom>
                  <a:ln>
                    <a:noFill/>
                  </a:ln>
                </pic:spPr>
              </pic:pic>
            </a:graphicData>
          </a:graphic>
        </wp:inline>
      </w:drawing>
    </w:r>
  </w:p>
  <w:p w:rsidR="00792153" w:rsidRDefault="00792153">
    <w:pPr>
      <w:widowControl/>
      <w:tabs>
        <w:tab w:val="center" w:pos="4252"/>
        <w:tab w:val="right" w:pos="8504"/>
      </w:tabs>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53"/>
    <w:rsid w:val="000A7D6F"/>
    <w:rsid w:val="00792153"/>
    <w:rsid w:val="00974F65"/>
    <w:rsid w:val="00BD2769"/>
    <w:rsid w:val="00C85B3E"/>
    <w:rsid w:val="00F449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36D26-DA1C-BC4B-A20C-FF2CAFE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qFormat/>
    <w:pPr>
      <w:keepNext/>
      <w:keepLines/>
      <w:spacing w:before="360" w:after="80"/>
      <w:outlineLvl w:val="1"/>
    </w:pPr>
    <w:rPr>
      <w:b/>
      <w:sz w:val="36"/>
      <w:szCs w:val="36"/>
    </w:rPr>
  </w:style>
  <w:style w:type="paragraph" w:styleId="Ttulo3">
    <w:name w:val="heading 3"/>
    <w:basedOn w:val="Normal"/>
    <w:next w:val="Normal"/>
    <w:uiPriority w:val="9"/>
    <w:qFormat/>
    <w:pPr>
      <w:keepNext/>
      <w:keepLines/>
      <w:spacing w:before="280" w:after="80"/>
      <w:outlineLvl w:val="2"/>
    </w:pPr>
    <w:rPr>
      <w:b/>
      <w:sz w:val="28"/>
      <w:szCs w:val="28"/>
    </w:rPr>
  </w:style>
  <w:style w:type="paragraph" w:styleId="Ttulo4">
    <w:name w:val="heading 4"/>
    <w:basedOn w:val="Normal"/>
    <w:next w:val="Normal"/>
    <w:uiPriority w:val="9"/>
    <w:qFormat/>
    <w:pPr>
      <w:keepNext/>
      <w:keepLines/>
      <w:spacing w:before="240" w:after="40"/>
      <w:outlineLvl w:val="3"/>
    </w:pPr>
    <w:rPr>
      <w:b/>
      <w:sz w:val="24"/>
      <w:szCs w:val="24"/>
    </w:rPr>
  </w:style>
  <w:style w:type="paragraph" w:styleId="Ttulo5">
    <w:name w:val="heading 5"/>
    <w:basedOn w:val="Normal"/>
    <w:next w:val="Normal"/>
    <w:uiPriority w:val="9"/>
    <w:qFormat/>
    <w:pPr>
      <w:keepNext/>
      <w:keepLines/>
      <w:spacing w:before="220" w:after="40"/>
      <w:outlineLvl w:val="4"/>
    </w:pPr>
    <w:rPr>
      <w:b/>
    </w:rPr>
  </w:style>
  <w:style w:type="paragraph" w:styleId="Ttulo6">
    <w:name w:val="heading 6"/>
    <w:basedOn w:val="Normal"/>
    <w:next w:val="Normal"/>
    <w:uiPriority w:val="9"/>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pPr>
      <w:widowControl/>
      <w:tabs>
        <w:tab w:val="center" w:pos="4252"/>
        <w:tab w:val="right" w:pos="8504"/>
      </w:tabs>
    </w:pPr>
    <w:rPr>
      <w:rFonts w:ascii="Calibri" w:eastAsia="Calibri" w:hAnsi="Calibri" w:cs="SimSun"/>
      <w:kern w:val="2"/>
      <w:lang w:eastAsia="en-US"/>
    </w:rPr>
  </w:style>
  <w:style w:type="paragraph" w:styleId="Rodap">
    <w:name w:val="footer"/>
    <w:basedOn w:val="Normal"/>
    <w:link w:val="RodapChar"/>
    <w:uiPriority w:val="99"/>
    <w:pPr>
      <w:widowControl/>
      <w:tabs>
        <w:tab w:val="center" w:pos="4252"/>
        <w:tab w:val="right" w:pos="8504"/>
      </w:tabs>
    </w:pPr>
    <w:rPr>
      <w:rFonts w:ascii="Calibri" w:eastAsia="Calibri" w:hAnsi="Calibri" w:cs="SimSun"/>
      <w:kern w:val="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rPr>
  </w:style>
  <w:style w:type="character" w:styleId="Hyperlink">
    <w:name w:val="Hyperlink"/>
    <w:basedOn w:val="Fontepargpadro"/>
    <w:rPr>
      <w:color w:val="0000FF" w:themeColor="hyperlink"/>
      <w:u w:val="single"/>
    </w:rPr>
  </w:style>
  <w:style w:type="character" w:customStyle="1" w:styleId="UnresolvedMention">
    <w:name w:val="Unresolved Mention"/>
    <w:basedOn w:val="Fontepargpadro"/>
    <w:uiPriority w:val="99"/>
    <w:semiHidden/>
    <w:unhideWhenUsed/>
    <w:rPr>
      <w:color w:val="605E5C"/>
      <w:shd w:val="clear" w:color="auto" w:fill="E1DFDD"/>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VUbunPl9/dmXplZADUXJSWfEg==">CgMxLjA4AHIhMXhQWDUwX3RyQkFNbVJzMkFhd1ZEWVEtRHluRm1NYmdR</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Gomes</dc:creator>
  <cp:keywords/>
  <cp:lastModifiedBy>Sabrina Isacksson</cp:lastModifiedBy>
  <cp:revision>11</cp:revision>
  <cp:lastPrinted>2024-10-27T01:06:00Z</cp:lastPrinted>
  <dcterms:created xsi:type="dcterms:W3CDTF">2024-10-27T00:55:00Z</dcterms:created>
  <dcterms:modified xsi:type="dcterms:W3CDTF">2024-11-15T18:29:00Z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00B72CB89C824FA68C9105D74848DBDB_13</vt:lpwstr>
  </property>
</Properties>
</file>