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5B971" w14:textId="0697164E" w:rsidR="00685BC4" w:rsidRDefault="00685BC4" w:rsidP="00685BC4">
      <w:pPr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</w:t>
      </w:r>
      <w:r w:rsidR="00A95D21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 xml:space="preserve">    </w:t>
      </w:r>
    </w:p>
    <w:p w14:paraId="348C916A" w14:textId="77777777" w:rsidR="00685BC4" w:rsidRDefault="00685BC4" w:rsidP="002103F2">
      <w:pPr>
        <w:ind w:firstLine="0"/>
        <w:jc w:val="center"/>
        <w:rPr>
          <w:rFonts w:ascii="Times New Roman" w:hAnsi="Times New Roman"/>
          <w:b/>
        </w:rPr>
      </w:pPr>
    </w:p>
    <w:p w14:paraId="711F6A07" w14:textId="77777777" w:rsidR="00685BC4" w:rsidRDefault="00685BC4" w:rsidP="002103F2">
      <w:pPr>
        <w:ind w:firstLine="0"/>
        <w:jc w:val="center"/>
        <w:rPr>
          <w:rFonts w:ascii="Times New Roman" w:hAnsi="Times New Roman"/>
          <w:b/>
        </w:rPr>
      </w:pPr>
    </w:p>
    <w:p w14:paraId="39F69133" w14:textId="4732B46E" w:rsidR="002103F2" w:rsidRDefault="00806CB0" w:rsidP="002103F2">
      <w:pPr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 </w:t>
      </w:r>
      <w:r w:rsidR="00C35FFA">
        <w:rPr>
          <w:rFonts w:ascii="Times New Roman" w:hAnsi="Times New Roman"/>
          <w:b/>
        </w:rPr>
        <w:t>ASSISTÊNCIA DE ENFERMAGEM NA SEGURANÇA DA ADMINISTRAÇÃO DE MEDICAMENTOS</w:t>
      </w:r>
      <w:r w:rsidR="002103F2">
        <w:rPr>
          <w:rFonts w:ascii="Times New Roman" w:hAnsi="Times New Roman"/>
          <w:b/>
        </w:rPr>
        <w:t xml:space="preserve"> </w:t>
      </w:r>
    </w:p>
    <w:p w14:paraId="3877F4B7" w14:textId="77777777" w:rsidR="002103F2" w:rsidRDefault="002103F2" w:rsidP="002103F2">
      <w:pPr>
        <w:ind w:firstLine="0"/>
        <w:jc w:val="center"/>
        <w:rPr>
          <w:rFonts w:ascii="Times New Roman" w:hAnsi="Times New Roman"/>
          <w:b/>
        </w:rPr>
      </w:pPr>
    </w:p>
    <w:p w14:paraId="630CF8E0" w14:textId="116F7A2A" w:rsidR="00C35FFA" w:rsidRDefault="00806CB0" w:rsidP="008315DE">
      <w:pPr>
        <w:ind w:firstLine="0"/>
        <w:rPr>
          <w:rFonts w:ascii="Times New Roman" w:hAnsi="Times New Roman"/>
        </w:rPr>
      </w:pPr>
      <w:r w:rsidRPr="008315DE">
        <w:rPr>
          <w:rFonts w:ascii="Times New Roman" w:hAnsi="Times New Roman"/>
        </w:rPr>
        <w:t xml:space="preserve">Carla </w:t>
      </w:r>
      <w:proofErr w:type="spellStart"/>
      <w:r w:rsidRPr="008315DE">
        <w:rPr>
          <w:rFonts w:ascii="Times New Roman" w:hAnsi="Times New Roman"/>
        </w:rPr>
        <w:t>Stefanny</w:t>
      </w:r>
      <w:proofErr w:type="spellEnd"/>
      <w:r w:rsidRPr="008315DE">
        <w:rPr>
          <w:rFonts w:ascii="Times New Roman" w:hAnsi="Times New Roman"/>
        </w:rPr>
        <w:t xml:space="preserve"> da Silva Ferreira</w:t>
      </w:r>
      <w:r w:rsidR="002103F2" w:rsidRPr="008315DE">
        <w:rPr>
          <w:rFonts w:ascii="Times New Roman" w:hAnsi="Times New Roman"/>
        </w:rPr>
        <w:t xml:space="preserve">; </w:t>
      </w:r>
      <w:proofErr w:type="spellStart"/>
      <w:r w:rsidRPr="008315DE">
        <w:rPr>
          <w:rFonts w:ascii="Times New Roman" w:hAnsi="Times New Roman"/>
        </w:rPr>
        <w:t>Cynthiane</w:t>
      </w:r>
      <w:proofErr w:type="spellEnd"/>
      <w:r w:rsidRPr="008315DE">
        <w:rPr>
          <w:rFonts w:ascii="Times New Roman" w:hAnsi="Times New Roman"/>
        </w:rPr>
        <w:t xml:space="preserve"> Gomes Brito</w:t>
      </w:r>
      <w:r w:rsidR="002103F2" w:rsidRPr="008315DE">
        <w:rPr>
          <w:rFonts w:ascii="Times New Roman" w:hAnsi="Times New Roman"/>
        </w:rPr>
        <w:t xml:space="preserve">; </w:t>
      </w:r>
      <w:r w:rsidRPr="008315DE">
        <w:rPr>
          <w:rFonts w:ascii="Times New Roman" w:hAnsi="Times New Roman"/>
        </w:rPr>
        <w:t>Jessica Maria de Oliveira Moura e Silva;</w:t>
      </w:r>
      <w:r w:rsidR="002103F2" w:rsidRPr="008315DE">
        <w:rPr>
          <w:rFonts w:ascii="Times New Roman" w:hAnsi="Times New Roman"/>
        </w:rPr>
        <w:t xml:space="preserve"> </w:t>
      </w:r>
      <w:r w:rsidRPr="008315DE">
        <w:rPr>
          <w:rFonts w:ascii="Times New Roman" w:hAnsi="Times New Roman"/>
        </w:rPr>
        <w:t xml:space="preserve">Marília </w:t>
      </w:r>
      <w:proofErr w:type="spellStart"/>
      <w:r w:rsidRPr="008315DE">
        <w:rPr>
          <w:rFonts w:ascii="Times New Roman" w:hAnsi="Times New Roman"/>
        </w:rPr>
        <w:t>Chaprão</w:t>
      </w:r>
      <w:proofErr w:type="spellEnd"/>
      <w:r w:rsidRPr="008315DE">
        <w:rPr>
          <w:rFonts w:ascii="Times New Roman" w:hAnsi="Times New Roman"/>
        </w:rPr>
        <w:t xml:space="preserve"> Aguiar Pereira</w:t>
      </w:r>
      <w:r w:rsidR="002103F2" w:rsidRPr="008315DE">
        <w:rPr>
          <w:rFonts w:ascii="Times New Roman" w:hAnsi="Times New Roman"/>
        </w:rPr>
        <w:t xml:space="preserve">; </w:t>
      </w:r>
      <w:r w:rsidRPr="008315DE">
        <w:rPr>
          <w:rFonts w:ascii="Times New Roman" w:hAnsi="Times New Roman"/>
        </w:rPr>
        <w:t>Rômulo de Azevedo César</w:t>
      </w:r>
      <w:r w:rsidR="002103F2" w:rsidRPr="008315DE">
        <w:rPr>
          <w:rFonts w:ascii="Times New Roman" w:hAnsi="Times New Roman"/>
        </w:rPr>
        <w:t xml:space="preserve">; </w:t>
      </w:r>
      <w:r w:rsidRPr="008315DE">
        <w:rPr>
          <w:rFonts w:ascii="Times New Roman" w:hAnsi="Times New Roman"/>
        </w:rPr>
        <w:t>Andresa Sobral Silva do Nascimento</w:t>
      </w:r>
      <w:r w:rsidR="00C35FFA">
        <w:rPr>
          <w:rFonts w:ascii="Times New Roman" w:hAnsi="Times New Roman"/>
        </w:rPr>
        <w:t>.</w:t>
      </w:r>
    </w:p>
    <w:p w14:paraId="2F5D501A" w14:textId="0DBF7590" w:rsidR="002103F2" w:rsidRDefault="005C03DB" w:rsidP="00C35FFA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8315DE">
        <w:rPr>
          <w:rFonts w:ascii="Times New Roman" w:hAnsi="Times New Roman"/>
        </w:rPr>
        <w:t xml:space="preserve">entro </w:t>
      </w:r>
      <w:r>
        <w:rPr>
          <w:rFonts w:ascii="Times New Roman" w:hAnsi="Times New Roman"/>
        </w:rPr>
        <w:t>U</w:t>
      </w:r>
      <w:r w:rsidR="008315DE">
        <w:rPr>
          <w:rFonts w:ascii="Times New Roman" w:hAnsi="Times New Roman"/>
        </w:rPr>
        <w:t>niversitário</w:t>
      </w:r>
      <w:r w:rsidR="00C35FFA">
        <w:rPr>
          <w:rFonts w:ascii="Times New Roman" w:hAnsi="Times New Roman"/>
        </w:rPr>
        <w:t xml:space="preserve"> dos Guararapes - </w:t>
      </w:r>
      <w:r w:rsidR="00806CB0">
        <w:rPr>
          <w:rFonts w:ascii="Times New Roman" w:hAnsi="Times New Roman"/>
        </w:rPr>
        <w:t>UNIFG-BV</w:t>
      </w:r>
    </w:p>
    <w:p w14:paraId="4DD122A3" w14:textId="77777777" w:rsidR="00806CB0" w:rsidRDefault="00806CB0" w:rsidP="00806CB0">
      <w:pPr>
        <w:ind w:firstLine="0"/>
        <w:jc w:val="center"/>
        <w:rPr>
          <w:rFonts w:ascii="Times New Roman" w:hAnsi="Times New Roman"/>
          <w:b/>
        </w:rPr>
      </w:pPr>
    </w:p>
    <w:p w14:paraId="58521186" w14:textId="26E745DA" w:rsidR="008315DE" w:rsidRPr="00C35FFA" w:rsidRDefault="008315DE" w:rsidP="00C35FFA">
      <w:pPr>
        <w:pStyle w:val="PargrafodaLista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</w:t>
      </w:r>
      <w:r w:rsidR="000C5B3B" w:rsidRPr="008315DE">
        <w:rPr>
          <w:rFonts w:ascii="Times New Roman" w:hAnsi="Times New Roman"/>
        </w:rPr>
        <w:t xml:space="preserve">E-mail: </w:t>
      </w:r>
      <w:hyperlink r:id="rId5" w:history="1">
        <w:r w:rsidR="00765175" w:rsidRPr="00D663C6">
          <w:rPr>
            <w:rStyle w:val="Hyperlink"/>
            <w:rFonts w:ascii="Times New Roman" w:hAnsi="Times New Roman"/>
            <w:color w:val="auto"/>
          </w:rPr>
          <w:t>cynthianegomesb@gmail.com</w:t>
        </w:r>
      </w:hyperlink>
    </w:p>
    <w:p w14:paraId="2DA7BA0D" w14:textId="77777777" w:rsidR="002103F2" w:rsidRDefault="002103F2" w:rsidP="002103F2">
      <w:pPr>
        <w:ind w:firstLine="0"/>
        <w:rPr>
          <w:rFonts w:ascii="Times New Roman" w:hAnsi="Times New Roman"/>
          <w:b/>
        </w:rPr>
      </w:pPr>
    </w:p>
    <w:p w14:paraId="1286063E" w14:textId="77777777" w:rsidR="002103F2" w:rsidRDefault="002103F2" w:rsidP="002103F2">
      <w:pPr>
        <w:pStyle w:val="Ttulodaseoprimria"/>
        <w:rPr>
          <w:rFonts w:ascii="Times New Roman" w:hAnsi="Times New Roman"/>
          <w:sz w:val="24"/>
        </w:rPr>
      </w:pPr>
    </w:p>
    <w:p w14:paraId="3EB113B5" w14:textId="77777777" w:rsidR="00765175" w:rsidRDefault="00B677DD" w:rsidP="000F4CC7">
      <w:pPr>
        <w:pStyle w:val="Ttulodaseoprimria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>INTRODUÇÃO</w:t>
      </w:r>
      <w:r w:rsidR="00C672F2">
        <w:rPr>
          <w:rFonts w:ascii="Times New Roman" w:hAnsi="Times New Roman"/>
          <w:sz w:val="24"/>
        </w:rPr>
        <w:t xml:space="preserve">: </w:t>
      </w:r>
      <w:r w:rsidR="00EC05F9" w:rsidRPr="00C672F2">
        <w:rPr>
          <w:rFonts w:ascii="Times New Roman" w:hAnsi="Times New Roman"/>
          <w:b w:val="0"/>
          <w:sz w:val="24"/>
        </w:rPr>
        <w:t>A</w:t>
      </w:r>
      <w:r w:rsidR="00EC05F9" w:rsidRPr="00EC05F9">
        <w:rPr>
          <w:rFonts w:ascii="Times New Roman" w:hAnsi="Times New Roman"/>
          <w:b w:val="0"/>
          <w:sz w:val="24"/>
        </w:rPr>
        <w:t xml:space="preserve"> compreensão detalhada sobre medicamento</w:t>
      </w:r>
      <w:r w:rsidR="00BD065D">
        <w:rPr>
          <w:rFonts w:ascii="Times New Roman" w:hAnsi="Times New Roman"/>
          <w:b w:val="0"/>
          <w:sz w:val="24"/>
        </w:rPr>
        <w:t>s</w:t>
      </w:r>
      <w:r w:rsidR="00EC05F9" w:rsidRPr="00EC05F9">
        <w:rPr>
          <w:rFonts w:ascii="Times New Roman" w:hAnsi="Times New Roman"/>
          <w:b w:val="0"/>
          <w:sz w:val="24"/>
        </w:rPr>
        <w:t xml:space="preserve"> é essencial para o enfermeiro, uma vez que seu papel vai além da simples administração das drogas. Conhecer os mecanismos de ação, efeitos colaterais, tempo de ação e resultados esperados permite ao profissional esclarecer dúvidas e transmitir segurança aos pacientes. Isso é especialmente relevante no tratamento da dor aguda e crônica, pois uma orientação clara e individualizada sobre os fármacos contribui para uma abordagem terapêutica eficaz e segura.</w:t>
      </w:r>
      <w:r w:rsidR="005C03DB">
        <w:rPr>
          <w:rFonts w:ascii="Times New Roman" w:hAnsi="Times New Roman"/>
          <w:sz w:val="24"/>
        </w:rPr>
        <w:t xml:space="preserve"> </w:t>
      </w:r>
      <w:r w:rsidR="00EC05F9" w:rsidRPr="00EC05F9">
        <w:rPr>
          <w:rFonts w:ascii="Times New Roman" w:hAnsi="Times New Roman"/>
          <w:b w:val="0"/>
          <w:sz w:val="24"/>
        </w:rPr>
        <w:t>Em casos de patologias infecciosas ou não infecciosas, a orientação precisa do enfermeiro também ajuda a prevenir a propagação da doença, garantindo que o paciente siga corretamente o tratamento até sua recuperação completa. Um enfermeiro bem preparado para orientar sobre o uso de medicamentos fortalece a confiança do paciente, promovendo maior</w:t>
      </w:r>
      <w:r w:rsidR="003E62ED">
        <w:rPr>
          <w:rFonts w:ascii="Times New Roman" w:hAnsi="Times New Roman"/>
          <w:b w:val="0"/>
          <w:sz w:val="24"/>
        </w:rPr>
        <w:t xml:space="preserve"> </w:t>
      </w:r>
      <w:r w:rsidR="00EC05F9" w:rsidRPr="00EC05F9">
        <w:rPr>
          <w:rFonts w:ascii="Times New Roman" w:hAnsi="Times New Roman"/>
          <w:b w:val="0"/>
          <w:sz w:val="24"/>
        </w:rPr>
        <w:t>adesão ao tratamento e contribuindo para um cuidado mais humanizado e responsável.</w:t>
      </w:r>
      <w:r>
        <w:rPr>
          <w:rFonts w:ascii="Times New Roman" w:hAnsi="Times New Roman"/>
          <w:b w:val="0"/>
          <w:sz w:val="24"/>
        </w:rPr>
        <w:t xml:space="preserve"> </w:t>
      </w:r>
    </w:p>
    <w:p w14:paraId="0923D398" w14:textId="77777777" w:rsidR="00765175" w:rsidRDefault="00B677DD" w:rsidP="000F4CC7">
      <w:pPr>
        <w:pStyle w:val="Ttulodaseoprimria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sz w:val="24"/>
        </w:rPr>
        <w:t xml:space="preserve">OBJETIVO: </w:t>
      </w:r>
      <w:r w:rsidRPr="00B677DD">
        <w:rPr>
          <w:rFonts w:ascii="Times New Roman" w:hAnsi="Times New Roman"/>
          <w:b w:val="0"/>
          <w:bCs/>
          <w:sz w:val="24"/>
        </w:rPr>
        <w:t>O</w:t>
      </w:r>
      <w:r>
        <w:rPr>
          <w:rFonts w:ascii="Times New Roman" w:hAnsi="Times New Roman"/>
          <w:b w:val="0"/>
          <w:bCs/>
          <w:sz w:val="24"/>
        </w:rPr>
        <w:t xml:space="preserve"> presente estudo visa identificar como é prestada a assistência de enfermagem durante a administração das medicações no ambiente hospitalar, tendo como pergunta norteadora quais são as praxes de enfermagem antes, durante e depois da administração de medicamento. </w:t>
      </w:r>
    </w:p>
    <w:p w14:paraId="28307B2C" w14:textId="77777777" w:rsidR="00765175" w:rsidRDefault="002103F2" w:rsidP="000F4CC7">
      <w:pPr>
        <w:pStyle w:val="Ttulodaseoprimria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</w:rPr>
        <w:t>METODOLOGIA</w:t>
      </w:r>
      <w:r w:rsidR="00B677DD">
        <w:rPr>
          <w:rFonts w:ascii="Times New Roman" w:hAnsi="Times New Roman"/>
        </w:rPr>
        <w:t>:</w:t>
      </w:r>
      <w:r w:rsidR="00765175">
        <w:rPr>
          <w:rFonts w:ascii="Times New Roman" w:hAnsi="Times New Roman"/>
        </w:rPr>
        <w:t xml:space="preserve"> </w:t>
      </w:r>
      <w:r w:rsidR="00B677DD">
        <w:rPr>
          <w:rFonts w:ascii="Times New Roman" w:hAnsi="Times New Roman"/>
          <w:b w:val="0"/>
          <w:bCs/>
        </w:rPr>
        <w:t>T</w:t>
      </w:r>
      <w:r w:rsidR="00765175">
        <w:rPr>
          <w:rFonts w:ascii="Times New Roman" w:hAnsi="Times New Roman"/>
          <w:b w:val="0"/>
          <w:bCs/>
        </w:rPr>
        <w:t>rata</w:t>
      </w:r>
      <w:r w:rsidR="00B677DD">
        <w:rPr>
          <w:rFonts w:ascii="Times New Roman" w:hAnsi="Times New Roman"/>
          <w:b w:val="0"/>
          <w:bCs/>
        </w:rPr>
        <w:t>-</w:t>
      </w:r>
      <w:r w:rsidR="00B677DD" w:rsidRPr="005C03DB">
        <w:rPr>
          <w:rFonts w:ascii="Times New Roman" w:hAnsi="Times New Roman"/>
          <w:b w:val="0"/>
          <w:bCs/>
          <w:sz w:val="24"/>
        </w:rPr>
        <w:t xml:space="preserve">se de uma revisão integrativa de literatura tendo como base </w:t>
      </w:r>
      <w:r w:rsidR="009502F4" w:rsidRPr="005C03DB">
        <w:rPr>
          <w:rFonts w:ascii="Times New Roman" w:hAnsi="Times New Roman"/>
          <w:b w:val="0"/>
          <w:bCs/>
          <w:sz w:val="24"/>
        </w:rPr>
        <w:t>de coleta de dados as plataformas SCIELO</w:t>
      </w:r>
      <w:r w:rsidR="008315DE" w:rsidRPr="005C03DB">
        <w:rPr>
          <w:rFonts w:ascii="Times New Roman" w:hAnsi="Times New Roman"/>
          <w:b w:val="0"/>
          <w:bCs/>
          <w:sz w:val="24"/>
        </w:rPr>
        <w:t xml:space="preserve"> </w:t>
      </w:r>
      <w:r w:rsidR="009502F4" w:rsidRPr="005C03DB">
        <w:rPr>
          <w:rFonts w:ascii="Times New Roman" w:hAnsi="Times New Roman"/>
          <w:b w:val="0"/>
          <w:bCs/>
          <w:sz w:val="24"/>
        </w:rPr>
        <w:t>(</w:t>
      </w:r>
      <w:proofErr w:type="spellStart"/>
      <w:r w:rsidR="008315DE" w:rsidRPr="005C03DB">
        <w:rPr>
          <w:rFonts w:ascii="Times New Roman" w:hAnsi="Times New Roman"/>
          <w:b w:val="0"/>
          <w:bCs/>
          <w:sz w:val="24"/>
        </w:rPr>
        <w:t>Scientific</w:t>
      </w:r>
      <w:proofErr w:type="spellEnd"/>
      <w:r w:rsidR="008315DE" w:rsidRPr="005C03DB">
        <w:rPr>
          <w:rFonts w:ascii="Times New Roman" w:hAnsi="Times New Roman"/>
          <w:b w:val="0"/>
          <w:bCs/>
          <w:sz w:val="24"/>
        </w:rPr>
        <w:t xml:space="preserve"> Eletronic Library Online)</w:t>
      </w:r>
      <w:r w:rsidR="00954ED1">
        <w:rPr>
          <w:rFonts w:ascii="Times New Roman" w:hAnsi="Times New Roman"/>
          <w:b w:val="0"/>
          <w:bCs/>
          <w:sz w:val="24"/>
        </w:rPr>
        <w:t xml:space="preserve">, </w:t>
      </w:r>
      <w:proofErr w:type="gramStart"/>
      <w:r w:rsidR="009502F4" w:rsidRPr="005C03DB">
        <w:rPr>
          <w:rFonts w:ascii="Times New Roman" w:hAnsi="Times New Roman"/>
          <w:b w:val="0"/>
          <w:bCs/>
          <w:sz w:val="24"/>
        </w:rPr>
        <w:t>CAPES(</w:t>
      </w:r>
      <w:proofErr w:type="gramEnd"/>
      <w:r w:rsidR="008315DE" w:rsidRPr="005C03DB">
        <w:rPr>
          <w:rFonts w:ascii="Times New Roman" w:hAnsi="Times New Roman"/>
          <w:b w:val="0"/>
          <w:bCs/>
          <w:sz w:val="24"/>
        </w:rPr>
        <w:t>Coordenação de Aperfeiçoamento de Pessoal de Nível Superior</w:t>
      </w:r>
      <w:r w:rsidR="009502F4" w:rsidRPr="005C03DB">
        <w:rPr>
          <w:rFonts w:ascii="Times New Roman" w:hAnsi="Times New Roman"/>
          <w:b w:val="0"/>
          <w:bCs/>
          <w:sz w:val="24"/>
        </w:rPr>
        <w:t>), MEDLINE (</w:t>
      </w:r>
      <w:r w:rsidR="008315DE" w:rsidRPr="005C03DB">
        <w:rPr>
          <w:rFonts w:ascii="Times New Roman" w:hAnsi="Times New Roman"/>
          <w:b w:val="0"/>
          <w:bCs/>
          <w:sz w:val="24"/>
        </w:rPr>
        <w:t xml:space="preserve">Medical </w:t>
      </w:r>
      <w:proofErr w:type="spellStart"/>
      <w:r w:rsidR="008315DE" w:rsidRPr="005C03DB">
        <w:rPr>
          <w:rFonts w:ascii="Times New Roman" w:hAnsi="Times New Roman"/>
          <w:b w:val="0"/>
          <w:bCs/>
          <w:sz w:val="24"/>
        </w:rPr>
        <w:t>Literature</w:t>
      </w:r>
      <w:proofErr w:type="spellEnd"/>
      <w:r w:rsidR="008315DE" w:rsidRPr="005C03DB">
        <w:rPr>
          <w:rFonts w:ascii="Times New Roman" w:hAnsi="Times New Roman"/>
          <w:b w:val="0"/>
          <w:bCs/>
          <w:sz w:val="24"/>
        </w:rPr>
        <w:t xml:space="preserve"> </w:t>
      </w:r>
      <w:proofErr w:type="spellStart"/>
      <w:r w:rsidR="008315DE" w:rsidRPr="005C03DB">
        <w:rPr>
          <w:rFonts w:ascii="Times New Roman" w:hAnsi="Times New Roman"/>
          <w:b w:val="0"/>
          <w:bCs/>
          <w:sz w:val="24"/>
        </w:rPr>
        <w:t>Analysis</w:t>
      </w:r>
      <w:proofErr w:type="spellEnd"/>
      <w:r w:rsidR="008315DE" w:rsidRPr="005C03DB">
        <w:rPr>
          <w:rFonts w:ascii="Times New Roman" w:hAnsi="Times New Roman"/>
          <w:b w:val="0"/>
          <w:bCs/>
          <w:sz w:val="24"/>
        </w:rPr>
        <w:t xml:space="preserve"> </w:t>
      </w:r>
      <w:proofErr w:type="spellStart"/>
      <w:r w:rsidR="008315DE" w:rsidRPr="005C03DB">
        <w:rPr>
          <w:rFonts w:ascii="Times New Roman" w:hAnsi="Times New Roman"/>
          <w:b w:val="0"/>
          <w:bCs/>
          <w:sz w:val="24"/>
        </w:rPr>
        <w:t>and</w:t>
      </w:r>
      <w:proofErr w:type="spellEnd"/>
      <w:r w:rsidR="008315DE" w:rsidRPr="005C03DB">
        <w:rPr>
          <w:rFonts w:ascii="Times New Roman" w:hAnsi="Times New Roman"/>
          <w:b w:val="0"/>
          <w:bCs/>
          <w:sz w:val="24"/>
        </w:rPr>
        <w:t xml:space="preserve"> </w:t>
      </w:r>
      <w:proofErr w:type="spellStart"/>
      <w:r w:rsidR="008315DE" w:rsidRPr="005C03DB">
        <w:rPr>
          <w:rFonts w:ascii="Times New Roman" w:hAnsi="Times New Roman"/>
          <w:b w:val="0"/>
          <w:bCs/>
          <w:sz w:val="24"/>
        </w:rPr>
        <w:t>Retrievel</w:t>
      </w:r>
      <w:proofErr w:type="spellEnd"/>
      <w:r w:rsidR="008315DE" w:rsidRPr="005C03DB">
        <w:rPr>
          <w:rFonts w:ascii="Times New Roman" w:hAnsi="Times New Roman"/>
          <w:b w:val="0"/>
          <w:bCs/>
          <w:sz w:val="24"/>
        </w:rPr>
        <w:t xml:space="preserve"> System Online</w:t>
      </w:r>
      <w:r w:rsidR="009502F4" w:rsidRPr="005C03DB">
        <w:rPr>
          <w:rFonts w:ascii="Times New Roman" w:hAnsi="Times New Roman"/>
          <w:b w:val="0"/>
          <w:bCs/>
          <w:sz w:val="24"/>
        </w:rPr>
        <w:t xml:space="preserve">) nos últimos 5 anos; foram encontrados 100 artigos, 80 foram excluídos após leitura do título, 17 foram excluídos após leitura do texto, restando apenas 3 que serviram para conclusão dos resultados. </w:t>
      </w:r>
      <w:r w:rsidR="00EC05F9" w:rsidRPr="005C03DB">
        <w:rPr>
          <w:rFonts w:ascii="Times New Roman" w:hAnsi="Times New Roman"/>
          <w:b w:val="0"/>
          <w:bCs/>
          <w:sz w:val="24"/>
        </w:rPr>
        <w:t>A metodologia</w:t>
      </w:r>
      <w:r w:rsidR="00501711" w:rsidRPr="005C03DB">
        <w:rPr>
          <w:rFonts w:ascii="Times New Roman" w:hAnsi="Times New Roman"/>
          <w:b w:val="0"/>
          <w:bCs/>
          <w:sz w:val="24"/>
        </w:rPr>
        <w:t xml:space="preserve"> </w:t>
      </w:r>
      <w:r w:rsidR="00EC05F9" w:rsidRPr="005C03DB">
        <w:rPr>
          <w:rFonts w:ascii="Times New Roman" w:hAnsi="Times New Roman"/>
          <w:b w:val="0"/>
          <w:bCs/>
          <w:sz w:val="24"/>
        </w:rPr>
        <w:t>consiste em um estudo descritivo e exploratório, com abordagem qualitativa. Serão realizadas revisões   de coleta de dados que incluirá entrevistas com profissionais de enfermagem para identificar práticas, protocolos e desafios na administração segura de medicamentos. A análise será baseada na análise de conteúdo, destacando aspectos como erros comuns, fatores que contribuem para a segurança e práticas de prevenção de erros. Esse método permitirá compreender a importância da assistência de enfermagem na promoção de um ambiente seguro para a administração de medicamentos</w:t>
      </w:r>
      <w:r w:rsidR="00EC05F9" w:rsidRPr="00B677DD">
        <w:rPr>
          <w:rFonts w:ascii="Times New Roman" w:hAnsi="Times New Roman"/>
          <w:b w:val="0"/>
          <w:bCs/>
        </w:rPr>
        <w:t>.</w:t>
      </w:r>
      <w:r w:rsidR="008315DE">
        <w:rPr>
          <w:rFonts w:ascii="Times New Roman" w:hAnsi="Times New Roman"/>
          <w:b w:val="0"/>
          <w:bCs/>
        </w:rPr>
        <w:t xml:space="preserve"> </w:t>
      </w:r>
      <w:r>
        <w:rPr>
          <w:rFonts w:ascii="Times New Roman" w:hAnsi="Times New Roman"/>
          <w:sz w:val="24"/>
        </w:rPr>
        <w:t>RESULTADOS</w:t>
      </w:r>
      <w:r w:rsidR="000F4CC7">
        <w:rPr>
          <w:rFonts w:ascii="Times New Roman" w:hAnsi="Times New Roman"/>
          <w:sz w:val="24"/>
        </w:rPr>
        <w:t>:</w:t>
      </w:r>
      <w:r w:rsidR="009A3B00">
        <w:rPr>
          <w:rFonts w:ascii="Times New Roman" w:hAnsi="Times New Roman"/>
          <w:sz w:val="24"/>
        </w:rPr>
        <w:t xml:space="preserve"> </w:t>
      </w:r>
      <w:r w:rsidR="009A3B00">
        <w:rPr>
          <w:rFonts w:ascii="Times New Roman" w:hAnsi="Times New Roman"/>
          <w:b w:val="0"/>
          <w:bCs/>
          <w:sz w:val="24"/>
        </w:rPr>
        <w:t>De acordo com o Ministério da Saúde, a</w:t>
      </w:r>
      <w:r w:rsidR="00EC05F9" w:rsidRPr="000F4CC7">
        <w:rPr>
          <w:rFonts w:ascii="Times New Roman" w:hAnsi="Times New Roman"/>
          <w:b w:val="0"/>
          <w:bCs/>
          <w:sz w:val="24"/>
        </w:rPr>
        <w:t xml:space="preserve"> assistência de enfermagem prev</w:t>
      </w:r>
      <w:r w:rsidR="00BD065D" w:rsidRPr="000F4CC7">
        <w:rPr>
          <w:rFonts w:ascii="Times New Roman" w:hAnsi="Times New Roman"/>
          <w:b w:val="0"/>
          <w:bCs/>
          <w:sz w:val="24"/>
        </w:rPr>
        <w:t>ine</w:t>
      </w:r>
      <w:r w:rsidR="00EC05F9" w:rsidRPr="000F4CC7">
        <w:rPr>
          <w:rFonts w:ascii="Times New Roman" w:hAnsi="Times New Roman"/>
          <w:b w:val="0"/>
          <w:bCs/>
          <w:sz w:val="24"/>
        </w:rPr>
        <w:t xml:space="preserve"> erros e promove a qualidade do cuidado ao paciente. Profissionais utilizam protocolos de segurança, como os "Seis Certos" (paciente, medicamento, dose, via, horário e documentação corretos), mas enfrentam dificuldades devido à sobrecarga de trabalho, falta de pessoal e treinamento contínuo. O cumprimento desses protocolos reduz erros e, com uma equipe bem treinada, a segurança do paciente aumenta. Recomenda-se programas de capacitação, uso de tecnologias e ambientes organizados para </w:t>
      </w:r>
      <w:r w:rsidR="00EC05F9" w:rsidRPr="000F4CC7">
        <w:rPr>
          <w:rFonts w:ascii="Times New Roman" w:hAnsi="Times New Roman"/>
          <w:b w:val="0"/>
          <w:bCs/>
          <w:sz w:val="24"/>
        </w:rPr>
        <w:lastRenderedPageBreak/>
        <w:t>reforçar a segurança.</w:t>
      </w:r>
      <w:r w:rsidR="009A3B00">
        <w:rPr>
          <w:rFonts w:ascii="Times New Roman" w:hAnsi="Times New Roman"/>
          <w:b w:val="0"/>
          <w:bCs/>
          <w:sz w:val="24"/>
        </w:rPr>
        <w:t xml:space="preserve"> </w:t>
      </w:r>
    </w:p>
    <w:p w14:paraId="352773E1" w14:textId="46AE4F99" w:rsidR="00B677DD" w:rsidRPr="008315DE" w:rsidRDefault="000F4CC7" w:rsidP="000F4CC7">
      <w:pPr>
        <w:pStyle w:val="Ttulodaseoprimri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CONCLUSÃO:</w:t>
      </w:r>
      <w:r w:rsidR="00954ED1">
        <w:rPr>
          <w:rFonts w:ascii="Times New Roman" w:hAnsi="Times New Roman"/>
          <w:sz w:val="24"/>
        </w:rPr>
        <w:t xml:space="preserve"> </w:t>
      </w:r>
      <w:r w:rsidR="00501711" w:rsidRPr="000F4CC7">
        <w:rPr>
          <w:rFonts w:ascii="Times New Roman" w:hAnsi="Times New Roman"/>
          <w:b w:val="0"/>
          <w:bCs/>
          <w:sz w:val="24"/>
        </w:rPr>
        <w:t>A cultura de segurança deve ser fortalecida, incentivando os profissionais a seguirem as diretrizes de segurança e a reportarem incidentes de forma transparente, promovendo um ambiente de melhoria contínua.</w:t>
      </w:r>
      <w:r w:rsidRPr="000F4CC7">
        <w:rPr>
          <w:rFonts w:ascii="Times New Roman" w:hAnsi="Times New Roman"/>
          <w:b w:val="0"/>
          <w:bCs/>
          <w:sz w:val="24"/>
        </w:rPr>
        <w:t xml:space="preserve"> Durante a busca por artigo</w:t>
      </w:r>
      <w:r w:rsidR="008315DE">
        <w:rPr>
          <w:rFonts w:ascii="Times New Roman" w:hAnsi="Times New Roman"/>
          <w:b w:val="0"/>
          <w:bCs/>
          <w:sz w:val="24"/>
        </w:rPr>
        <w:t xml:space="preserve"> </w:t>
      </w:r>
      <w:r w:rsidRPr="000F4CC7">
        <w:rPr>
          <w:rFonts w:ascii="Times New Roman" w:hAnsi="Times New Roman"/>
          <w:b w:val="0"/>
          <w:bCs/>
          <w:sz w:val="24"/>
        </w:rPr>
        <w:t>identificamos um número reduzido de publicação o qual dificultou o processo de construção da pesquisa</w:t>
      </w:r>
      <w:r w:rsidR="008315DE">
        <w:rPr>
          <w:rFonts w:ascii="Times New Roman" w:hAnsi="Times New Roman"/>
          <w:b w:val="0"/>
          <w:bCs/>
          <w:sz w:val="24"/>
        </w:rPr>
        <w:t>.</w:t>
      </w:r>
      <w:r w:rsidR="00186A9D" w:rsidRPr="00186A9D">
        <w:rPr>
          <w:rFonts w:ascii="Times New Roman" w:hAnsi="Times New Roman"/>
          <w:sz w:val="24"/>
        </w:rPr>
        <w:t xml:space="preserve"> </w:t>
      </w:r>
    </w:p>
    <w:p w14:paraId="28969CFE" w14:textId="77777777" w:rsidR="002103F2" w:rsidRDefault="002103F2" w:rsidP="00501711">
      <w:pPr>
        <w:ind w:firstLine="0"/>
        <w:rPr>
          <w:rFonts w:ascii="Times New Roman" w:hAnsi="Times New Roman"/>
        </w:rPr>
      </w:pPr>
    </w:p>
    <w:p w14:paraId="4C8CFFDC" w14:textId="77777777" w:rsidR="00B677DD" w:rsidRDefault="00B677DD" w:rsidP="00501711">
      <w:pPr>
        <w:ind w:firstLine="0"/>
        <w:rPr>
          <w:rFonts w:ascii="Times New Roman" w:hAnsi="Times New Roman"/>
        </w:rPr>
      </w:pPr>
    </w:p>
    <w:p w14:paraId="1592BA52" w14:textId="77777777" w:rsidR="00B677DD" w:rsidRDefault="00B677DD" w:rsidP="00B677DD">
      <w:pPr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Palavras-chave: </w:t>
      </w:r>
      <w:r>
        <w:rPr>
          <w:rFonts w:ascii="Times New Roman" w:hAnsi="Times New Roman"/>
        </w:rPr>
        <w:t>Segurança de procedimentos; Cuidados de enfermagem; Gestão de qualidade.</w:t>
      </w:r>
    </w:p>
    <w:p w14:paraId="3A6D7E4A" w14:textId="77777777" w:rsidR="00B677DD" w:rsidRDefault="00B677DD" w:rsidP="00501711">
      <w:pPr>
        <w:ind w:firstLine="0"/>
        <w:rPr>
          <w:rFonts w:ascii="Times New Roman" w:hAnsi="Times New Roman"/>
        </w:rPr>
      </w:pPr>
    </w:p>
    <w:p w14:paraId="2A84CF91" w14:textId="77777777" w:rsidR="00501711" w:rsidRDefault="00501711" w:rsidP="00501711">
      <w:pPr>
        <w:ind w:firstLine="0"/>
        <w:rPr>
          <w:rFonts w:ascii="Times New Roman" w:hAnsi="Times New Roman"/>
        </w:rPr>
      </w:pPr>
    </w:p>
    <w:p w14:paraId="73FF1B75" w14:textId="77777777" w:rsidR="00501711" w:rsidRDefault="00501711" w:rsidP="00501711">
      <w:pPr>
        <w:ind w:firstLine="0"/>
        <w:rPr>
          <w:rFonts w:ascii="Times New Roman" w:hAnsi="Times New Roman"/>
        </w:rPr>
      </w:pPr>
    </w:p>
    <w:p w14:paraId="2252C2D8" w14:textId="77777777" w:rsidR="00685BC4" w:rsidRDefault="002103F2" w:rsidP="00685BC4">
      <w:pPr>
        <w:pStyle w:val="Ttulodaseoprimri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REFERÊNCIAS </w:t>
      </w:r>
    </w:p>
    <w:p w14:paraId="3BFF79B3" w14:textId="6EA231D0" w:rsidR="003E62ED" w:rsidRDefault="00954ED1" w:rsidP="00685BC4">
      <w:pPr>
        <w:pStyle w:val="Ttulodaseoprimri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Disponível em link:</w:t>
      </w:r>
    </w:p>
    <w:p w14:paraId="6C9C0023" w14:textId="37B15879" w:rsidR="00133C9B" w:rsidRDefault="00954ED1" w:rsidP="00685BC4">
      <w:pPr>
        <w:pStyle w:val="Ttulodaseoprimria"/>
        <w:rPr>
          <w:rFonts w:ascii="Times New Roman" w:hAnsi="Times New Roman"/>
          <w:sz w:val="24"/>
        </w:rPr>
      </w:pPr>
      <w:hyperlink r:id="rId6" w:history="1">
        <w:r w:rsidRPr="00D2045B">
          <w:rPr>
            <w:rStyle w:val="Hyperlink"/>
            <w:rFonts w:ascii="Times New Roman" w:hAnsi="Times New Roman"/>
            <w:sz w:val="24"/>
          </w:rPr>
          <w:t>https://www.scielo.br/j/tce/a/VN4gjtYNNpBnS7MJrRVcmVb/?lang=pt</w:t>
        </w:r>
      </w:hyperlink>
      <w:r>
        <w:rPr>
          <w:rFonts w:ascii="Times New Roman" w:hAnsi="Times New Roman"/>
          <w:sz w:val="24"/>
        </w:rPr>
        <w:t xml:space="preserve"> acessado dia 31/10</w:t>
      </w:r>
    </w:p>
    <w:p w14:paraId="7804385A" w14:textId="77777777" w:rsidR="00954ED1" w:rsidRPr="00685BC4" w:rsidRDefault="00954ED1" w:rsidP="00685BC4">
      <w:pPr>
        <w:pStyle w:val="Ttulodaseoprimria"/>
        <w:rPr>
          <w:rFonts w:ascii="Times New Roman" w:hAnsi="Times New Roman"/>
          <w:sz w:val="24"/>
        </w:rPr>
      </w:pPr>
    </w:p>
    <w:p w14:paraId="00D11AC0" w14:textId="5DBE4A33" w:rsidR="00685BC4" w:rsidRDefault="00685BC4" w:rsidP="00685BC4">
      <w:pPr>
        <w:pStyle w:val="Ttulodaseoprimria"/>
        <w:rPr>
          <w:rFonts w:ascii="Times New Roman" w:hAnsi="Times New Roman"/>
          <w:sz w:val="24"/>
        </w:rPr>
      </w:pPr>
      <w:r w:rsidRPr="00685BC4">
        <w:rPr>
          <w:rFonts w:ascii="Times New Roman" w:hAnsi="Times New Roman"/>
          <w:sz w:val="24"/>
        </w:rPr>
        <w:t>BRASIL. Ministério da Saúde. Segurança do Paciente e Qualidade em Serviços de Saúde. Brasília: Ministério da</w:t>
      </w:r>
      <w:r w:rsidR="00186A9D">
        <w:rPr>
          <w:rFonts w:ascii="Times New Roman" w:hAnsi="Times New Roman"/>
          <w:sz w:val="24"/>
        </w:rPr>
        <w:t xml:space="preserve"> </w:t>
      </w:r>
      <w:r w:rsidRPr="00685BC4">
        <w:rPr>
          <w:rFonts w:ascii="Times New Roman" w:hAnsi="Times New Roman"/>
          <w:sz w:val="24"/>
        </w:rPr>
        <w:t>Saúde,</w:t>
      </w:r>
      <w:r w:rsidR="00186A9D">
        <w:rPr>
          <w:rFonts w:ascii="Times New Roman" w:hAnsi="Times New Roman"/>
          <w:sz w:val="24"/>
        </w:rPr>
        <w:t xml:space="preserve"> </w:t>
      </w:r>
      <w:r w:rsidRPr="00685BC4">
        <w:rPr>
          <w:rFonts w:ascii="Times New Roman" w:hAnsi="Times New Roman"/>
          <w:sz w:val="24"/>
        </w:rPr>
        <w:t>2022.</w:t>
      </w:r>
      <w:r w:rsidR="00186A9D">
        <w:rPr>
          <w:rFonts w:ascii="Times New Roman" w:hAnsi="Times New Roman"/>
          <w:sz w:val="24"/>
        </w:rPr>
        <w:t xml:space="preserve"> Disponível em link: </w:t>
      </w:r>
      <w:hyperlink r:id="rId7" w:history="1">
        <w:r w:rsidR="00186A9D" w:rsidRPr="00B94AB2">
          <w:rPr>
            <w:rStyle w:val="Hyperlink"/>
            <w:rFonts w:ascii="Times New Roman" w:hAnsi="Times New Roman"/>
            <w:sz w:val="24"/>
          </w:rPr>
          <w:t>https://bvsms.saude.gov.br/bvs/saudelegis/anvisa/2013/rdc0036_25_07_2013.html</w:t>
        </w:r>
      </w:hyperlink>
      <w:r w:rsidR="00133C9B">
        <w:rPr>
          <w:rFonts w:ascii="Times New Roman" w:hAnsi="Times New Roman"/>
          <w:sz w:val="24"/>
        </w:rPr>
        <w:t xml:space="preserve"> acessado dia 31/10.</w:t>
      </w:r>
    </w:p>
    <w:p w14:paraId="3A3D2CE5" w14:textId="77777777" w:rsidR="00954ED1" w:rsidRDefault="00954ED1" w:rsidP="00954ED1">
      <w:pPr>
        <w:pStyle w:val="Ttulodaseoprimria"/>
        <w:rPr>
          <w:rFonts w:ascii="Times New Roman" w:hAnsi="Times New Roman"/>
          <w:sz w:val="24"/>
        </w:rPr>
      </w:pPr>
    </w:p>
    <w:p w14:paraId="6EDEBA05" w14:textId="719347FA" w:rsidR="00954ED1" w:rsidRDefault="00954ED1" w:rsidP="00954ED1">
      <w:pPr>
        <w:pStyle w:val="Ttulodaseoprimri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Disponível em link:</w:t>
      </w:r>
    </w:p>
    <w:p w14:paraId="5BF0ACCB" w14:textId="20CB9E9B" w:rsidR="00954ED1" w:rsidRPr="00685BC4" w:rsidRDefault="00954ED1" w:rsidP="00685BC4">
      <w:pPr>
        <w:pStyle w:val="Ttulodaseoprimria"/>
        <w:rPr>
          <w:rFonts w:ascii="Times New Roman" w:hAnsi="Times New Roman"/>
          <w:sz w:val="24"/>
        </w:rPr>
      </w:pPr>
      <w:hyperlink r:id="rId8" w:history="1">
        <w:r w:rsidRPr="00D2045B">
          <w:rPr>
            <w:rStyle w:val="Hyperlink"/>
            <w:rFonts w:ascii="Times New Roman" w:hAnsi="Times New Roman"/>
            <w:sz w:val="24"/>
          </w:rPr>
          <w:t>https://educapes.capes.gov.br/bitstream/capes/646953/2/cartilha%20nove%20certos.pdf</w:t>
        </w:r>
      </w:hyperlink>
      <w:r>
        <w:rPr>
          <w:rFonts w:ascii="Times New Roman" w:hAnsi="Times New Roman"/>
          <w:sz w:val="24"/>
        </w:rPr>
        <w:t xml:space="preserve">  acessado dia 31/10.</w:t>
      </w:r>
    </w:p>
    <w:p w14:paraId="0161F5CE" w14:textId="77777777" w:rsidR="000F4CC7" w:rsidRDefault="000F4CC7" w:rsidP="00685BC4">
      <w:pPr>
        <w:pStyle w:val="Ttulodaseoprimria"/>
        <w:rPr>
          <w:rFonts w:ascii="Times New Roman" w:hAnsi="Times New Roman"/>
          <w:sz w:val="24"/>
        </w:rPr>
      </w:pPr>
    </w:p>
    <w:p w14:paraId="7E400973" w14:textId="77777777" w:rsidR="002103F2" w:rsidRDefault="002103F2" w:rsidP="002103F2">
      <w:pPr>
        <w:pStyle w:val="Leyendadefiguraotabla"/>
        <w:spacing w:before="0" w:after="0"/>
        <w:ind w:firstLine="0"/>
        <w:jc w:val="both"/>
        <w:rPr>
          <w:rFonts w:ascii="Times New Roman" w:hAnsi="Times New Roman"/>
          <w:i w:val="0"/>
          <w:sz w:val="24"/>
        </w:rPr>
      </w:pPr>
    </w:p>
    <w:p w14:paraId="0FC4EFF8" w14:textId="77777777" w:rsidR="00C9541C" w:rsidRDefault="00C9541C" w:rsidP="002103F2">
      <w:pPr>
        <w:pStyle w:val="Leyendadefiguraotabla"/>
        <w:spacing w:before="0" w:after="0"/>
        <w:ind w:firstLine="0"/>
        <w:jc w:val="both"/>
        <w:rPr>
          <w:rFonts w:ascii="Times New Roman" w:hAnsi="Times New Roman"/>
          <w:i w:val="0"/>
          <w:sz w:val="24"/>
          <w:lang w:val="pt-BR"/>
        </w:rPr>
      </w:pPr>
    </w:p>
    <w:p w14:paraId="1136B1C6" w14:textId="77777777" w:rsidR="002103F2" w:rsidRDefault="002103F2" w:rsidP="002103F2">
      <w:pPr>
        <w:ind w:firstLine="0"/>
        <w:rPr>
          <w:rFonts w:ascii="Times New Roman" w:hAnsi="Times New Roman"/>
        </w:rPr>
      </w:pPr>
    </w:p>
    <w:p w14:paraId="245589AB" w14:textId="77777777" w:rsidR="005260F0" w:rsidRDefault="005260F0" w:rsidP="002103F2"/>
    <w:sectPr w:rsidR="005260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35FA0"/>
    <w:multiLevelType w:val="hybridMultilevel"/>
    <w:tmpl w:val="8AA8E96C"/>
    <w:lvl w:ilvl="0" w:tplc="4FECAB5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0E397A"/>
    <w:multiLevelType w:val="hybridMultilevel"/>
    <w:tmpl w:val="F304671C"/>
    <w:lvl w:ilvl="0" w:tplc="6310E9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8D1D93"/>
    <w:multiLevelType w:val="hybridMultilevel"/>
    <w:tmpl w:val="1AEA054C"/>
    <w:lvl w:ilvl="0" w:tplc="0340EE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78061984">
    <w:abstractNumId w:val="1"/>
  </w:num>
  <w:num w:numId="2" w16cid:durableId="358547672">
    <w:abstractNumId w:val="2"/>
  </w:num>
  <w:num w:numId="3" w16cid:durableId="1473331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3F2"/>
    <w:rsid w:val="000C5B3B"/>
    <w:rsid w:val="000F4CC7"/>
    <w:rsid w:val="00133C9B"/>
    <w:rsid w:val="00186A9D"/>
    <w:rsid w:val="002103F2"/>
    <w:rsid w:val="00261D73"/>
    <w:rsid w:val="003E62ED"/>
    <w:rsid w:val="004B76AB"/>
    <w:rsid w:val="00501711"/>
    <w:rsid w:val="00501890"/>
    <w:rsid w:val="005260F0"/>
    <w:rsid w:val="005C03DB"/>
    <w:rsid w:val="005E2FF7"/>
    <w:rsid w:val="005F5D44"/>
    <w:rsid w:val="00685BC4"/>
    <w:rsid w:val="00765175"/>
    <w:rsid w:val="00806CB0"/>
    <w:rsid w:val="008315DE"/>
    <w:rsid w:val="00896C71"/>
    <w:rsid w:val="009502F4"/>
    <w:rsid w:val="00954ED1"/>
    <w:rsid w:val="00974814"/>
    <w:rsid w:val="009A3B00"/>
    <w:rsid w:val="00A95D21"/>
    <w:rsid w:val="00B677DD"/>
    <w:rsid w:val="00BD065D"/>
    <w:rsid w:val="00C35FFA"/>
    <w:rsid w:val="00C672F2"/>
    <w:rsid w:val="00C9541C"/>
    <w:rsid w:val="00CE2035"/>
    <w:rsid w:val="00D0578B"/>
    <w:rsid w:val="00D663C6"/>
    <w:rsid w:val="00E83460"/>
    <w:rsid w:val="00EC05F9"/>
    <w:rsid w:val="00F1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9FFE0"/>
  <w15:chartTrackingRefBased/>
  <w15:docId w15:val="{21E7FB7C-83CB-488F-B7B4-39970F2C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3F2"/>
    <w:pPr>
      <w:widowControl w:val="0"/>
      <w:suppressAutoHyphens/>
      <w:spacing w:after="0" w:line="240" w:lineRule="auto"/>
      <w:ind w:firstLine="709"/>
      <w:jc w:val="both"/>
    </w:pPr>
    <w:rPr>
      <w:rFonts w:ascii="Arial" w:eastAsia="Arial Unicode MS" w:hAnsi="Arial" w:cs="Times New Roman"/>
      <w:kern w:val="2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33C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daseoprimria">
    <w:name w:val="Título da seção primária"/>
    <w:basedOn w:val="Normal"/>
    <w:qFormat/>
    <w:rsid w:val="002103F2"/>
    <w:pPr>
      <w:ind w:firstLine="0"/>
    </w:pPr>
    <w:rPr>
      <w:b/>
      <w:sz w:val="26"/>
    </w:rPr>
  </w:style>
  <w:style w:type="paragraph" w:customStyle="1" w:styleId="Leyendadefiguraotabla">
    <w:name w:val="Leyenda de figura o tabla"/>
    <w:basedOn w:val="Normal"/>
    <w:rsid w:val="002103F2"/>
    <w:pPr>
      <w:widowControl/>
      <w:spacing w:before="120" w:after="360"/>
      <w:jc w:val="center"/>
    </w:pPr>
    <w:rPr>
      <w:rFonts w:eastAsia="Times New Roman"/>
      <w:i/>
      <w:kern w:val="0"/>
      <w:sz w:val="18"/>
      <w:lang w:val="es-ES_tradnl" w:eastAsia="es-ES_tradnl"/>
    </w:rPr>
  </w:style>
  <w:style w:type="paragraph" w:customStyle="1" w:styleId="Tabla-Texto">
    <w:name w:val="Tabla-Texto"/>
    <w:basedOn w:val="Normal"/>
    <w:rsid w:val="002103F2"/>
    <w:pPr>
      <w:widowControl/>
      <w:spacing w:before="20" w:after="20"/>
    </w:pPr>
    <w:rPr>
      <w:rFonts w:eastAsia="Times New Roman"/>
      <w:kern w:val="0"/>
      <w:sz w:val="18"/>
      <w:lang w:val="es-ES_tradnl" w:eastAsia="es-ES_tradnl"/>
    </w:rPr>
  </w:style>
  <w:style w:type="paragraph" w:styleId="PargrafodaLista">
    <w:name w:val="List Paragraph"/>
    <w:basedOn w:val="Normal"/>
    <w:uiPriority w:val="34"/>
    <w:qFormat/>
    <w:rsid w:val="00B677D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315D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315DE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133C9B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7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pes.capes.gov.br/bitstream/capes/646953/2/cartilha%20nove%20certo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vsms.saude.gov.br/bvs/saudelegis/anvisa/2013/rdc0036_25_07_201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ielo.br/j/tce/a/VN4gjtYNNpBnS7MJrRVcmVb/?lang=pt" TargetMode="External"/><Relationship Id="rId5" Type="http://schemas.openxmlformats.org/officeDocument/2006/relationships/hyperlink" Target="mailto:cynthianegomesb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711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 FG</dc:creator>
  <cp:keywords/>
  <dc:description/>
  <cp:lastModifiedBy>Cynthia Brito</cp:lastModifiedBy>
  <cp:revision>4</cp:revision>
  <dcterms:created xsi:type="dcterms:W3CDTF">2024-11-10T19:59:00Z</dcterms:created>
  <dcterms:modified xsi:type="dcterms:W3CDTF">2024-11-11T01:01:00Z</dcterms:modified>
</cp:coreProperties>
</file>