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00237" w14:textId="77777777" w:rsidR="0054501C" w:rsidRDefault="0054501C">
      <w:pPr>
        <w:spacing w:line="276" w:lineRule="auto"/>
        <w:ind w:left="0" w:hanging="2"/>
        <w:rPr>
          <w:rFonts w:ascii="Open Sans" w:eastAsia="Open Sans" w:hAnsi="Open Sans" w:cs="Open Sans"/>
          <w:b/>
        </w:rPr>
      </w:pPr>
    </w:p>
    <w:p w14:paraId="2B71BA25" w14:textId="77777777" w:rsidR="0054501C" w:rsidRDefault="00000000">
      <w:pPr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>1º Corrida Ecológica entre os Babaçuais da UFNT</w:t>
      </w:r>
    </w:p>
    <w:p w14:paraId="44FEDFD4" w14:textId="77777777" w:rsidR="0054501C" w:rsidRDefault="0054501C">
      <w:pPr>
        <w:spacing w:line="276" w:lineRule="auto"/>
        <w:ind w:left="1" w:hanging="3"/>
        <w:jc w:val="center"/>
        <w:rPr>
          <w:rFonts w:ascii="Open Sans" w:eastAsia="Open Sans" w:hAnsi="Open Sans" w:cs="Open Sans"/>
          <w:sz w:val="28"/>
          <w:szCs w:val="28"/>
        </w:rPr>
      </w:pPr>
    </w:p>
    <w:p w14:paraId="00DD9F50" w14:textId="77777777" w:rsidR="0054501C" w:rsidRDefault="00000000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Jéferson Muniz Alves Gracioli, UFNT</w:t>
      </w:r>
    </w:p>
    <w:p w14:paraId="513564A0" w14:textId="77777777" w:rsidR="0054501C" w:rsidRDefault="00000000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color w:val="0000FF"/>
          <w:sz w:val="28"/>
          <w:szCs w:val="28"/>
          <w:u w:val="single"/>
        </w:rPr>
      </w:pPr>
      <w:hyperlink r:id="rId8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Jeferson.gracioli@ufnt.edu.br</w:t>
        </w:r>
      </w:hyperlink>
    </w:p>
    <w:p w14:paraId="0862408C" w14:textId="77777777" w:rsidR="0054501C" w:rsidRDefault="00000000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Marcelio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Martins Campos, UFNT</w:t>
      </w:r>
    </w:p>
    <w:p w14:paraId="3C52E173" w14:textId="77777777" w:rsidR="0054501C" w:rsidRDefault="00000000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</w:rPr>
      </w:pPr>
      <w:hyperlink r:id="rId9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marcelio@uft.edu.br</w:t>
        </w:r>
      </w:hyperlink>
    </w:p>
    <w:p w14:paraId="529FC128" w14:textId="77777777" w:rsidR="00545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55C20734" w14:textId="77777777" w:rsidR="0054501C" w:rsidRDefault="00000000">
      <w:pPr>
        <w:spacing w:before="280" w:after="28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"1ª Corrida Ecológica entre os Babaçuais da UFNT" representa uma resposta inovadora às crescentes preocupações relacionadas à saúde e à conservação ambiental, ao promover uma experiência que integra a atividade física à vivência na natureza. Ao realizar esta corrida, a Universidade Federal do Norte do Tocantins busca não apenas estimular a prática de exercícios físicos, mas também fomentar uma maior consciência ambiental entre os participantes. A corrida teve como objetivo promover a conscientização ambiental por meio da prática de exercícios físicos nos espaços da universidade para potencializar hábitos saudáveis e elevar a qualidade de vida dos participantes. Além disso, ao explorar as trilhas ecológicas da UFNT, os corredores têm a oportunidade de compreender como suas ações individuais e coletivas podem influenciar a qualidade de vida em sua comunidade. A ação incentiva a participação ativa da comunidade interna e externa, reforçando a importância do engajamento social na construção de um futuro mais consciente e sustentável. Através dessa abordagem integrada, a UFNT busca fortalecer os laços entre a prática esportiva e a conscientização do meio ambiente, promovendo uma reflexão contínua sobre a importância de viver em harmonia com a natureza e adotando hábitos que contribuam para a saúde e o bem-estar de todos.</w:t>
      </w:r>
    </w:p>
    <w:p w14:paraId="0F9B3068" w14:textId="77777777" w:rsidR="0054501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  <w:sectPr w:rsidR="005450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440" w:right="1800" w:bottom="1440" w:left="1800" w:header="720" w:footer="720" w:gutter="0"/>
          <w:pgNumType w:start="1"/>
          <w:cols w:space="720"/>
        </w:sectPr>
      </w:pPr>
      <w:r>
        <w:rPr>
          <w:rFonts w:ascii="Open Sans" w:eastAsia="Open Sans" w:hAnsi="Open Sans" w:cs="Open Sans"/>
          <w:b/>
        </w:rPr>
        <w:t>Palavras-chave:</w:t>
      </w:r>
      <w:r>
        <w:rPr>
          <w:rFonts w:ascii="Open Sans" w:eastAsia="Open Sans" w:hAnsi="Open Sans" w:cs="Open Sans"/>
        </w:rPr>
        <w:t xml:space="preserve"> Corrida ecológica, saúde e bem estar, Universidade, Comunidade externa.</w:t>
      </w:r>
    </w:p>
    <w:p w14:paraId="4F9CC971" w14:textId="77777777" w:rsidR="00545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4CE8CEB7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1A4F1414" w14:textId="77777777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rPr>
          <w:rFonts w:ascii="Open Sans" w:eastAsia="Open Sans" w:hAnsi="Open Sans" w:cs="Open Sans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Open Sans" w:eastAsia="Open Sans" w:hAnsi="Open Sans" w:cs="Open Sans"/>
        </w:rPr>
        <w:t xml:space="preserve">Num mundo em constante transformação, onde os desafios relacionados à saúde humana e à preservação ambiental ganham cada vez mais destaque, a Universidade Federal do Norte do Tocantins (UFNT) almeja por meio dessa ação proporcionar uma integração entre as práticas de exercício físico por meio da corrida/caminhada com a vivência na trilha ecológica presente na instituição. Dessas interações, pretende-se conscientizar os indivíduos que estarão participando da ação com informações, conhecimentos e ações capazes de gerar reflexões e impactos nas formas de perceber a relevância da consciência ambiental.  Essa ação surge em resposta a uma demanda urgente: a necessidade de reconectar a sociedade com a natureza e, ao mesmo tempo, promover a importância da atividade física como parte essencial de um estilo de vida saudável. Vivemos tempos em que a urbanização crescente e a degradação ambiental nos desafiam a repensar nosso relacionamento com o planeta. A corrida ecológica é, para nós, a expressão de uma visão que busca harmonizar esses elementos, ao fortalecer a prática do exercício físico e, ao mesmo tempo, inspirar a conscientização ambiental nos sujeitos. </w:t>
      </w:r>
    </w:p>
    <w:p w14:paraId="66C215AF" w14:textId="10E1DC8E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rPr>
          <w:rFonts w:ascii="Open Sans" w:eastAsia="Open Sans" w:hAnsi="Open Sans" w:cs="Open San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Open Sans" w:eastAsia="Open Sans" w:hAnsi="Open Sans" w:cs="Open Sans"/>
        </w:rPr>
        <w:t xml:space="preserve">Para </w:t>
      </w:r>
      <w:proofErr w:type="spellStart"/>
      <w:r>
        <w:rPr>
          <w:rFonts w:ascii="Open Sans" w:eastAsia="Open Sans" w:hAnsi="Open Sans" w:cs="Open Sans"/>
        </w:rPr>
        <w:t>Reigota</w:t>
      </w:r>
      <w:proofErr w:type="spellEnd"/>
      <w:r>
        <w:rPr>
          <w:rFonts w:ascii="Open Sans" w:eastAsia="Open Sans" w:hAnsi="Open Sans" w:cs="Open Sans"/>
        </w:rPr>
        <w:t xml:space="preserve"> (2016) a conscientização ambiental é construída por meio da interação dos indivíduos com o meio ambiente, baseado nas intencionalidades e relações sociais, políticas, econômicas e culturais. Isto posto, torna-se relevante propiciar ações que potencializem esse movimento salutar entre os sujeitos e a natureza, no qual alcance a dimensão necessária de compreender que </w:t>
      </w:r>
      <w:r w:rsidRPr="008C2ABC">
        <w:rPr>
          <w:rFonts w:ascii="Open Sans" w:eastAsia="Open Sans" w:hAnsi="Open Sans" w:cs="Open Sans"/>
        </w:rPr>
        <w:t>somo</w:t>
      </w:r>
      <w:r w:rsidR="008C2ABC" w:rsidRPr="008C2ABC">
        <w:rPr>
          <w:rFonts w:ascii="Open Sans" w:eastAsia="Open Sans" w:hAnsi="Open Sans" w:cs="Open Sans"/>
        </w:rPr>
        <w:t>s</w:t>
      </w:r>
      <w:r w:rsidRPr="008C2ABC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parte da natureza e, tais cuidados, são essenciais para o desenvolvimento sustentável das práticas cotidianas. Portanto, a ação tem o intuito de trabalhar com duas vertentes integradas que resultam em uma melhor qualidade de vida para os sujeitos, sendo elas: a prática do exercício físico por meio de uma corrida de 6 quilômetros e a conscientização ambiental estruturada por meio de informações e ações durante a trilha ecológica da UFNT.</w:t>
      </w:r>
    </w:p>
    <w:p w14:paraId="3EC6D349" w14:textId="77777777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  <w:t xml:space="preserve">A ação proposta pela Universidade Federal do Norte do Tocantins (UFNT) reflete uma abordagem inovadora ao associar a prática de exercício físico com a conscientização ambiental. Através da trilha ecológica, os participantes poderão experimentar uma vivência que vai além do simples benefício físico, integrando reflexões sobre a preservação ambiental e o papel de cada indivíduo na sustentabilidade. Esse tipo de iniciativa é fundamental em um mundo onde a desconexão com a natureza e o </w:t>
      </w:r>
      <w:r>
        <w:rPr>
          <w:rFonts w:ascii="Open Sans" w:eastAsia="Open Sans" w:hAnsi="Open Sans" w:cs="Open Sans"/>
        </w:rPr>
        <w:lastRenderedPageBreak/>
        <w:t>sedentarismo se tornam cada vez mais comuns, gerando impactos negativos tanto para a saúde humana quanto para o meio ambiente.</w:t>
      </w:r>
    </w:p>
    <w:p w14:paraId="6CA462E5" w14:textId="77777777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1</w:t>
      </w:r>
      <w:r>
        <w:rPr>
          <w:rFonts w:ascii="Open Sans" w:eastAsia="Open Sans" w:hAnsi="Open Sans" w:cs="Open Sans"/>
        </w:rPr>
        <w:t xml:space="preserve"> – Ponto de largada da 1º Corrida </w:t>
      </w:r>
      <w:proofErr w:type="spellStart"/>
      <w:r>
        <w:rPr>
          <w:rFonts w:ascii="Open Sans" w:eastAsia="Open Sans" w:hAnsi="Open Sans" w:cs="Open Sans"/>
        </w:rPr>
        <w:t>Ecólogica</w:t>
      </w:r>
      <w:proofErr w:type="spellEnd"/>
      <w:r>
        <w:rPr>
          <w:rFonts w:ascii="Open Sans" w:eastAsia="Open Sans" w:hAnsi="Open Sans" w:cs="Open Sans"/>
        </w:rPr>
        <w:t xml:space="preserve"> entre os babaçus da UFNT</w:t>
      </w:r>
    </w:p>
    <w:p w14:paraId="7972E10D" w14:textId="77777777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7A1A0F3B" wp14:editId="54C75307">
            <wp:extent cx="3623888" cy="2414615"/>
            <wp:effectExtent l="0" t="0" r="0" b="0"/>
            <wp:docPr id="180938493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888" cy="241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0A549" w14:textId="77777777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Fonte: Campos, 2023</w:t>
      </w:r>
    </w:p>
    <w:p w14:paraId="3041BB36" w14:textId="5185C743" w:rsidR="0054501C" w:rsidRDefault="00000000">
      <w:pPr>
        <w:tabs>
          <w:tab w:val="left" w:pos="426"/>
          <w:tab w:val="left" w:pos="426"/>
        </w:tabs>
        <w:spacing w:line="360" w:lineRule="auto"/>
        <w:ind w:left="0" w:right="23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  <w:t xml:space="preserve">A combinação da corrida de 6 quilômetros com atividades de conscientização ambiental dentro da trilha da UFNT oferece uma oportunidade única de engajamento. Durante o percurso, os participantes </w:t>
      </w:r>
      <w:r w:rsidR="008C2ABC">
        <w:rPr>
          <w:rFonts w:ascii="Open Sans" w:eastAsia="Open Sans" w:hAnsi="Open Sans" w:cs="Open Sans"/>
        </w:rPr>
        <w:t xml:space="preserve">foram </w:t>
      </w:r>
      <w:r>
        <w:rPr>
          <w:rFonts w:ascii="Open Sans" w:eastAsia="Open Sans" w:hAnsi="Open Sans" w:cs="Open Sans"/>
        </w:rPr>
        <w:t>imersos em um ambiente natural, onde informações e ações educativas servirão para reforçar a importância do cuidado com o meio ambiente e a promoção da saúde. Ao estimular essa integração, a UFNT não apenas promove o bem-estar físico dos indivíduos, mas também desperta uma nova forma de interação com a natureza, com o objetivo de incentivar práticas cotidianas mais sustentáveis e conscientes.</w:t>
      </w:r>
    </w:p>
    <w:p w14:paraId="64B7CA5A" w14:textId="77777777" w:rsidR="0054501C" w:rsidRDefault="0054501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79DAC053" w14:textId="77777777" w:rsidR="00545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581123FE" w14:textId="77777777" w:rsidR="0054501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  <w:r>
        <w:rPr>
          <w:rFonts w:ascii="Open Sans" w:eastAsia="Open Sans" w:hAnsi="Open Sans" w:cs="Open Sans"/>
        </w:rPr>
        <w:t>Promover a conscientização ambiental por meio da prática de exercícios físicos nos espaços da universidade para potencializar hábitos saudáveis e elevar a qualidade de vida dos participantes.</w:t>
      </w:r>
    </w:p>
    <w:p w14:paraId="249E9A39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738F331A" w14:textId="77777777" w:rsidR="00545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A corrida como estratégia de conscientização ambiental</w:t>
      </w:r>
    </w:p>
    <w:p w14:paraId="57A867B4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729F3696" w14:textId="77777777" w:rsidR="0054501C" w:rsidRDefault="00000000" w:rsidP="00A30404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bookmarkStart w:id="2" w:name="_heading=h.tyjcwt" w:colFirst="0" w:colLast="0"/>
      <w:bookmarkEnd w:id="2"/>
      <w:r>
        <w:rPr>
          <w:rFonts w:ascii="Open Sans" w:eastAsia="Open Sans" w:hAnsi="Open Sans" w:cs="Open Sans"/>
        </w:rPr>
        <w:t xml:space="preserve">A "1ª Corrida Ecológica entre os Babaçuais da UFNT" surge como uma resposta prática à necessidade de integrar múltiplas dimensões do conhecimento no ambiente </w:t>
      </w:r>
      <w:r>
        <w:rPr>
          <w:rFonts w:ascii="Open Sans" w:eastAsia="Open Sans" w:hAnsi="Open Sans" w:cs="Open Sans"/>
        </w:rPr>
        <w:lastRenderedPageBreak/>
        <w:t>universitário. Como destaca Loureiro (2012), a educação ambiental crítica deve ser capaz de articular diferentes campos de saber para proporcionar uma formação integral, que inclua tanto a conscientização quanto a ação prática. Dessa forma, ao unir a prática esportiva com a educação ambiental, o evento busca transcender os limites tradicionais da academia, promovendo uma experiência formativa que envolve tanto o corpo quanto a mente, com o objetivo de sensibilizar os participantes para a importância da preservação ambiental e da sustentabilidade.</w:t>
      </w:r>
    </w:p>
    <w:p w14:paraId="60FDFC4C" w14:textId="77777777" w:rsidR="0054501C" w:rsidRDefault="00000000" w:rsidP="00A30404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Além disso, a corrida ecológica oferece uma oportunidade única de educação sensível e experiencial. </w:t>
      </w:r>
      <w:proofErr w:type="spellStart"/>
      <w:r>
        <w:rPr>
          <w:rFonts w:ascii="Open Sans" w:eastAsia="Open Sans" w:hAnsi="Open Sans" w:cs="Open Sans"/>
        </w:rPr>
        <w:t>Reigota</w:t>
      </w:r>
      <w:proofErr w:type="spellEnd"/>
      <w:r>
        <w:rPr>
          <w:rFonts w:ascii="Open Sans" w:eastAsia="Open Sans" w:hAnsi="Open Sans" w:cs="Open Sans"/>
        </w:rPr>
        <w:t xml:space="preserve"> (2016) aponta que a educação ambiental deve ocorrer em contato direto com a natureza, pois é a partir da vivência concreta que os indivíduos podem desenvolver uma compreensão mais profunda sobre as interações ecológicas e os impactos humanos no meio ambiente. Nesse sentido, ao atravessar os babaçuais e as paisagens preservadas do campus da UFNT, os corredores poderão observar diretamente as dinâmicas naturais e refletir sobre a importância de práticas sustentáveis. Esse tipo de experiência é fundamental para fomentar uma mudança de comportamento que leve à adoção de hábitos mais responsáveis e conscientes em relação ao meio ambiente.</w:t>
      </w:r>
    </w:p>
    <w:p w14:paraId="0AC4C75B" w14:textId="77777777" w:rsidR="0054501C" w:rsidRDefault="0054501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3A209612" w14:textId="77777777" w:rsidR="0054501C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2</w:t>
      </w:r>
      <w:r>
        <w:rPr>
          <w:rFonts w:ascii="Open Sans" w:eastAsia="Open Sans" w:hAnsi="Open Sans" w:cs="Open Sans"/>
        </w:rPr>
        <w:t xml:space="preserve"> – Participantes da corrida passando pelas trilhas ecológicas da UFNT</w:t>
      </w:r>
    </w:p>
    <w:p w14:paraId="0F2A0A3B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7DC91279" wp14:editId="25D6B17B">
            <wp:extent cx="3814260" cy="2541460"/>
            <wp:effectExtent l="0" t="0" r="0" b="0"/>
            <wp:docPr id="18093849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260" cy="2541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73D2B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Fonte: Campos, 2023.</w:t>
      </w:r>
    </w:p>
    <w:p w14:paraId="0E527C42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Destaca-se que a corrida representa um espaço de integração entre a universidade e a comunidade externa, promovendo a inclusão e o engajamento de diferentes atores sociais. De acordo com Sato (2017), eventos como esse fortalecem os laços entre a academia e a sociedade, ao mesmo tempo em que proporcionam uma </w:t>
      </w:r>
      <w:r>
        <w:rPr>
          <w:rFonts w:ascii="Open Sans" w:eastAsia="Open Sans" w:hAnsi="Open Sans" w:cs="Open Sans"/>
        </w:rPr>
        <w:lastRenderedPageBreak/>
        <w:t>plataforma para que conhecimentos acadêmicos possam ser aplicados de maneira prática e acessível. Assim, o evento não apenas promove o bem-estar físico e mental, mas também serve como uma ferramenta para fortalecer o senso de pertencimento e responsabilidade coletiva em relação ao meio ambiente, tanto no contexto acadêmico quanto na comunidade em geral.</w:t>
      </w:r>
    </w:p>
    <w:p w14:paraId="0D759718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Outro aspecto relevante da corrida é o fortalecimento da consciência coletiva e da cidadania ambiental. Como Gutiérrez (2013) afirma, a participação em eventos que envolvem ações voltadas para a preservação ambiental fomenta o sentimento de responsabilidade social e promove a reflexão sobre o impacto das ações individuais no meio ambiente. Ao atravessar os babaçuais e outras áreas preservadas da UFNT, os corredores não apenas usufruem do espaço natural, mas também são incentivados a adotar posturas mais conscientes em relação à proteção dos ecossistemas, fortalecendo o compromisso com o desenvolvimento sustentável.</w:t>
      </w:r>
    </w:p>
    <w:p w14:paraId="73322026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3 –</w:t>
      </w:r>
      <w:r>
        <w:rPr>
          <w:rFonts w:ascii="Open Sans" w:eastAsia="Open Sans" w:hAnsi="Open Sans" w:cs="Open Sans"/>
        </w:rPr>
        <w:t xml:space="preserve"> Participante passando pelos percursos ecológicos da UFNT</w:t>
      </w:r>
    </w:p>
    <w:p w14:paraId="650846FE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38638989" wp14:editId="5DA01C0B">
            <wp:extent cx="3107022" cy="2070224"/>
            <wp:effectExtent l="0" t="0" r="0" b="0"/>
            <wp:docPr id="18093849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7022" cy="207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85B6A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Fonte: Campos, 2023.</w:t>
      </w:r>
    </w:p>
    <w:p w14:paraId="34F79C85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 fim, a partir da união entre esporte, educação ambiental e engajamento comunitário, a UFNT se posiciona como uma instituição que valoriza o conhecimento integrado e a formação crítica de seus estudantes e da sociedade. Eventos como este evidenciam o potencial das universidades de liderarem ações que impactam diretamente a saúde, o bem-estar e a sustentabilidade, cumprindo seu papel como promotoras de uma sociedade mais consciente e responsável.</w:t>
      </w:r>
    </w:p>
    <w:p w14:paraId="1A3C57D6" w14:textId="77777777" w:rsidR="0054501C" w:rsidRDefault="0054501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18026517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4 –</w:t>
      </w:r>
      <w:r>
        <w:rPr>
          <w:rFonts w:ascii="Open Sans" w:eastAsia="Open Sans" w:hAnsi="Open Sans" w:cs="Open Sans"/>
        </w:rPr>
        <w:t xml:space="preserve"> Concentração dos corredores antes da largada</w:t>
      </w:r>
    </w:p>
    <w:p w14:paraId="2EECED9C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6260B294" wp14:editId="32AFB6C7">
            <wp:extent cx="4180277" cy="2785338"/>
            <wp:effectExtent l="0" t="0" r="0" b="0"/>
            <wp:docPr id="18093849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277" cy="278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453BC" w14:textId="77777777" w:rsidR="0054501C" w:rsidRDefault="00000000">
      <w:pPr>
        <w:spacing w:before="0" w:after="0" w:line="360" w:lineRule="auto"/>
        <w:ind w:left="0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Fonte: Campos, 2023.</w:t>
      </w:r>
    </w:p>
    <w:p w14:paraId="6DED39DF" w14:textId="77777777" w:rsidR="0054501C" w:rsidRDefault="0054501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40D21367" w14:textId="77777777" w:rsidR="0054501C" w:rsidRDefault="00000000">
      <w:pPr>
        <w:spacing w:before="0" w:after="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V. Considerações Finais</w:t>
      </w:r>
    </w:p>
    <w:p w14:paraId="563F25C4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realização da corrida reforça a relevância de ações que integram o esporte e a conscientização ambiental no ambiente acadêmico. Ao promover uma atividade física como a corrida/caminhada, aliada ao contato direto com a natureza, o evento alcançou seu objetivo de sensibilizar os participantes para a importância de práticas sustentáveis e para os benefícios do exercício regular. Essa experiência prática foi fundamental para que os corredores pudessem refletir sobre seu papel individual na preservação ambiental e na promoção de um estilo de vida mais saudável, confirmando a eficácia dessa abordagem interdisciplinar.</w:t>
      </w:r>
    </w:p>
    <w:p w14:paraId="4F98B7C1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Além disso, o evento fortaleceu a integração entre a universidade e a comunidade, promovendo um espaço de cooperação e troca de saberes. A participação ativa da comunidade externa demonstrou o potencial das ações extensionistas em criar vínculos sociais que ultrapassam os muros da academia, levando conhecimento e práticas transformadoras para um público mais amplo. Esse envolvimento colaborativo é essencial para fortalecer a responsabilidade coletiva em relação à saúde e ao meio ambiente, além de contribuir para a construção de uma cultura mais consciente e sustentável, conforme reforçado por Gutiérrez (2013).</w:t>
      </w:r>
    </w:p>
    <w:p w14:paraId="30CE4201" w14:textId="77777777" w:rsidR="0054501C" w:rsidRDefault="00000000" w:rsidP="008C2ABC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Por fim, a "1ª Corrida Ecológica entre os Babaçuais" deixou um legado de conscientização ambiental e promoção da saúde que se estende além do evento em si. A iniciativa reafirma o papel da UFNT como um centro de formação crítica e de ação social, comprometido com a educação integral de seus estudantes e com o bem-estar da comunidade. A expectativa é que eventos como esse continuem a ser promovidos, ampliando a conscientização sobre as interações entre saúde, natureza e sociedade, e contribuindo para o desenvolvimento sustentável e para a melhoria da qualidade de vida de todos os envolvidos.</w:t>
      </w:r>
    </w:p>
    <w:p w14:paraId="73C6E080" w14:textId="77777777" w:rsidR="0054501C" w:rsidRDefault="0054501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2F9F7AEC" w14:textId="77777777" w:rsidR="00545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143B8348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4A2828F0" w14:textId="77777777" w:rsidR="0054501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GUTIÉRREZ, Francisco. </w:t>
      </w:r>
      <w:r>
        <w:rPr>
          <w:rFonts w:ascii="Open Sans" w:eastAsia="Open Sans" w:hAnsi="Open Sans" w:cs="Open Sans"/>
          <w:b/>
        </w:rPr>
        <w:t>Educação ambiental</w:t>
      </w:r>
      <w:r>
        <w:rPr>
          <w:rFonts w:ascii="Open Sans" w:eastAsia="Open Sans" w:hAnsi="Open Sans" w:cs="Open Sans"/>
        </w:rPr>
        <w:t>: reflexões e práticas para uma sustentabilidade planetária. São Paulo: Cortez, 2013.</w:t>
      </w:r>
    </w:p>
    <w:p w14:paraId="01B7597B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71F07270" w14:textId="77777777" w:rsidR="0054501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LOUREIRO, Carlos Frederico Bernardo. </w:t>
      </w:r>
      <w:r>
        <w:rPr>
          <w:rFonts w:ascii="Open Sans" w:eastAsia="Open Sans" w:hAnsi="Open Sans" w:cs="Open Sans"/>
          <w:b/>
        </w:rPr>
        <w:t>Educação ambiental crítica:</w:t>
      </w:r>
      <w:r>
        <w:rPr>
          <w:rFonts w:ascii="Open Sans" w:eastAsia="Open Sans" w:hAnsi="Open Sans" w:cs="Open Sans"/>
        </w:rPr>
        <w:t xml:space="preserve"> aspectos teóricos e políticos. 2. ed. São Paulo: Editora Cortez, 2012.</w:t>
      </w:r>
    </w:p>
    <w:p w14:paraId="306319B8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64DE68F4" w14:textId="77777777" w:rsidR="0054501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NAHAS, Markus Vinicius. </w:t>
      </w:r>
      <w:r>
        <w:rPr>
          <w:rFonts w:ascii="Open Sans" w:eastAsia="Open Sans" w:hAnsi="Open Sans" w:cs="Open Sans"/>
          <w:b/>
        </w:rPr>
        <w:t>Atividade física, saúde e qualidade de vida:</w:t>
      </w:r>
      <w:r>
        <w:rPr>
          <w:rFonts w:ascii="Open Sans" w:eastAsia="Open Sans" w:hAnsi="Open Sans" w:cs="Open Sans"/>
        </w:rPr>
        <w:t xml:space="preserve"> conceitos e sugestões para um estilo de vida ativo. 6. ed. Londrina: </w:t>
      </w:r>
      <w:proofErr w:type="spellStart"/>
      <w:r>
        <w:rPr>
          <w:rFonts w:ascii="Open Sans" w:eastAsia="Open Sans" w:hAnsi="Open Sans" w:cs="Open Sans"/>
        </w:rPr>
        <w:t>Midiograf</w:t>
      </w:r>
      <w:proofErr w:type="spellEnd"/>
      <w:r>
        <w:rPr>
          <w:rFonts w:ascii="Open Sans" w:eastAsia="Open Sans" w:hAnsi="Open Sans" w:cs="Open Sans"/>
        </w:rPr>
        <w:t>, 2017.</w:t>
      </w:r>
    </w:p>
    <w:p w14:paraId="436D52EC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5413125B" w14:textId="77777777" w:rsidR="0054501C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REIGOTA, Marcos</w:t>
      </w:r>
      <w:r>
        <w:rPr>
          <w:rFonts w:ascii="Open Sans" w:eastAsia="Open Sans" w:hAnsi="Open Sans" w:cs="Open Sans"/>
          <w:b/>
        </w:rPr>
        <w:t>. Educação ambiental</w:t>
      </w:r>
      <w:r>
        <w:rPr>
          <w:rFonts w:ascii="Open Sans" w:eastAsia="Open Sans" w:hAnsi="Open Sans" w:cs="Open Sans"/>
        </w:rPr>
        <w:t>: desafios e perspectivas. 10. ed. São Paulo: Cortez, 2016.</w:t>
      </w:r>
    </w:p>
    <w:p w14:paraId="7AB4191A" w14:textId="77777777" w:rsidR="0054501C" w:rsidRDefault="0054501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6A33F7CC" w14:textId="77777777" w:rsidR="0054501C" w:rsidRDefault="00000000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66B648F7" w14:textId="77777777" w:rsidR="0054501C" w:rsidRDefault="00000000">
      <w:pPr>
        <w:spacing w:line="276" w:lineRule="auto"/>
        <w:ind w:left="0" w:hanging="2"/>
        <w:rPr>
          <w:b/>
          <w:sz w:val="28"/>
          <w:szCs w:val="28"/>
        </w:rPr>
      </w:pPr>
      <w:r>
        <w:rPr>
          <w:rFonts w:ascii="Open Sans" w:eastAsia="Open Sans" w:hAnsi="Open Sans" w:cs="Open Sans"/>
        </w:rPr>
        <w:t xml:space="preserve">Nosso agradecimento a </w:t>
      </w:r>
      <w:proofErr w:type="spellStart"/>
      <w:r>
        <w:rPr>
          <w:rFonts w:ascii="Open Sans" w:eastAsia="Open Sans" w:hAnsi="Open Sans" w:cs="Open Sans"/>
        </w:rPr>
        <w:t>Pró-Reitoria</w:t>
      </w:r>
      <w:proofErr w:type="spellEnd"/>
      <w:r>
        <w:rPr>
          <w:rFonts w:ascii="Open Sans" w:eastAsia="Open Sans" w:hAnsi="Open Sans" w:cs="Open Sans"/>
        </w:rPr>
        <w:t xml:space="preserve"> de Extensão, Cultura e Assuntos Comunitários (PROEX-UFNT), e ao Programa Floresça pelo apoio financeiro para o desenvolvimento das ações desempenhadas nesse projeto.</w:t>
      </w:r>
    </w:p>
    <w:sectPr w:rsidR="0054501C">
      <w:headerReference w:type="default" r:id="rId20"/>
      <w:pgSz w:w="11907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D45CD" w14:textId="77777777" w:rsidR="0095342A" w:rsidRDefault="0095342A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D5343FA" w14:textId="77777777" w:rsidR="0095342A" w:rsidRDefault="0095342A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896C826-880F-4C50-865B-E3921D9ED6D0}"/>
    <w:embedBold r:id="rId2" w:fontKey="{A6662D93-1787-480B-AA2B-82C35C9AC551}"/>
    <w:embedItalic r:id="rId3" w:fontKey="{DFF1A19F-674A-4C63-95C6-E86274DC25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90E531-A934-42CC-AD35-42CB02DF555F}"/>
    <w:embedBold r:id="rId5" w:fontKey="{595FB2A3-3DA0-40B6-8B9F-489EB0EF33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6" w:fontKey="{61D467BD-A35F-40AF-8A17-09CA2A813A21}"/>
  </w:font>
  <w:font w:name="Georgia">
    <w:panose1 w:val="02040502050405020303"/>
    <w:charset w:val="00"/>
    <w:family w:val="auto"/>
    <w:pitch w:val="default"/>
    <w:embedRegular r:id="rId7" w:fontKey="{3977B14D-B2E4-48E5-8FD9-30387AE4E237}"/>
    <w:embedItalic r:id="rId8" w:fontKey="{5E79499D-2003-43B7-94CE-B1CB4379F6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0D061AF-F4C1-473A-A78A-C3AA9A6C01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1271F0C2-96B6-489F-8475-D588CA371D40}"/>
    <w:embedBold r:id="rId11" w:fontKey="{C062A4F6-E2EB-4679-80AC-BE5434C63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B3659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7B8EF" w14:textId="77777777" w:rsidR="0054501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2AB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0BAE0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669B3" w14:textId="77777777" w:rsidR="0095342A" w:rsidRDefault="0095342A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091C427" w14:textId="77777777" w:rsidR="0095342A" w:rsidRDefault="0095342A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841D6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7E5DB" w14:textId="77777777" w:rsidR="0054501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909B335" wp14:editId="542CA835">
          <wp:extent cx="5274945" cy="1758315"/>
          <wp:effectExtent l="0" t="0" r="0" b="0"/>
          <wp:docPr id="18093849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99DB33" w14:textId="77777777" w:rsidR="0054501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497B08CC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7ED01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FCB05" w14:textId="77777777" w:rsidR="0054501C" w:rsidRDefault="0054501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C4A90"/>
    <w:multiLevelType w:val="multilevel"/>
    <w:tmpl w:val="89502BB0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6790007"/>
    <w:multiLevelType w:val="multilevel"/>
    <w:tmpl w:val="83F0F398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7114493">
    <w:abstractNumId w:val="0"/>
  </w:num>
  <w:num w:numId="2" w16cid:durableId="1781800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01C"/>
    <w:rsid w:val="002918C8"/>
    <w:rsid w:val="0054501C"/>
    <w:rsid w:val="008C2ABC"/>
    <w:rsid w:val="0095342A"/>
    <w:rsid w:val="00A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800D6"/>
  <w15:docId w15:val="{B89050BB-1480-4262-8080-35117AAB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560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ferson.gracioli@ufnt.edu.br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mailto:marcelio@uft.edu.b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nWan69H1QJtulBYLh9bU1LfnQ==">CgMxLjAyCWguM3pueXNoNzIKaWQuMmV0OTJwMDIIaC50eWpjd3Q4AHIhMXFGYW5UZkw5OENvaTlySzlhUU1EMnNsM28wTFFRV2tH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1779</Words>
  <Characters>9611</Characters>
  <Application>Microsoft Office Word</Application>
  <DocSecurity>0</DocSecurity>
  <Lines>80</Lines>
  <Paragraphs>22</Paragraphs>
  <ScaleCrop>false</ScaleCrop>
  <Company/>
  <LinksUpToDate>false</LinksUpToDate>
  <CharactersWithSpaces>11368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Jéferson Muniz Alves Gracioli</cp:lastModifiedBy>
  <cp:revision>3</cp:revision>
  <dcterms:created xsi:type="dcterms:W3CDTF">2024-10-24T12:25:00Z</dcterms:created>
  <dcterms:modified xsi:type="dcterms:W3CDTF">2024-10-24T12:27:00Z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_TemplateID">
    <vt:lpwstr>TC060891651033</vt:lpwstr>
  </property>
</Properties>
</file>