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3903" w14:textId="7149D6F5" w:rsidR="000E22F3" w:rsidRDefault="002001A8" w:rsidP="00C60C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4D2FE" wp14:editId="08499FB2">
            <wp:simplePos x="0" y="0"/>
            <wp:positionH relativeFrom="page">
              <wp:posOffset>-401955</wp:posOffset>
            </wp:positionH>
            <wp:positionV relativeFrom="paragraph">
              <wp:posOffset>-1072515</wp:posOffset>
            </wp:positionV>
            <wp:extent cx="8364220" cy="7620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5E0" w:rsidRPr="00C60C2E">
        <w:rPr>
          <w:rFonts w:ascii="Times New Roman" w:eastAsia="Times New Roman" w:hAnsi="Times New Roman" w:cs="Times New Roman"/>
          <w:b/>
          <w:sz w:val="24"/>
          <w:szCs w:val="24"/>
        </w:rPr>
        <w:t>ABORDAGEM DO ENFERMEIRO DO SAMU AO PACIENTE POLITRAUMATIZADO</w:t>
      </w:r>
    </w:p>
    <w:p w14:paraId="04A874AC" w14:textId="77777777" w:rsidR="005815AB" w:rsidRPr="00C60C2E" w:rsidRDefault="005815AB" w:rsidP="00C60C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E11A4" w14:textId="2A76DB2A" w:rsidR="005815AB" w:rsidRPr="005815AB" w:rsidRDefault="005815AB" w:rsidP="005815A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Brenna Kalyne Da Conceição Ferreira </w:t>
      </w:r>
      <w:r w:rsidRPr="005815AB">
        <w:rPr>
          <w:rFonts w:ascii="Times New Roman" w:eastAsia="Times New Roman" w:hAnsi="Times New Roman" w:cs="Times New Roman"/>
          <w:b/>
          <w:sz w:val="24"/>
          <w:szCs w:val="24"/>
        </w:rPr>
        <w:t>– UNIFIP, Patos, Paraíba, Brasil.</w:t>
      </w:r>
    </w:p>
    <w:p w14:paraId="73038A19" w14:textId="157B525C" w:rsidR="005815AB" w:rsidRDefault="005815AB" w:rsidP="005815A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Erika Carmem De Sousa Gomes – UNIFIP, Patos, Paraiba, Brasil</w:t>
      </w:r>
    </w:p>
    <w:p w14:paraId="371347F3" w14:textId="4F76D0CE" w:rsidR="0099092A" w:rsidRPr="005815AB" w:rsidRDefault="0099092A" w:rsidP="00C63C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João Batista de</w:t>
      </w:r>
      <w:r w:rsidR="00C63C3D">
        <w:rPr>
          <w:rFonts w:ascii="Times New Roman" w:eastAsia="Times New Roman" w:hAnsi="Times New Roman" w:cs="Times New Roman"/>
          <w:b/>
          <w:sz w:val="24"/>
          <w:szCs w:val="24"/>
        </w:rPr>
        <w:t xml:space="preserve"> Araújo Neto </w:t>
      </w:r>
      <w:r w:rsidR="00C63C3D">
        <w:rPr>
          <w:rFonts w:ascii="Times New Roman" w:eastAsia="Times New Roman" w:hAnsi="Times New Roman" w:cs="Times New Roman"/>
          <w:b/>
          <w:sz w:val="24"/>
          <w:szCs w:val="24"/>
        </w:rPr>
        <w:t>– UNIFIP, Patos, Paraiba, Brasil</w:t>
      </w:r>
    </w:p>
    <w:p w14:paraId="6C1E2516" w14:textId="7FCE80E2" w:rsidR="005815AB" w:rsidRDefault="005815AB" w:rsidP="005815AB">
      <w:pPr>
        <w:tabs>
          <w:tab w:val="left" w:pos="790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Hellen Renata Leopoldino Medeiros– UNIFIP, Patos, Paraiba, Brasil</w:t>
      </w:r>
    </w:p>
    <w:p w14:paraId="69D5E5ED" w14:textId="3B028E69" w:rsidR="005815AB" w:rsidRDefault="005815AB" w:rsidP="005815AB">
      <w:pPr>
        <w:tabs>
          <w:tab w:val="left" w:pos="790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44FF8A" w14:textId="47D80606" w:rsidR="005815AB" w:rsidRPr="005815AB" w:rsidRDefault="005815AB" w:rsidP="005815AB">
      <w:pPr>
        <w:tabs>
          <w:tab w:val="left" w:pos="79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5AB">
        <w:rPr>
          <w:rFonts w:ascii="Times New Roman" w:eastAsia="Times New Roman" w:hAnsi="Times New Roman" w:cs="Times New Roman"/>
          <w:b/>
          <w:sz w:val="24"/>
          <w:szCs w:val="24"/>
        </w:rPr>
        <w:t>Palavras-Chaves: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Politraumatizado, samu, abordagem</w:t>
      </w:r>
      <w:r w:rsidRPr="005815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0BF339" w14:textId="3A41A691" w:rsidR="005815AB" w:rsidRPr="005815AB" w:rsidRDefault="005815AB" w:rsidP="005815AB">
      <w:pPr>
        <w:tabs>
          <w:tab w:val="left" w:pos="79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5A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2B4922">
        <w:rPr>
          <w:rFonts w:ascii="Times New Roman" w:eastAsia="Times New Roman" w:hAnsi="Times New Roman" w:cs="Times New Roman"/>
          <w:b/>
          <w:sz w:val="24"/>
          <w:szCs w:val="24"/>
        </w:rPr>
        <w:t>Cuidados ao paciente crítico</w:t>
      </w:r>
    </w:p>
    <w:p w14:paraId="06485847" w14:textId="6E160731" w:rsidR="005815AB" w:rsidRPr="005815AB" w:rsidRDefault="005815AB" w:rsidP="005815AB">
      <w:pPr>
        <w:tabs>
          <w:tab w:val="left" w:pos="79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5AB">
        <w:rPr>
          <w:rFonts w:ascii="Times New Roman" w:eastAsia="Times New Roman" w:hAnsi="Times New Roman" w:cs="Times New Roman"/>
          <w:b/>
          <w:sz w:val="24"/>
          <w:szCs w:val="24"/>
        </w:rPr>
        <w:t>E-mail do autor para correspondência: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brennayasmin@hotmail.com</w:t>
      </w:r>
    </w:p>
    <w:p w14:paraId="76C11441" w14:textId="77777777" w:rsidR="005E0D61" w:rsidRPr="00C60C2E" w:rsidRDefault="005E0D61" w:rsidP="00C60C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96AEC" w14:textId="1C3553B1" w:rsidR="00A443D3" w:rsidRPr="00C60C2E" w:rsidRDefault="00A443D3" w:rsidP="00C60C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2F38697F" w14:textId="015DB491" w:rsidR="00B645E0" w:rsidRPr="00C60C2E" w:rsidRDefault="00B645E0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Os traumas podem ocorrer devido a inúmeros fatores, como quedas, acidentes de trânsito e violência</w:t>
      </w:r>
      <w:r w:rsid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B4922">
        <w:t xml:space="preserve"> sendo que quando não são fatais, podem ser incapacitantes e constituir um grande problema</w:t>
      </w:r>
      <w:r w:rsid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saúde pública no Brasil e no mundo. Nessas situações, a aplicação dos cuidados de enfermagem é indispensável para melhorar a qualidade do serviço multiprofissional prestado nas emergências. No Brasil, de acordo com dados do DATASUS, anualmente 130 mil pessoas morrem por trauma e 450 mil ficam com sequelas graves, como: incapacidade para deambular, complicações na fala, dificuldades em pronúncias, em estudar ou ainda em exercer alguma atividade. 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(Will, Rubyely Caroline </w:t>
      </w:r>
      <w:r w:rsidR="002B4922" w:rsidRP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2B4922" w:rsidRP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3C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2020).</w:t>
      </w:r>
    </w:p>
    <w:p w14:paraId="2233E8B5" w14:textId="44D87382" w:rsidR="00B645E0" w:rsidRPr="00C60C2E" w:rsidRDefault="00B645E0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enfermeiro do </w:t>
      </w:r>
      <w:r w:rsid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SAMU 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 papel fundamental na assistência à vítima de politrauma, pois, como coordenador da equipe de enfermagem, deve programar e priorizar a assistência a ser prestada e estabelecer medidas preventivas e reparadoras, em um cenário em que o tempo entre a vida e a morte é tênue, estando assim preparado para realizar intervenções básicas e intermediárias no Atendimento Pré-Hospitalar (APH), utilizando o conhecimento técnico-científico adquirido durante sua formação, distribuindo funções e avaliando os pontos mais graves do trauma. 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>(Borges, Lívia Cristina 2018)</w:t>
      </w:r>
    </w:p>
    <w:p w14:paraId="14632042" w14:textId="21DEE6EC" w:rsidR="00B645E0" w:rsidRPr="00C60C2E" w:rsidRDefault="00B645E0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assim, este estudo possibilita conhecimento aos profissionais, norteando os cuidados de enfermagem ao politraumatizado com o propósito de manter a capacidade funcional e cognitiva. Reduzir as taxas de mortalidade através da prevenção de agravos a saúde do indivíduo, a fim de proporcionar então maior grau de independência ao indivíduo vítima de múltiplos traumas. Diante de tal situação, </w:t>
      </w:r>
      <w:r w:rsidR="000F1E91">
        <w:rPr>
          <w:rFonts w:ascii="Times New Roman" w:eastAsia="Times New Roman" w:hAnsi="Times New Roman" w:cs="Times New Roman"/>
          <w:color w:val="000000"/>
          <w:sz w:val="24"/>
          <w:szCs w:val="24"/>
        </w:rPr>
        <w:t>o objetivo do trabalho é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1E91">
        <w:rPr>
          <w:rFonts w:ascii="Times New Roman" w:eastAsia="Times New Roman" w:hAnsi="Times New Roman" w:cs="Times New Roman"/>
          <w:color w:val="000000"/>
          <w:sz w:val="24"/>
          <w:szCs w:val="24"/>
        </w:rPr>
        <w:t>verificar qual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836"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abordagem que </w:t>
      </w:r>
      <w:r w:rsidR="00364836"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 deve seguir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pelos enfermeiros na assistência aos pacientes politraumatizados em uma unidade de urgência e emergência. 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(Will, Rubyely Caroline </w:t>
      </w:r>
      <w:r w:rsidR="002B4922" w:rsidRP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2B4922" w:rsidRP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3C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B4922" w:rsidRP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2020).</w:t>
      </w:r>
    </w:p>
    <w:p w14:paraId="1DF16F71" w14:textId="77777777" w:rsidR="00A443D3" w:rsidRPr="00C60C2E" w:rsidRDefault="00A443D3" w:rsidP="00C60C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7EDF28" w14:textId="02E4C797" w:rsidR="00A443D3" w:rsidRPr="00C60C2E" w:rsidRDefault="00A443D3" w:rsidP="00C60C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MATERIAIS E MÉTODOS</w:t>
      </w:r>
    </w:p>
    <w:p w14:paraId="35FE90A6" w14:textId="194E9A69" w:rsidR="00E752E5" w:rsidRPr="00C60C2E" w:rsidRDefault="00E752E5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Trata-se de uma revisão de literatura do tipo integrativa, por meio de consulta on-line desenvolvida no período de março a abril de 2024. Os critérios de inclusão foram artigos com texto completo, em idioma português e inglês, que retratam a temática do estudo e que fossem publicados com recorte temporal de 2018 a 2020, e excluídos os que apresentaram textos duplicados, incompletos e que não focaram no tema exposto.</w:t>
      </w:r>
    </w:p>
    <w:p w14:paraId="6715484E" w14:textId="2D191EFD" w:rsidR="00A443D3" w:rsidRPr="00C60C2E" w:rsidRDefault="00E752E5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estudo teve como questão norteadora “Qual a abordagem </w:t>
      </w:r>
      <w:r w:rsidR="002B4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 seguir 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pelos enfermeiros na assistência aos pacientes politraumatizados em uma unidade de urgência e emergência?”. Os descritores em Ciências da Saúde (DECs) foram “Politraumatizado” “Samu” “Abordagem”. Foram encontrados um total de 310 artigos no Google Acadêmico sendo (5 na busca com o primeiro descritor e 10 na busca com o segundo, terceiro e quarto descritores). Após a leitura de títulos e resumos, como também a adoção dos critérios de inclusão e exclusão já mencionados, selecionou-se um total de 7 artigos, todos no Google Acadêmico.</w:t>
      </w:r>
    </w:p>
    <w:p w14:paraId="4025F58C" w14:textId="77777777" w:rsidR="00E752E5" w:rsidRPr="00C60C2E" w:rsidRDefault="00E752E5" w:rsidP="00C60C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0E731" w14:textId="73B86C12" w:rsidR="00A443D3" w:rsidRPr="00C60C2E" w:rsidRDefault="005E0D61" w:rsidP="00C60C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443D3"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RESULTADOS E DISCUSSÃO</w:t>
      </w:r>
    </w:p>
    <w:p w14:paraId="2D820A1A" w14:textId="77777777" w:rsidR="00FD394E" w:rsidRPr="00FD394E" w:rsidRDefault="00FF422E" w:rsidP="00FD3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Ao realizar uma análise dos conteúdos dos artigos selecionados para revisão, viu-se que t</w:t>
      </w:r>
      <w:r w:rsidR="00FA7E36"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 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vítima</w:t>
      </w:r>
      <w:r w:rsidR="00FA7E36"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trauma requer uma rápida avaliação do nível de agravo da saúde, e veloz estabilização para ser encaminhado a uma unidade de referência, sendo que para isso funcionar, necessita de profissionais preparados, determinados e com material para tal, agilidade é o predominante para um bom resultado ao atendimento a um paciente politraumatizado </w:t>
      </w:r>
      <w:r w:rsidR="00FD394E"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>(Favarin, 2022).</w:t>
      </w:r>
    </w:p>
    <w:p w14:paraId="70CA5345" w14:textId="5BF51169" w:rsidR="00FD394E" w:rsidRPr="00FD394E" w:rsidRDefault="00FD394E" w:rsidP="00FD3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>Segundo pesquisa realizada por GOMES2021, comprovaram que os homens são o público mais acometidos por múltiplos traumas, coma faixa etária variando principalmente entre os 19 aos 44 anos de idade, associado ao uso de bebidas alcoólicas, somando com a falta de equipamentos de proteção como capacetes e cintos de segurança, chegando a 75,6% dessas vítimas, sendo os principais acidentes: “automobilísticos (46%), queda de altura (38%) e atropelamento (15%). Já no estudo de Silva e Shama14 o motivo de trauma foi decorrência de colisão (41,20%), queda (40,30%) e atropelamento (5,9%)”.</w:t>
      </w:r>
    </w:p>
    <w:p w14:paraId="1CE97761" w14:textId="38F76C7C" w:rsidR="00FD394E" w:rsidRPr="00FD394E" w:rsidRDefault="00FD394E" w:rsidP="00FD3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se deparar com uma situação em tais condições, o enfermeiro socorrista do samu, deve coordenar e supervisionar sua equipe para agir de forma correta, minimizando os danos ao paciente (Ameln </w:t>
      </w:r>
      <w:r w:rsidRPr="00FD3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FD3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</w:t>
      </w: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2021). O estresse pela rotina de trabalho exaustiva tanto fisicamente, </w:t>
      </w: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quanto psicologicamente, é um desafio a ser encarado pelo profissional que trabalha nessa área e que precisa ter a mente focada para evitar sequelas no politraumatismo (Silva </w:t>
      </w:r>
      <w:r w:rsidRPr="00FD3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>., 2023).</w:t>
      </w:r>
    </w:p>
    <w:p w14:paraId="43957AB6" w14:textId="6637A2BD" w:rsidR="00FD394E" w:rsidRPr="00FD394E" w:rsidRDefault="00FD394E" w:rsidP="00FD3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cuidado intensivo na primeira hora ao atendimento de um paciente grave reduz em 85% a taxa de mortalidade, como podemos citas, em acidentes automobilísticos por exemplo, devendo-se utilizar do protocolo tematizado chamado de XABCDE do trauma (hemorragias exsanguinantes, via aéreas, ventilação, circulação, neurológico e exposição), servindo de guia para avaliar o estado geral da </w:t>
      </w:r>
      <w:r w:rsidR="00C63C3D"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>vítima</w:t>
      </w: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traçar uma estratégia de qual intervenção ele mais precisará prioritariamente (Santos </w:t>
      </w:r>
      <w:r w:rsidRPr="00FD3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 w:rsidR="00C63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FD39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</w:t>
      </w:r>
      <w:r w:rsidRPr="00FD394E">
        <w:rPr>
          <w:rFonts w:ascii="Times New Roman" w:eastAsia="Times New Roman" w:hAnsi="Times New Roman" w:cs="Times New Roman"/>
          <w:color w:val="000000"/>
          <w:sz w:val="24"/>
          <w:szCs w:val="24"/>
        </w:rPr>
        <w:t>., 2023).</w:t>
      </w:r>
    </w:p>
    <w:p w14:paraId="0403FB8F" w14:textId="589173FA" w:rsidR="00151910" w:rsidRPr="00C60C2E" w:rsidRDefault="00151910" w:rsidP="00FD3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8F05A3" w14:textId="7F6B2A03" w:rsidR="00A443D3" w:rsidRPr="00C60C2E" w:rsidRDefault="00A443D3" w:rsidP="00C60C2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CONCLUSÃO</w:t>
      </w:r>
    </w:p>
    <w:p w14:paraId="4F73ACCF" w14:textId="2D22A3D2" w:rsidR="00E752E5" w:rsidRDefault="00E752E5" w:rsidP="0093151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Pela observação dos aspectos analisados, observamos a importância do enfermeiro frente ao serviço do samu, visto que, obtemos profissionais qualificados para atendermos paciente vítimas de grandes impactos, como citado, pacientes politraumatizados. É indispensável não ressaltamos a necessidade de um atendimento ágil e qualificatório a uma vítima em estado grave, onde podemos dizer que sua vida está em risco, retenhamos o grau de capacidade do enfermeiro a combater tais níveis de gravidade, através do seu grau de competência em conhecimento e qualificação teórica e pratica, por isso, é viável atentarmos para o cuidado imediato ao paciente politraumatizado e assim contribuirmos para o salvamento de vidas.</w:t>
      </w:r>
    </w:p>
    <w:p w14:paraId="2D848CCD" w14:textId="6F804B05" w:rsidR="0093151F" w:rsidRPr="00C63C3D" w:rsidRDefault="00C63C3D" w:rsidP="00C63C3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6C89378C" w14:textId="77777777" w:rsidR="00C63C3D" w:rsidRDefault="004B3EBC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AMELN, Raquel Silva et al. Atendimento ao paciente politraumatizado na perspectiva do enfermeiro socorrista. </w:t>
      </w:r>
      <w:r w:rsidRPr="00C6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Research, Society and Development</w:t>
      </w:r>
      <w:r w:rsidRPr="00C60C2E">
        <w:rPr>
          <w:rFonts w:ascii="Times New Roman" w:eastAsia="Times New Roman" w:hAnsi="Times New Roman" w:cs="Times New Roman"/>
          <w:color w:val="000000"/>
          <w:sz w:val="24"/>
          <w:szCs w:val="24"/>
        </w:rPr>
        <w:t>, v. 10, n. 3, p. e1110312981-e1110312981, 2021.</w:t>
      </w:r>
      <w:r w:rsidR="00931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20E241" w14:textId="77777777" w:rsidR="00C63C3D" w:rsidRDefault="00A33F1C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BORGES, L.; BRASILEIRO, M. Atuação do enfermeiro no atendimento ao paciente politraumatizado: revisão bibliográfica. </w:t>
      </w:r>
      <w:r w:rsidRPr="00C60C2E">
        <w:rPr>
          <w:rFonts w:ascii="Times New Roman" w:eastAsia="Times New Roman" w:hAnsi="Times New Roman" w:cs="Times New Roman"/>
          <w:b/>
          <w:sz w:val="24"/>
          <w:szCs w:val="24"/>
        </w:rPr>
        <w:t>Revista Científica Multidisciplinar Núcleo do Conhecimento</w:t>
      </w: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>, v. 2, p. 55-64, 2018.</w:t>
      </w:r>
    </w:p>
    <w:p w14:paraId="340747BE" w14:textId="77777777" w:rsidR="00C63C3D" w:rsidRDefault="0093151F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7E36"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FAVARIN, Ana Carolina. </w:t>
      </w:r>
      <w:r w:rsidR="00FA7E36" w:rsidRPr="00C60C2E">
        <w:rPr>
          <w:rFonts w:ascii="Times New Roman" w:eastAsia="Times New Roman" w:hAnsi="Times New Roman" w:cs="Times New Roman"/>
          <w:b/>
          <w:sz w:val="24"/>
          <w:szCs w:val="24"/>
        </w:rPr>
        <w:t>Protocolo ao politrauma:</w:t>
      </w:r>
      <w:r w:rsidR="00FA7E36"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assistência de enfermagem prestada ao paciente politraumatizado na emergência de um hospital do extremo sul catarinense.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9905D5" w14:textId="77777777" w:rsidR="00C63C3D" w:rsidRDefault="00C16ED6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GOMES, LEIRIENE MOURA. </w:t>
      </w:r>
      <w:r w:rsidRPr="00C60C2E">
        <w:rPr>
          <w:rFonts w:ascii="Times New Roman" w:eastAsia="Times New Roman" w:hAnsi="Times New Roman" w:cs="Times New Roman"/>
          <w:b/>
          <w:sz w:val="24"/>
          <w:szCs w:val="24"/>
        </w:rPr>
        <w:t>PERFIL SOCIODEMOGRÁFICO DE PACIENTES POLITRAUMATIZADOS NO BRASIL</w:t>
      </w: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>. 2021.</w:t>
      </w:r>
    </w:p>
    <w:p w14:paraId="1DF0C28F" w14:textId="3864AE15" w:rsidR="00C63C3D" w:rsidRDefault="00F91E23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SANTOS, Mickelly Correia et al. URGÊNCIA E EMERGÊNCIA, ATENDIMENTO DO ENFERMEIRO FRENTE A PACIENTES POLITRAUMATIZADOS EM ACIDENTES AUTOMOBILÍSTICO. </w:t>
      </w:r>
      <w:r w:rsidRPr="00C60C2E">
        <w:rPr>
          <w:rFonts w:ascii="Times New Roman" w:eastAsia="Times New Roman" w:hAnsi="Times New Roman" w:cs="Times New Roman"/>
          <w:b/>
          <w:sz w:val="24"/>
          <w:szCs w:val="24"/>
        </w:rPr>
        <w:t>Revista Ibero-Americana de Humanidades, Ciências e Educação</w:t>
      </w: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>, v. 1, n. 2, p. 491-500, 2023.</w:t>
      </w:r>
      <w:r w:rsidR="00931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A26F37" w14:textId="77777777" w:rsidR="00C63C3D" w:rsidRDefault="00741745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 xml:space="preserve">SILVA, Rael Douglas Santos; CARNEIRO, Luan Muniz; ALVES, Larissa Luz. </w:t>
      </w:r>
      <w:r w:rsidRPr="00C60C2E">
        <w:rPr>
          <w:rFonts w:ascii="Times New Roman" w:eastAsia="Times New Roman" w:hAnsi="Times New Roman" w:cs="Times New Roman"/>
          <w:b/>
          <w:sz w:val="24"/>
          <w:szCs w:val="24"/>
        </w:rPr>
        <w:t>Enfermagem no atendimento pré-hospitalar: papel, dificuldades e desafios</w:t>
      </w:r>
      <w:r w:rsidRPr="00C60C2E">
        <w:rPr>
          <w:rFonts w:ascii="Times New Roman" w:eastAsia="Times New Roman" w:hAnsi="Times New Roman" w:cs="Times New Roman"/>
          <w:bCs/>
          <w:sz w:val="24"/>
          <w:szCs w:val="24"/>
        </w:rPr>
        <w:t>. Health of Humans, v. 5, n. 2, p. 1-6, 2023.</w:t>
      </w:r>
      <w:r w:rsidR="00931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8226FC" w14:textId="3D620D3B" w:rsidR="00A33F1C" w:rsidRDefault="00A33F1C" w:rsidP="0093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1C">
        <w:rPr>
          <w:rFonts w:ascii="Times New Roman" w:eastAsia="Times New Roman" w:hAnsi="Times New Roman" w:cs="Times New Roman"/>
          <w:color w:val="000000"/>
          <w:sz w:val="24"/>
          <w:szCs w:val="24"/>
        </w:rPr>
        <w:t>WILL, Rubyely Caroline et al. Cuidados de</w:t>
      </w:r>
      <w:r w:rsidR="00931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enfermagem aos pacientes politraumatizados atendidos na emergência. </w:t>
      </w:r>
      <w:r w:rsidRPr="00C90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Nursing (São Paulo)</w:t>
      </w:r>
      <w:r w:rsidRPr="00A33F1C">
        <w:rPr>
          <w:rFonts w:ascii="Times New Roman" w:eastAsia="Times New Roman" w:hAnsi="Times New Roman" w:cs="Times New Roman"/>
          <w:color w:val="000000"/>
          <w:sz w:val="24"/>
          <w:szCs w:val="24"/>
        </w:rPr>
        <w:t>, v. 23, n. 263, p. 3766-3777, 2020.</w:t>
      </w:r>
    </w:p>
    <w:sectPr w:rsidR="00A33F1C" w:rsidSect="00ED60F1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5F00" w14:textId="77777777" w:rsidR="00D03D08" w:rsidRDefault="00D03D08">
      <w:pPr>
        <w:spacing w:after="0" w:line="240" w:lineRule="auto"/>
      </w:pPr>
      <w:r>
        <w:separator/>
      </w:r>
    </w:p>
  </w:endnote>
  <w:endnote w:type="continuationSeparator" w:id="0">
    <w:p w14:paraId="196754BF" w14:textId="77777777" w:rsidR="00D03D08" w:rsidRDefault="00D0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D72C" w14:textId="77777777" w:rsidR="00D03D08" w:rsidRDefault="00D03D08">
      <w:pPr>
        <w:spacing w:after="0" w:line="240" w:lineRule="auto"/>
      </w:pPr>
      <w:r>
        <w:separator/>
      </w:r>
    </w:p>
  </w:footnote>
  <w:footnote w:type="continuationSeparator" w:id="0">
    <w:p w14:paraId="19CBEDF4" w14:textId="77777777" w:rsidR="00D03D08" w:rsidRDefault="00D0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3805" w14:textId="77777777" w:rsidR="000E22F3" w:rsidRDefault="000E22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BF2F" w14:textId="45B4D4B6" w:rsidR="000E22F3" w:rsidRDefault="000E22F3" w:rsidP="00C873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0E91039" w14:textId="77777777" w:rsidR="005E0D61" w:rsidRDefault="005E0D61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F3"/>
    <w:rsid w:val="00076302"/>
    <w:rsid w:val="000A4779"/>
    <w:rsid w:val="000C7416"/>
    <w:rsid w:val="000E22F3"/>
    <w:rsid w:val="000F1E91"/>
    <w:rsid w:val="00151910"/>
    <w:rsid w:val="00155052"/>
    <w:rsid w:val="001A1412"/>
    <w:rsid w:val="002001A8"/>
    <w:rsid w:val="00230449"/>
    <w:rsid w:val="00260159"/>
    <w:rsid w:val="002B4922"/>
    <w:rsid w:val="002B4D3D"/>
    <w:rsid w:val="002D4F23"/>
    <w:rsid w:val="00364836"/>
    <w:rsid w:val="00377A8D"/>
    <w:rsid w:val="003F7C0C"/>
    <w:rsid w:val="004920FD"/>
    <w:rsid w:val="004B3EBC"/>
    <w:rsid w:val="004B5034"/>
    <w:rsid w:val="004F2C92"/>
    <w:rsid w:val="004F47C4"/>
    <w:rsid w:val="00533F3E"/>
    <w:rsid w:val="005815AB"/>
    <w:rsid w:val="005C262A"/>
    <w:rsid w:val="005E0D61"/>
    <w:rsid w:val="005F555E"/>
    <w:rsid w:val="00691AE7"/>
    <w:rsid w:val="00715639"/>
    <w:rsid w:val="00741745"/>
    <w:rsid w:val="00751E43"/>
    <w:rsid w:val="00756EF8"/>
    <w:rsid w:val="00832EE1"/>
    <w:rsid w:val="00835A1B"/>
    <w:rsid w:val="008A4FCA"/>
    <w:rsid w:val="008C1F76"/>
    <w:rsid w:val="00923F53"/>
    <w:rsid w:val="0093151F"/>
    <w:rsid w:val="0099092A"/>
    <w:rsid w:val="009B5222"/>
    <w:rsid w:val="009C0813"/>
    <w:rsid w:val="00A1535E"/>
    <w:rsid w:val="00A33F1C"/>
    <w:rsid w:val="00A37BF4"/>
    <w:rsid w:val="00A443D3"/>
    <w:rsid w:val="00A55BE0"/>
    <w:rsid w:val="00A578C1"/>
    <w:rsid w:val="00A71D81"/>
    <w:rsid w:val="00AA4389"/>
    <w:rsid w:val="00B524F0"/>
    <w:rsid w:val="00B645E0"/>
    <w:rsid w:val="00B90C60"/>
    <w:rsid w:val="00BF44B3"/>
    <w:rsid w:val="00C12182"/>
    <w:rsid w:val="00C16ED6"/>
    <w:rsid w:val="00C60C2E"/>
    <w:rsid w:val="00C63C3D"/>
    <w:rsid w:val="00C646CB"/>
    <w:rsid w:val="00C873B1"/>
    <w:rsid w:val="00C903BF"/>
    <w:rsid w:val="00D03D08"/>
    <w:rsid w:val="00D37824"/>
    <w:rsid w:val="00D7284B"/>
    <w:rsid w:val="00DD152C"/>
    <w:rsid w:val="00DE6D49"/>
    <w:rsid w:val="00E123D1"/>
    <w:rsid w:val="00E40FCD"/>
    <w:rsid w:val="00E66F9E"/>
    <w:rsid w:val="00E752E5"/>
    <w:rsid w:val="00EA20C7"/>
    <w:rsid w:val="00ED60F1"/>
    <w:rsid w:val="00EF3BDF"/>
    <w:rsid w:val="00F91E23"/>
    <w:rsid w:val="00FA7E36"/>
    <w:rsid w:val="00FD394E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D336"/>
  <w15:docId w15:val="{650D3F43-B9C6-4DBF-A4E6-E484EB2C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33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33DE7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semiHidden/>
    <w:unhideWhenUsed/>
    <w:rsid w:val="0085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E1"/>
  </w:style>
  <w:style w:type="paragraph" w:styleId="Rodap">
    <w:name w:val="footer"/>
    <w:basedOn w:val="Normal"/>
    <w:link w:val="Rodap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E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67D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767D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751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E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E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E4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815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/+yTrPhFzIQNzVOGkGf23Qq6w==">AMUW2mVh+TXwtCCtIRwvJFMI4QFCwONYBUx7+Ukuoa2wxXwX4cInmsEGK1H2pZAHgDF76JPJYqptFs1hCmnajUVTfWNJ7Uax0U3DoQrhYxbtW9gn6KdsjIA=</go:docsCustomData>
</go:gDocsCustomXmlDataStorage>
</file>

<file path=customXml/itemProps1.xml><?xml version="1.0" encoding="utf-8"?>
<ds:datastoreItem xmlns:ds="http://schemas.openxmlformats.org/officeDocument/2006/customXml" ds:itemID="{23CECC95-DE32-40A7-9380-1DD62D466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1163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blamehi77@gmail.com</cp:lastModifiedBy>
  <cp:revision>3</cp:revision>
  <dcterms:created xsi:type="dcterms:W3CDTF">2024-10-15T22:43:00Z</dcterms:created>
  <dcterms:modified xsi:type="dcterms:W3CDTF">2024-10-15T22:44:00Z</dcterms:modified>
</cp:coreProperties>
</file>