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A23" w:rsidRPr="00036714" w:rsidRDefault="00785A23" w:rsidP="00785A23">
      <w:pPr>
        <w:spacing w:after="0" w:line="240" w:lineRule="auto"/>
        <w:ind w:left="170" w:right="113"/>
        <w:jc w:val="center"/>
        <w:rPr>
          <w:rFonts w:ascii="Times New Roman" w:hAnsi="Times New Roman" w:cs="Times New Roman"/>
          <w:b/>
          <w:sz w:val="24"/>
          <w:szCs w:val="24"/>
        </w:rPr>
      </w:pPr>
      <w:r w:rsidRPr="00036714">
        <w:rPr>
          <w:rFonts w:ascii="Times New Roman" w:hAnsi="Times New Roman" w:cs="Times New Roman"/>
          <w:b/>
          <w:sz w:val="24"/>
          <w:szCs w:val="24"/>
        </w:rPr>
        <w:t>DOENÇA PULMONAR OBSTRU</w:t>
      </w:r>
      <w:r w:rsidR="009B49FE" w:rsidRPr="00036714">
        <w:rPr>
          <w:rFonts w:ascii="Times New Roman" w:hAnsi="Times New Roman" w:cs="Times New Roman"/>
          <w:b/>
          <w:sz w:val="24"/>
          <w:szCs w:val="24"/>
        </w:rPr>
        <w:t>TIVA C</w:t>
      </w:r>
      <w:r w:rsidR="000A59A4" w:rsidRPr="00036714">
        <w:rPr>
          <w:rFonts w:ascii="Times New Roman" w:hAnsi="Times New Roman" w:cs="Times New Roman"/>
          <w:b/>
          <w:sz w:val="24"/>
          <w:szCs w:val="24"/>
        </w:rPr>
        <w:t>RÔ</w:t>
      </w:r>
      <w:r w:rsidR="009B49FE" w:rsidRPr="00036714">
        <w:rPr>
          <w:rFonts w:ascii="Times New Roman" w:hAnsi="Times New Roman" w:cs="Times New Roman"/>
          <w:b/>
          <w:sz w:val="24"/>
          <w:szCs w:val="24"/>
        </w:rPr>
        <w:t>NIC</w:t>
      </w:r>
      <w:r w:rsidR="000A59A4" w:rsidRPr="00036714">
        <w:rPr>
          <w:rFonts w:ascii="Times New Roman" w:hAnsi="Times New Roman" w:cs="Times New Roman"/>
          <w:b/>
          <w:sz w:val="24"/>
          <w:szCs w:val="24"/>
        </w:rPr>
        <w:t xml:space="preserve">A </w:t>
      </w:r>
      <w:r w:rsidR="009B49FE" w:rsidRPr="00036714">
        <w:rPr>
          <w:rFonts w:ascii="Times New Roman" w:hAnsi="Times New Roman" w:cs="Times New Roman"/>
          <w:b/>
          <w:sz w:val="24"/>
          <w:szCs w:val="24"/>
        </w:rPr>
        <w:t xml:space="preserve">CAUSADA </w:t>
      </w:r>
      <w:r w:rsidRPr="00036714">
        <w:rPr>
          <w:rFonts w:ascii="Times New Roman" w:hAnsi="Times New Roman" w:cs="Times New Roman"/>
          <w:b/>
          <w:sz w:val="24"/>
          <w:szCs w:val="24"/>
        </w:rPr>
        <w:t xml:space="preserve">PELO USO DO </w:t>
      </w:r>
      <w:r w:rsidR="00983151" w:rsidRPr="00036714">
        <w:rPr>
          <w:rFonts w:ascii="Times New Roman" w:hAnsi="Times New Roman" w:cs="Times New Roman"/>
          <w:b/>
          <w:sz w:val="24"/>
          <w:szCs w:val="24"/>
        </w:rPr>
        <w:ptab w:relativeTo="margin" w:alignment="left" w:leader="none"/>
      </w:r>
      <w:r w:rsidRPr="00036714">
        <w:rPr>
          <w:rFonts w:ascii="Times New Roman" w:hAnsi="Times New Roman" w:cs="Times New Roman"/>
          <w:b/>
          <w:sz w:val="24"/>
          <w:szCs w:val="24"/>
        </w:rPr>
        <w:t>CIGA</w:t>
      </w:r>
      <w:r w:rsidR="000A59A4" w:rsidRPr="00036714">
        <w:rPr>
          <w:rFonts w:ascii="Times New Roman" w:hAnsi="Times New Roman" w:cs="Times New Roman"/>
          <w:b/>
          <w:sz w:val="24"/>
          <w:szCs w:val="24"/>
        </w:rPr>
        <w:t>RRO ELETRÔN</w:t>
      </w:r>
      <w:r w:rsidRPr="00036714">
        <w:rPr>
          <w:rFonts w:ascii="Times New Roman" w:hAnsi="Times New Roman" w:cs="Times New Roman"/>
          <w:b/>
          <w:sz w:val="24"/>
          <w:szCs w:val="24"/>
        </w:rPr>
        <w:t>IC</w:t>
      </w:r>
      <w:r w:rsidR="000A59A4" w:rsidRPr="00036714">
        <w:rPr>
          <w:rFonts w:ascii="Times New Roman" w:hAnsi="Times New Roman" w:cs="Times New Roman"/>
          <w:b/>
          <w:sz w:val="24"/>
          <w:szCs w:val="24"/>
        </w:rPr>
        <w:t>O</w:t>
      </w:r>
    </w:p>
    <w:p w:rsidR="00785A23" w:rsidRPr="00036714" w:rsidRDefault="00785A23" w:rsidP="00785A23">
      <w:pPr>
        <w:spacing w:after="0" w:line="240" w:lineRule="auto"/>
        <w:ind w:left="170" w:right="113"/>
        <w:jc w:val="both"/>
        <w:rPr>
          <w:rFonts w:ascii="Times New Roman" w:hAnsi="Times New Roman" w:cs="Times New Roman"/>
          <w:b/>
          <w:sz w:val="24"/>
          <w:szCs w:val="24"/>
        </w:rPr>
      </w:pPr>
    </w:p>
    <w:p w:rsidR="00785A23" w:rsidRPr="00036714" w:rsidRDefault="00785A23" w:rsidP="00785A23">
      <w:pPr>
        <w:spacing w:after="0" w:line="240" w:lineRule="auto"/>
        <w:ind w:left="170" w:right="113"/>
        <w:jc w:val="right"/>
        <w:rPr>
          <w:rFonts w:ascii="Times New Roman" w:hAnsi="Times New Roman" w:cs="Times New Roman"/>
          <w:sz w:val="24"/>
          <w:szCs w:val="24"/>
        </w:rPr>
      </w:pPr>
    </w:p>
    <w:p w:rsidR="00983E15" w:rsidRPr="00036714" w:rsidRDefault="00983E15" w:rsidP="00983E15">
      <w:pPr>
        <w:spacing w:after="0" w:line="240" w:lineRule="auto"/>
        <w:ind w:left="170" w:right="113"/>
        <w:jc w:val="right"/>
        <w:rPr>
          <w:rFonts w:ascii="Times New Roman" w:hAnsi="Times New Roman" w:cs="Times New Roman"/>
          <w:color w:val="000000" w:themeColor="text1"/>
          <w:sz w:val="24"/>
          <w:szCs w:val="24"/>
        </w:rPr>
      </w:pPr>
      <w:r w:rsidRPr="00036714">
        <w:rPr>
          <w:rFonts w:ascii="Times New Roman" w:hAnsi="Times New Roman" w:cs="Times New Roman"/>
          <w:sz w:val="24"/>
          <w:szCs w:val="24"/>
        </w:rPr>
        <w:t xml:space="preserve">Andreza Silva Almeida </w:t>
      </w:r>
    </w:p>
    <w:p w:rsidR="00983E15" w:rsidRPr="00036714" w:rsidRDefault="00983E15" w:rsidP="00983E15">
      <w:pPr>
        <w:spacing w:after="0" w:line="240" w:lineRule="auto"/>
        <w:ind w:left="170" w:right="113"/>
        <w:jc w:val="right"/>
        <w:rPr>
          <w:rFonts w:ascii="Times New Roman" w:hAnsi="Times New Roman" w:cs="Times New Roman"/>
          <w:sz w:val="24"/>
          <w:szCs w:val="24"/>
        </w:rPr>
      </w:pPr>
      <w:r w:rsidRPr="00036714">
        <w:rPr>
          <w:rFonts w:ascii="Times New Roman" w:hAnsi="Times New Roman" w:cs="Times New Roman"/>
          <w:sz w:val="24"/>
          <w:szCs w:val="24"/>
        </w:rPr>
        <w:t>Centro Universitário de Patos - UNIFIP - Patos – PB</w:t>
      </w:r>
    </w:p>
    <w:p w:rsidR="00785A23" w:rsidRPr="00036714" w:rsidRDefault="00785A23" w:rsidP="00785A23">
      <w:pPr>
        <w:spacing w:after="0" w:line="240" w:lineRule="auto"/>
        <w:ind w:left="170" w:right="113"/>
        <w:jc w:val="right"/>
        <w:rPr>
          <w:rFonts w:ascii="Times New Roman" w:hAnsi="Times New Roman" w:cs="Times New Roman"/>
          <w:color w:val="4472C4" w:themeColor="accent1"/>
          <w:sz w:val="24"/>
          <w:szCs w:val="24"/>
          <w:u w:val="single"/>
        </w:rPr>
      </w:pPr>
    </w:p>
    <w:p w:rsidR="00785A23" w:rsidRPr="00036714" w:rsidRDefault="00785A23" w:rsidP="00785A23">
      <w:pPr>
        <w:spacing w:after="0" w:line="240" w:lineRule="auto"/>
        <w:ind w:left="170" w:right="113"/>
        <w:jc w:val="right"/>
        <w:rPr>
          <w:rFonts w:ascii="Times New Roman" w:hAnsi="Times New Roman" w:cs="Times New Roman"/>
          <w:color w:val="000000" w:themeColor="text1"/>
          <w:sz w:val="24"/>
          <w:szCs w:val="24"/>
        </w:rPr>
      </w:pPr>
      <w:r w:rsidRPr="00036714">
        <w:rPr>
          <w:rFonts w:ascii="Times New Roman" w:hAnsi="Times New Roman" w:cs="Times New Roman"/>
          <w:sz w:val="24"/>
          <w:szCs w:val="24"/>
        </w:rPr>
        <w:t>Ana Luisa Alves Soares</w:t>
      </w:r>
    </w:p>
    <w:p w:rsidR="00785A23" w:rsidRPr="00036714" w:rsidRDefault="00785A23" w:rsidP="00785A23">
      <w:pPr>
        <w:spacing w:after="0" w:line="240" w:lineRule="auto"/>
        <w:ind w:left="170" w:right="113"/>
        <w:jc w:val="right"/>
        <w:rPr>
          <w:rFonts w:ascii="Times New Roman" w:hAnsi="Times New Roman" w:cs="Times New Roman"/>
          <w:sz w:val="24"/>
          <w:szCs w:val="24"/>
        </w:rPr>
      </w:pPr>
      <w:r w:rsidRPr="00036714">
        <w:rPr>
          <w:rFonts w:ascii="Times New Roman" w:hAnsi="Times New Roman" w:cs="Times New Roman"/>
          <w:sz w:val="24"/>
          <w:szCs w:val="24"/>
        </w:rPr>
        <w:t>Centro Universitário de Patos - UNIFIP - Patos – PB</w:t>
      </w:r>
    </w:p>
    <w:p w:rsidR="00983E15" w:rsidRPr="00036714" w:rsidRDefault="00983E15" w:rsidP="00983E15">
      <w:pPr>
        <w:spacing w:after="0" w:line="240" w:lineRule="auto"/>
        <w:ind w:right="113"/>
        <w:rPr>
          <w:rFonts w:ascii="Times New Roman" w:hAnsi="Times New Roman" w:cs="Times New Roman"/>
          <w:sz w:val="24"/>
          <w:szCs w:val="24"/>
        </w:rPr>
      </w:pPr>
    </w:p>
    <w:p w:rsidR="00983E15" w:rsidRPr="00036714" w:rsidRDefault="00983E15" w:rsidP="00983E15">
      <w:pPr>
        <w:spacing w:after="0" w:line="240" w:lineRule="auto"/>
        <w:ind w:left="170" w:right="113"/>
        <w:jc w:val="right"/>
        <w:rPr>
          <w:rFonts w:ascii="Times New Roman" w:hAnsi="Times New Roman" w:cs="Times New Roman"/>
          <w:sz w:val="24"/>
          <w:szCs w:val="24"/>
        </w:rPr>
      </w:pPr>
      <w:r w:rsidRPr="00036714">
        <w:rPr>
          <w:rFonts w:ascii="Times New Roman" w:hAnsi="Times New Roman" w:cs="Times New Roman"/>
          <w:sz w:val="24"/>
          <w:szCs w:val="24"/>
        </w:rPr>
        <w:t>Maria do Desterro Gomes Américo</w:t>
      </w:r>
    </w:p>
    <w:p w:rsidR="00983E15" w:rsidRPr="00036714" w:rsidRDefault="00983E15" w:rsidP="00983E15">
      <w:pPr>
        <w:spacing w:after="0" w:line="240" w:lineRule="auto"/>
        <w:ind w:left="170" w:right="113"/>
        <w:jc w:val="right"/>
        <w:rPr>
          <w:rFonts w:ascii="Times New Roman" w:hAnsi="Times New Roman" w:cs="Times New Roman"/>
          <w:sz w:val="24"/>
          <w:szCs w:val="24"/>
        </w:rPr>
      </w:pPr>
      <w:r w:rsidRPr="00036714">
        <w:rPr>
          <w:rFonts w:ascii="Times New Roman" w:hAnsi="Times New Roman" w:cs="Times New Roman"/>
          <w:sz w:val="24"/>
          <w:szCs w:val="24"/>
        </w:rPr>
        <w:t>Centro Universitário de Patos - UNIFIP - Patos – PB</w:t>
      </w:r>
    </w:p>
    <w:p w:rsidR="00785A23" w:rsidRPr="00036714" w:rsidRDefault="00785A23" w:rsidP="00785A23">
      <w:pPr>
        <w:spacing w:after="0" w:line="240" w:lineRule="auto"/>
        <w:ind w:left="170" w:right="113"/>
        <w:jc w:val="right"/>
        <w:rPr>
          <w:rFonts w:ascii="Times New Roman" w:hAnsi="Times New Roman" w:cs="Times New Roman"/>
          <w:sz w:val="24"/>
          <w:szCs w:val="24"/>
        </w:rPr>
      </w:pPr>
    </w:p>
    <w:p w:rsidR="00785A23" w:rsidRPr="00036714" w:rsidRDefault="00983E15" w:rsidP="00785A23">
      <w:pPr>
        <w:spacing w:after="0" w:line="240" w:lineRule="auto"/>
        <w:ind w:left="170" w:right="113"/>
        <w:jc w:val="right"/>
        <w:rPr>
          <w:rFonts w:ascii="Times New Roman" w:hAnsi="Times New Roman" w:cs="Times New Roman"/>
          <w:color w:val="000000" w:themeColor="text1"/>
          <w:sz w:val="24"/>
          <w:szCs w:val="24"/>
        </w:rPr>
      </w:pPr>
      <w:r w:rsidRPr="00036714">
        <w:rPr>
          <w:rFonts w:ascii="Times New Roman" w:hAnsi="Times New Roman" w:cs="Times New Roman"/>
          <w:sz w:val="24"/>
          <w:szCs w:val="24"/>
        </w:rPr>
        <w:t>Maria Rayanne</w:t>
      </w:r>
      <w:r w:rsidR="00785A23" w:rsidRPr="00036714">
        <w:rPr>
          <w:rFonts w:ascii="Times New Roman" w:hAnsi="Times New Roman" w:cs="Times New Roman"/>
          <w:sz w:val="24"/>
          <w:szCs w:val="24"/>
        </w:rPr>
        <w:t>Barbosa</w:t>
      </w:r>
      <w:r w:rsidRPr="00036714">
        <w:rPr>
          <w:rFonts w:ascii="Times New Roman" w:hAnsi="Times New Roman" w:cs="Times New Roman"/>
          <w:sz w:val="24"/>
          <w:szCs w:val="24"/>
        </w:rPr>
        <w:t xml:space="preserve"> Medeiros</w:t>
      </w:r>
    </w:p>
    <w:p w:rsidR="00785A23" w:rsidRPr="00036714" w:rsidRDefault="00785A23" w:rsidP="00785A23">
      <w:pPr>
        <w:spacing w:after="0" w:line="240" w:lineRule="auto"/>
        <w:ind w:left="170" w:right="113"/>
        <w:jc w:val="right"/>
        <w:rPr>
          <w:rFonts w:ascii="Times New Roman" w:hAnsi="Times New Roman" w:cs="Times New Roman"/>
          <w:sz w:val="24"/>
          <w:szCs w:val="24"/>
        </w:rPr>
      </w:pPr>
      <w:r w:rsidRPr="00036714">
        <w:rPr>
          <w:rFonts w:ascii="Times New Roman" w:hAnsi="Times New Roman" w:cs="Times New Roman"/>
          <w:sz w:val="24"/>
          <w:szCs w:val="24"/>
        </w:rPr>
        <w:t>Centro Universitário de Patos - UNIFIP - Patos – PB</w:t>
      </w:r>
    </w:p>
    <w:p w:rsidR="00785A23" w:rsidRPr="00036714" w:rsidRDefault="00785A23" w:rsidP="00785A23">
      <w:pPr>
        <w:spacing w:after="0" w:line="240" w:lineRule="auto"/>
        <w:ind w:left="170" w:right="113"/>
        <w:jc w:val="right"/>
        <w:rPr>
          <w:rFonts w:ascii="Times New Roman" w:hAnsi="Times New Roman" w:cs="Times New Roman"/>
          <w:sz w:val="24"/>
          <w:szCs w:val="24"/>
        </w:rPr>
      </w:pPr>
    </w:p>
    <w:p w:rsidR="00785A23" w:rsidRPr="00036714" w:rsidRDefault="00785A23" w:rsidP="00785A23">
      <w:pPr>
        <w:spacing w:after="0" w:line="240" w:lineRule="auto"/>
        <w:ind w:left="170" w:right="113"/>
        <w:jc w:val="right"/>
        <w:rPr>
          <w:rFonts w:ascii="Times New Roman" w:hAnsi="Times New Roman" w:cs="Times New Roman"/>
          <w:color w:val="000000" w:themeColor="text1"/>
          <w:sz w:val="24"/>
          <w:szCs w:val="24"/>
        </w:rPr>
      </w:pPr>
      <w:r w:rsidRPr="00036714">
        <w:rPr>
          <w:rFonts w:ascii="Times New Roman" w:hAnsi="Times New Roman" w:cs="Times New Roman"/>
          <w:sz w:val="24"/>
          <w:szCs w:val="24"/>
        </w:rPr>
        <w:t xml:space="preserve">Ana Paula Dantas </w:t>
      </w:r>
    </w:p>
    <w:p w:rsidR="00785A23" w:rsidRPr="00036714" w:rsidRDefault="00785A23" w:rsidP="00785A23">
      <w:pPr>
        <w:spacing w:after="0" w:line="240" w:lineRule="auto"/>
        <w:ind w:left="170" w:right="113"/>
        <w:jc w:val="right"/>
        <w:rPr>
          <w:rFonts w:ascii="Times New Roman" w:hAnsi="Times New Roman" w:cs="Times New Roman"/>
          <w:sz w:val="24"/>
          <w:szCs w:val="24"/>
        </w:rPr>
      </w:pPr>
      <w:r w:rsidRPr="00036714">
        <w:rPr>
          <w:rFonts w:ascii="Times New Roman" w:hAnsi="Times New Roman" w:cs="Times New Roman"/>
          <w:sz w:val="24"/>
          <w:szCs w:val="24"/>
        </w:rPr>
        <w:t>Centro Universitário de Patos - UNIFIP - Patos – PB</w:t>
      </w:r>
    </w:p>
    <w:p w:rsidR="00785A23" w:rsidRPr="00036714" w:rsidRDefault="00785A23" w:rsidP="00785A23">
      <w:pPr>
        <w:spacing w:line="360" w:lineRule="auto"/>
        <w:ind w:left="170" w:right="113"/>
        <w:jc w:val="both"/>
        <w:rPr>
          <w:rFonts w:ascii="Times New Roman" w:hAnsi="Times New Roman" w:cs="Times New Roman"/>
          <w:sz w:val="24"/>
          <w:szCs w:val="24"/>
        </w:rPr>
      </w:pPr>
    </w:p>
    <w:p w:rsidR="00785A23" w:rsidRPr="00036714" w:rsidRDefault="00785A23" w:rsidP="00785A23">
      <w:pPr>
        <w:spacing w:line="360" w:lineRule="auto"/>
        <w:ind w:right="113"/>
        <w:jc w:val="both"/>
        <w:rPr>
          <w:rFonts w:ascii="Times New Roman" w:hAnsi="Times New Roman" w:cs="Times New Roman"/>
          <w:sz w:val="24"/>
          <w:szCs w:val="24"/>
        </w:rPr>
      </w:pPr>
    </w:p>
    <w:p w:rsidR="00785A23" w:rsidRPr="00036714" w:rsidRDefault="00785A23" w:rsidP="00E90852">
      <w:pPr>
        <w:spacing w:line="360" w:lineRule="auto"/>
        <w:ind w:right="170"/>
        <w:jc w:val="both"/>
        <w:rPr>
          <w:rFonts w:ascii="Times New Roman" w:hAnsi="Times New Roman" w:cs="Times New Roman"/>
          <w:color w:val="000000"/>
          <w:sz w:val="24"/>
          <w:szCs w:val="24"/>
        </w:rPr>
      </w:pPr>
      <w:r w:rsidRPr="00036714">
        <w:rPr>
          <w:rFonts w:ascii="Times New Roman" w:hAnsi="Times New Roman" w:cs="Times New Roman"/>
          <w:b/>
          <w:sz w:val="24"/>
          <w:szCs w:val="24"/>
        </w:rPr>
        <w:t xml:space="preserve">Palavras-Chaves: </w:t>
      </w:r>
      <w:r w:rsidRPr="00036714">
        <w:rPr>
          <w:rFonts w:ascii="Times New Roman" w:hAnsi="Times New Roman" w:cs="Times New Roman"/>
          <w:sz w:val="24"/>
          <w:szCs w:val="24"/>
        </w:rPr>
        <w:t xml:space="preserve">Insuficiência respiratória; Lesão pulmonar; Obstrução brônquica. </w:t>
      </w:r>
    </w:p>
    <w:p w:rsidR="004A3AB0" w:rsidRPr="00036714" w:rsidRDefault="00785A23" w:rsidP="00E90852">
      <w:pPr>
        <w:spacing w:after="0" w:line="360" w:lineRule="auto"/>
        <w:ind w:right="113"/>
        <w:jc w:val="both"/>
        <w:rPr>
          <w:rFonts w:ascii="Times New Roman" w:hAnsi="Times New Roman" w:cs="Times New Roman"/>
          <w:sz w:val="24"/>
          <w:szCs w:val="24"/>
        </w:rPr>
      </w:pPr>
      <w:r w:rsidRPr="00036714">
        <w:rPr>
          <w:rFonts w:ascii="Times New Roman" w:hAnsi="Times New Roman" w:cs="Times New Roman"/>
          <w:b/>
          <w:sz w:val="24"/>
          <w:szCs w:val="24"/>
        </w:rPr>
        <w:t xml:space="preserve">Área Temática: </w:t>
      </w:r>
      <w:r w:rsidR="00E8796E" w:rsidRPr="00036714">
        <w:rPr>
          <w:rFonts w:ascii="Times New Roman" w:hAnsi="Times New Roman" w:cs="Times New Roman"/>
          <w:sz w:val="24"/>
          <w:szCs w:val="24"/>
        </w:rPr>
        <w:t>Fundamentos de Enfermagem</w:t>
      </w:r>
    </w:p>
    <w:p w:rsidR="00E90852" w:rsidRPr="00036714" w:rsidRDefault="00E90852" w:rsidP="00E90852">
      <w:pPr>
        <w:spacing w:after="0" w:line="360" w:lineRule="auto"/>
        <w:ind w:right="113"/>
        <w:jc w:val="both"/>
        <w:rPr>
          <w:rFonts w:ascii="Times New Roman" w:hAnsi="Times New Roman" w:cs="Times New Roman"/>
          <w:sz w:val="24"/>
          <w:szCs w:val="24"/>
        </w:rPr>
      </w:pPr>
    </w:p>
    <w:p w:rsidR="00785A23" w:rsidRPr="00036714" w:rsidRDefault="004A3AB0" w:rsidP="00E90852">
      <w:pPr>
        <w:spacing w:line="360" w:lineRule="auto"/>
        <w:ind w:right="113"/>
        <w:jc w:val="both"/>
        <w:rPr>
          <w:rFonts w:ascii="Times New Roman" w:eastAsia="Arial" w:hAnsi="Times New Roman" w:cs="Times New Roman"/>
          <w:b/>
          <w:sz w:val="24"/>
          <w:szCs w:val="24"/>
        </w:rPr>
      </w:pPr>
      <w:r w:rsidRPr="00036714">
        <w:rPr>
          <w:rFonts w:ascii="Times New Roman" w:eastAsia="Arial" w:hAnsi="Times New Roman" w:cs="Times New Roman"/>
          <w:b/>
          <w:sz w:val="24"/>
          <w:szCs w:val="24"/>
        </w:rPr>
        <w:t>E-mail do autor para correspondência:</w:t>
      </w:r>
      <w:hyperlink r:id="rId7" w:history="1">
        <w:r w:rsidR="00983E15" w:rsidRPr="00036714">
          <w:rPr>
            <w:rStyle w:val="Hyperlink"/>
            <w:rFonts w:ascii="Times New Roman" w:eastAsia="Arial" w:hAnsi="Times New Roman" w:cs="Times New Roman"/>
            <w:b/>
            <w:sz w:val="24"/>
            <w:szCs w:val="24"/>
          </w:rPr>
          <w:t>maryamerico4@gmail.com</w:t>
        </w:r>
      </w:hyperlink>
    </w:p>
    <w:p w:rsidR="004A3AB0" w:rsidRPr="00036714" w:rsidRDefault="004A3AB0" w:rsidP="002B2A5D">
      <w:pPr>
        <w:spacing w:line="360" w:lineRule="auto"/>
        <w:ind w:right="113"/>
        <w:jc w:val="both"/>
        <w:rPr>
          <w:rFonts w:ascii="Times New Roman" w:eastAsia="Arial" w:hAnsi="Times New Roman" w:cs="Times New Roman"/>
          <w:b/>
          <w:sz w:val="24"/>
          <w:szCs w:val="24"/>
        </w:rPr>
      </w:pPr>
    </w:p>
    <w:p w:rsidR="00AD3540" w:rsidRDefault="00785A23" w:rsidP="00AD3540">
      <w:pPr>
        <w:pStyle w:val="Pr-formataoHTML"/>
        <w:numPr>
          <w:ilvl w:val="0"/>
          <w:numId w:val="5"/>
        </w:numPr>
        <w:spacing w:line="360" w:lineRule="auto"/>
        <w:ind w:left="170" w:right="170"/>
        <w:jc w:val="both"/>
        <w:rPr>
          <w:rFonts w:ascii="Times New Roman" w:hAnsi="Times New Roman" w:cs="Times New Roman"/>
          <w:b/>
          <w:bCs/>
          <w:sz w:val="24"/>
          <w:szCs w:val="24"/>
        </w:rPr>
      </w:pPr>
      <w:r w:rsidRPr="00036714">
        <w:rPr>
          <w:rFonts w:ascii="Times New Roman" w:hAnsi="Times New Roman" w:cs="Times New Roman"/>
          <w:b/>
          <w:bCs/>
          <w:sz w:val="24"/>
          <w:szCs w:val="24"/>
        </w:rPr>
        <w:t>INTRODUÇÃO</w:t>
      </w:r>
    </w:p>
    <w:p w:rsidR="00AD3540" w:rsidRDefault="00785A23" w:rsidP="00AD3540">
      <w:pPr>
        <w:pStyle w:val="Pr-formataoHTML"/>
        <w:spacing w:line="360" w:lineRule="auto"/>
        <w:ind w:right="170" w:firstLine="709"/>
        <w:jc w:val="both"/>
        <w:rPr>
          <w:rFonts w:ascii="Times New Roman" w:hAnsi="Times New Roman" w:cs="Times New Roman"/>
          <w:b/>
          <w:bCs/>
          <w:sz w:val="24"/>
          <w:szCs w:val="24"/>
        </w:rPr>
      </w:pPr>
      <w:r w:rsidRPr="00AD3540">
        <w:rPr>
          <w:rFonts w:ascii="Times New Roman" w:hAnsi="Times New Roman" w:cs="Times New Roman"/>
          <w:sz w:val="24"/>
          <w:szCs w:val="24"/>
        </w:rPr>
        <w:t>Os cigarros eletrônicos ou Vape, como é popularmente conhecido no Brasil, são aparelhos que foram inicialmente desenvolvidos com a proposta de entregar uma nicotina mais limpa, por não passar pelo processo de combustão, na forma de aerossol. Surgiu como um tratamento alternativo que, em tese, contribuiria para a cessação do tabagismo. No entanto, com a sua popularização, em meados de 2019, para fins r</w:t>
      </w:r>
      <w:r w:rsidR="000A59A4" w:rsidRPr="00AD3540">
        <w:rPr>
          <w:rFonts w:ascii="Times New Roman" w:hAnsi="Times New Roman" w:cs="Times New Roman"/>
          <w:sz w:val="24"/>
          <w:szCs w:val="24"/>
        </w:rPr>
        <w:t>ecreativos, e</w:t>
      </w:r>
      <w:r w:rsidRPr="00AD3540">
        <w:rPr>
          <w:rFonts w:ascii="Times New Roman" w:hAnsi="Times New Roman" w:cs="Times New Roman"/>
          <w:sz w:val="24"/>
          <w:szCs w:val="24"/>
        </w:rPr>
        <w:t>sses</w:t>
      </w:r>
      <w:r w:rsidR="000A59A4" w:rsidRPr="00AD3540">
        <w:rPr>
          <w:rStyle w:val="Refdecomentrio"/>
          <w:rFonts w:ascii="Times New Roman" w:eastAsiaTheme="minorHAnsi" w:hAnsi="Times New Roman" w:cs="Times New Roman"/>
          <w:kern w:val="2"/>
          <w:sz w:val="24"/>
          <w:szCs w:val="24"/>
          <w:lang w:eastAsia="en-US"/>
        </w:rPr>
        <w:t xml:space="preserve"> C</w:t>
      </w:r>
      <w:r w:rsidRPr="00AD3540">
        <w:rPr>
          <w:rFonts w:ascii="Times New Roman" w:hAnsi="Times New Roman" w:cs="Times New Roman"/>
          <w:sz w:val="24"/>
          <w:szCs w:val="24"/>
        </w:rPr>
        <w:t>igarros trouxeram consigo problemas cardiorrespiratórios, os EVALI – E-cigaretteorvapingproduct use-associatedlunginjury –, termo em inglês, que em tradução literal significa “Lesão pulmonar associada ao uso de cigarros eletrônicos ou vaping”. Assim, é de fundamental importância entender a sua aplicabilidade no que se propôs, bem como repensar o seu uso e popularização na sociedade</w:t>
      </w:r>
      <w:r w:rsidR="00510B18" w:rsidRPr="00AD3540">
        <w:rPr>
          <w:rFonts w:ascii="Times New Roman" w:hAnsi="Times New Roman" w:cs="Times New Roman"/>
          <w:sz w:val="24"/>
          <w:szCs w:val="24"/>
        </w:rPr>
        <w:t xml:space="preserve"> atual (</w:t>
      </w:r>
      <w:r w:rsidR="00E90852" w:rsidRPr="00AD3540">
        <w:rPr>
          <w:rFonts w:ascii="Times New Roman" w:hAnsi="Times New Roman" w:cs="Times New Roman"/>
          <w:sz w:val="24"/>
          <w:szCs w:val="24"/>
        </w:rPr>
        <w:t xml:space="preserve">De </w:t>
      </w:r>
      <w:r w:rsidRPr="00AD3540">
        <w:rPr>
          <w:rFonts w:ascii="Times New Roman" w:hAnsi="Times New Roman" w:cs="Times New Roman"/>
          <w:sz w:val="24"/>
          <w:szCs w:val="24"/>
        </w:rPr>
        <w:t>Souza et al. 2023).</w:t>
      </w:r>
    </w:p>
    <w:p w:rsidR="00036714" w:rsidRPr="00036714" w:rsidRDefault="00510B18" w:rsidP="00AD3540">
      <w:pPr>
        <w:pStyle w:val="Pr-formataoHTML"/>
        <w:spacing w:line="360" w:lineRule="auto"/>
        <w:ind w:right="170" w:firstLine="709"/>
        <w:jc w:val="both"/>
        <w:rPr>
          <w:rFonts w:ascii="Times New Roman" w:hAnsi="Times New Roman" w:cs="Times New Roman"/>
          <w:b/>
          <w:bCs/>
          <w:sz w:val="24"/>
          <w:szCs w:val="24"/>
        </w:rPr>
      </w:pPr>
      <w:r w:rsidRPr="00036714">
        <w:rPr>
          <w:rFonts w:ascii="Times New Roman" w:hAnsi="Times New Roman" w:cs="Times New Roman"/>
          <w:sz w:val="24"/>
          <w:szCs w:val="24"/>
        </w:rPr>
        <w:t>Al</w:t>
      </w:r>
      <w:r w:rsidR="00785A23" w:rsidRPr="00036714">
        <w:rPr>
          <w:rFonts w:ascii="Times New Roman" w:hAnsi="Times New Roman" w:cs="Times New Roman"/>
          <w:sz w:val="24"/>
          <w:szCs w:val="24"/>
        </w:rPr>
        <w:t>ém da dependência da nicotina que pode ser produzida pelos cigarros elet</w:t>
      </w:r>
      <w:r w:rsidR="00C46C89" w:rsidRPr="00036714">
        <w:rPr>
          <w:rFonts w:ascii="Times New Roman" w:hAnsi="Times New Roman" w:cs="Times New Roman"/>
          <w:sz w:val="24"/>
          <w:szCs w:val="24"/>
        </w:rPr>
        <w:t xml:space="preserve">rônicos e mesmo </w:t>
      </w:r>
      <w:r w:rsidRPr="00036714">
        <w:rPr>
          <w:rFonts w:ascii="Times New Roman" w:hAnsi="Times New Roman" w:cs="Times New Roman"/>
          <w:sz w:val="24"/>
          <w:szCs w:val="24"/>
        </w:rPr>
        <w:t>aqueles que não contêm</w:t>
      </w:r>
      <w:r w:rsidR="00785A23" w:rsidRPr="00036714">
        <w:rPr>
          <w:rFonts w:ascii="Times New Roman" w:hAnsi="Times New Roman" w:cs="Times New Roman"/>
          <w:sz w:val="24"/>
          <w:szCs w:val="24"/>
        </w:rPr>
        <w:t xml:space="preserve"> essa substância estes podem, ainda assim, ser </w:t>
      </w:r>
      <w:r w:rsidR="00C46C89" w:rsidRPr="00036714">
        <w:rPr>
          <w:rFonts w:ascii="Times New Roman" w:hAnsi="Times New Roman" w:cs="Times New Roman"/>
          <w:sz w:val="24"/>
          <w:szCs w:val="24"/>
        </w:rPr>
        <w:t xml:space="preserve">prejudicial </w:t>
      </w:r>
      <w:r w:rsidR="00C46C89" w:rsidRPr="00036714">
        <w:rPr>
          <w:rFonts w:ascii="Times New Roman" w:hAnsi="Times New Roman" w:cs="Times New Roman"/>
          <w:sz w:val="24"/>
          <w:szCs w:val="24"/>
        </w:rPr>
        <w:lastRenderedPageBreak/>
        <w:t>à</w:t>
      </w:r>
      <w:r w:rsidR="00785A23" w:rsidRPr="00036714">
        <w:rPr>
          <w:rFonts w:ascii="Times New Roman" w:hAnsi="Times New Roman" w:cs="Times New Roman"/>
          <w:sz w:val="24"/>
          <w:szCs w:val="24"/>
        </w:rPr>
        <w:t>saúde, visto que muitas dos aditivos inalados são classificados como carcinogênicos e citotóxicos, ademais estes também são capazes de causar uma reação inflamatória no tecido pulmonar propiciando lesão celular (Correa et al.,2023)</w:t>
      </w:r>
      <w:r w:rsidR="00774990" w:rsidRPr="00036714">
        <w:rPr>
          <w:rFonts w:ascii="Times New Roman" w:hAnsi="Times New Roman" w:cs="Times New Roman"/>
          <w:sz w:val="24"/>
          <w:szCs w:val="24"/>
        </w:rPr>
        <w:t>.</w:t>
      </w:r>
    </w:p>
    <w:p w:rsidR="00774990" w:rsidRPr="00036714" w:rsidRDefault="00C46C89" w:rsidP="00AD3540">
      <w:pPr>
        <w:pStyle w:val="Pr-formataoHTML"/>
        <w:spacing w:line="360" w:lineRule="auto"/>
        <w:ind w:right="170" w:firstLine="709"/>
        <w:jc w:val="both"/>
        <w:rPr>
          <w:rFonts w:ascii="Times New Roman" w:hAnsi="Times New Roman" w:cs="Times New Roman"/>
          <w:b/>
          <w:bCs/>
          <w:sz w:val="24"/>
          <w:szCs w:val="24"/>
        </w:rPr>
      </w:pPr>
      <w:r w:rsidRPr="00036714">
        <w:rPr>
          <w:rFonts w:ascii="Times New Roman" w:hAnsi="Times New Roman" w:cs="Times New Roman"/>
          <w:sz w:val="24"/>
          <w:szCs w:val="24"/>
        </w:rPr>
        <w:t>Diante desse cenário, surge outra questão problemática: os malefícios do uso dos cigarros eletrônicos, agravados pela falsa crença de que "não são prejudiciais". Estudos mostram que os cigarros eletrônicos causam dependência, pois todos contêm altas concentrações de nicotina, semelhante aos cigarros tradicionais. Além disso, os dispositivos permitem aumentar gradualmente a dosagem de nicotina, intensificando a dependência e, consequentemente, o consumo (Da Silva et al., 2023).</w:t>
      </w:r>
    </w:p>
    <w:p w:rsidR="00F853D1" w:rsidRPr="00036714" w:rsidRDefault="00785A23" w:rsidP="00AD3540">
      <w:pPr>
        <w:pStyle w:val="Pr-formataoHTML"/>
        <w:spacing w:line="360" w:lineRule="auto"/>
        <w:ind w:right="170" w:firstLine="709"/>
        <w:jc w:val="both"/>
        <w:rPr>
          <w:rFonts w:ascii="Times New Roman" w:hAnsi="Times New Roman" w:cs="Times New Roman"/>
          <w:b/>
          <w:bCs/>
          <w:sz w:val="24"/>
          <w:szCs w:val="24"/>
        </w:rPr>
      </w:pPr>
      <w:r w:rsidRPr="00036714">
        <w:rPr>
          <w:rFonts w:ascii="Times New Roman" w:hAnsi="Times New Roman" w:cs="Times New Roman"/>
          <w:sz w:val="24"/>
          <w:szCs w:val="24"/>
        </w:rPr>
        <w:t>Sabe-se que os cigarros eletrônicos produzem diversos efeitos no aparelho respiratório e os processos patológicos das lesões pulmonares ocorrem mediantevários mecanismos. O principal agente da inflamação pulmonar causada pelo cigarro eletrônico é o aerossol, que possui diversas substâncias tóxicas, além de substâncias oxidativas e pró-inflamatórias (</w:t>
      </w:r>
      <w:r w:rsidR="00340729" w:rsidRPr="00036714">
        <w:rPr>
          <w:rFonts w:ascii="Times New Roman" w:hAnsi="Times New Roman" w:cs="Times New Roman"/>
          <w:sz w:val="24"/>
          <w:szCs w:val="24"/>
        </w:rPr>
        <w:t xml:space="preserve">De Sousa Silva et </w:t>
      </w:r>
      <w:r w:rsidRPr="00036714">
        <w:rPr>
          <w:rFonts w:ascii="Times New Roman" w:hAnsi="Times New Roman" w:cs="Times New Roman"/>
          <w:sz w:val="24"/>
          <w:szCs w:val="24"/>
        </w:rPr>
        <w:t>al., 202</w:t>
      </w:r>
      <w:r w:rsidR="00340729" w:rsidRPr="00036714">
        <w:rPr>
          <w:rFonts w:ascii="Times New Roman" w:hAnsi="Times New Roman" w:cs="Times New Roman"/>
          <w:sz w:val="24"/>
          <w:szCs w:val="24"/>
        </w:rPr>
        <w:t>4)</w:t>
      </w:r>
      <w:r w:rsidRPr="00036714">
        <w:rPr>
          <w:rFonts w:ascii="Times New Roman" w:hAnsi="Times New Roman" w:cs="Times New Roman"/>
          <w:sz w:val="24"/>
          <w:szCs w:val="24"/>
        </w:rPr>
        <w:t xml:space="preserve">. </w:t>
      </w:r>
    </w:p>
    <w:p w:rsidR="00785A23" w:rsidRPr="00036714" w:rsidRDefault="00F853D1" w:rsidP="00036714">
      <w:pPr>
        <w:pStyle w:val="Pr-formataoHTML"/>
        <w:spacing w:after="160" w:line="360" w:lineRule="auto"/>
        <w:ind w:right="170" w:firstLine="709"/>
        <w:jc w:val="both"/>
        <w:rPr>
          <w:rFonts w:ascii="Times New Roman" w:hAnsi="Times New Roman" w:cs="Times New Roman"/>
          <w:sz w:val="24"/>
          <w:szCs w:val="24"/>
        </w:rPr>
      </w:pPr>
      <w:r w:rsidRPr="00036714">
        <w:rPr>
          <w:rFonts w:ascii="Times New Roman" w:hAnsi="Times New Roman" w:cs="Times New Roman"/>
          <w:sz w:val="24"/>
          <w:szCs w:val="24"/>
        </w:rPr>
        <w:t xml:space="preserve">Este trabalho é importante para a população, pois revela os efeitos dos cigarros eletrônicos na saúde dos usuários. Ao perceber esses óbices, torna-se possível administrar melhorias no atendimento desestimulando o uso. </w:t>
      </w:r>
      <w:r w:rsidR="00785A23" w:rsidRPr="00036714">
        <w:rPr>
          <w:rFonts w:ascii="Times New Roman" w:hAnsi="Times New Roman" w:cs="Times New Roman"/>
          <w:sz w:val="24"/>
          <w:szCs w:val="24"/>
        </w:rPr>
        <w:t xml:space="preserve">Dessa forma, </w:t>
      </w:r>
      <w:r w:rsidRPr="00036714">
        <w:rPr>
          <w:rFonts w:ascii="Times New Roman" w:hAnsi="Times New Roman" w:cs="Times New Roman"/>
          <w:sz w:val="24"/>
          <w:szCs w:val="24"/>
        </w:rPr>
        <w:t>objetivou-se</w:t>
      </w:r>
      <w:r w:rsidR="00785A23" w:rsidRPr="00036714">
        <w:rPr>
          <w:rFonts w:ascii="Times New Roman" w:hAnsi="Times New Roman" w:cs="Times New Roman"/>
          <w:sz w:val="24"/>
          <w:szCs w:val="24"/>
        </w:rPr>
        <w:t xml:space="preserve"> avaliar a literatura e revelar as consequências através da doença pulmonar obstruti</w:t>
      </w:r>
      <w:r w:rsidR="009D6E33" w:rsidRPr="00036714">
        <w:rPr>
          <w:rFonts w:ascii="Times New Roman" w:hAnsi="Times New Roman" w:cs="Times New Roman"/>
          <w:sz w:val="24"/>
          <w:szCs w:val="24"/>
        </w:rPr>
        <w:t xml:space="preserve">va crônica causada </w:t>
      </w:r>
      <w:r w:rsidR="00785A23" w:rsidRPr="00036714">
        <w:rPr>
          <w:rFonts w:ascii="Times New Roman" w:hAnsi="Times New Roman" w:cs="Times New Roman"/>
          <w:sz w:val="24"/>
          <w:szCs w:val="24"/>
        </w:rPr>
        <w:t>pelo uso do cigarro eletrônico.</w:t>
      </w:r>
    </w:p>
    <w:p w:rsidR="00774990" w:rsidRPr="00036714" w:rsidRDefault="00785A23" w:rsidP="00036714">
      <w:pPr>
        <w:pStyle w:val="PargrafodaLista"/>
        <w:widowControl w:val="0"/>
        <w:numPr>
          <w:ilvl w:val="0"/>
          <w:numId w:val="5"/>
        </w:numPr>
        <w:autoSpaceDE w:val="0"/>
        <w:autoSpaceDN w:val="0"/>
        <w:spacing w:line="360" w:lineRule="auto"/>
        <w:ind w:left="170" w:right="170"/>
        <w:jc w:val="both"/>
        <w:rPr>
          <w:rFonts w:ascii="Times New Roman" w:hAnsi="Times New Roman" w:cs="Times New Roman"/>
          <w:b/>
          <w:bCs/>
          <w:sz w:val="24"/>
          <w:szCs w:val="24"/>
        </w:rPr>
      </w:pPr>
      <w:r w:rsidRPr="00036714">
        <w:rPr>
          <w:rFonts w:ascii="Times New Roman" w:hAnsi="Times New Roman" w:cs="Times New Roman"/>
          <w:b/>
          <w:bCs/>
          <w:sz w:val="24"/>
          <w:szCs w:val="24"/>
        </w:rPr>
        <w:t>MÉTODOS</w:t>
      </w:r>
    </w:p>
    <w:p w:rsidR="00AD3540" w:rsidRDefault="00036714" w:rsidP="00036714">
      <w:pPr>
        <w:pStyle w:val="PargrafodaLista"/>
        <w:widowControl w:val="0"/>
        <w:autoSpaceDE w:val="0"/>
        <w:autoSpaceDN w:val="0"/>
        <w:spacing w:line="360" w:lineRule="auto"/>
        <w:ind w:left="0" w:right="170"/>
        <w:jc w:val="both"/>
        <w:rPr>
          <w:rFonts w:ascii="Times New Roman" w:hAnsi="Times New Roman" w:cs="Times New Roman"/>
          <w:bCs/>
          <w:sz w:val="24"/>
          <w:szCs w:val="24"/>
        </w:rPr>
      </w:pPr>
      <w:r w:rsidRPr="00036714">
        <w:rPr>
          <w:rFonts w:ascii="Times New Roman" w:hAnsi="Times New Roman" w:cs="Times New Roman"/>
          <w:bCs/>
          <w:sz w:val="24"/>
          <w:szCs w:val="24"/>
        </w:rPr>
        <w:tab/>
      </w:r>
      <w:r w:rsidR="00785A23" w:rsidRPr="00036714">
        <w:rPr>
          <w:rFonts w:ascii="Times New Roman" w:hAnsi="Times New Roman" w:cs="Times New Roman"/>
          <w:bCs/>
          <w:sz w:val="24"/>
          <w:szCs w:val="24"/>
        </w:rPr>
        <w:t>Trata-se de uma revisão de literatura do tipo integrativa, por meio de consulta on-line desenvolvida no período de março e abril de 2024, a partir da base de dados</w:t>
      </w:r>
      <w:r w:rsidR="00A60F79" w:rsidRPr="00036714">
        <w:rPr>
          <w:rFonts w:ascii="Times New Roman" w:hAnsi="Times New Roman" w:cs="Times New Roman"/>
          <w:bCs/>
          <w:sz w:val="24"/>
          <w:szCs w:val="24"/>
        </w:rPr>
        <w:t>scielo</w:t>
      </w:r>
      <w:r w:rsidR="00FB4FA2" w:rsidRPr="00036714">
        <w:rPr>
          <w:rFonts w:ascii="Times New Roman" w:hAnsi="Times New Roman" w:cs="Times New Roman"/>
          <w:bCs/>
          <w:sz w:val="24"/>
          <w:szCs w:val="24"/>
        </w:rPr>
        <w:t xml:space="preserve"> e</w:t>
      </w:r>
      <w:r w:rsidR="00785A23" w:rsidRPr="00036714">
        <w:rPr>
          <w:rFonts w:ascii="Times New Roman" w:hAnsi="Times New Roman" w:cs="Times New Roman"/>
          <w:bCs/>
          <w:sz w:val="24"/>
          <w:szCs w:val="24"/>
        </w:rPr>
        <w:t xml:space="preserve"> Google Acadêmico. Os critérios de inclusão foram artigos com texto completo, em idioma português, que retratam a temática do estudo e que fossem publicados com recorte temporal de 2020 a 2024, e excluídos os que apresentaram textos duplicados, incompletos e que não focaram no tema exposto.</w:t>
      </w:r>
    </w:p>
    <w:p w:rsidR="008E6336" w:rsidRDefault="00AD3540" w:rsidP="00036714">
      <w:pPr>
        <w:pStyle w:val="PargrafodaLista"/>
        <w:widowControl w:val="0"/>
        <w:autoSpaceDE w:val="0"/>
        <w:autoSpaceDN w:val="0"/>
        <w:spacing w:line="360" w:lineRule="auto"/>
        <w:ind w:left="0" w:right="170"/>
        <w:jc w:val="both"/>
        <w:rPr>
          <w:rFonts w:ascii="Times New Roman" w:hAnsi="Times New Roman" w:cs="Times New Roman"/>
          <w:bCs/>
          <w:sz w:val="24"/>
          <w:szCs w:val="24"/>
        </w:rPr>
      </w:pPr>
      <w:r>
        <w:rPr>
          <w:rFonts w:ascii="Times New Roman" w:hAnsi="Times New Roman" w:cs="Times New Roman"/>
          <w:bCs/>
          <w:sz w:val="24"/>
          <w:szCs w:val="24"/>
        </w:rPr>
        <w:tab/>
      </w:r>
      <w:r w:rsidR="00DE17E6" w:rsidRPr="00036714">
        <w:rPr>
          <w:rFonts w:ascii="Times New Roman" w:hAnsi="Times New Roman" w:cs="Times New Roman"/>
          <w:bCs/>
          <w:sz w:val="24"/>
          <w:szCs w:val="24"/>
        </w:rPr>
        <w:t>Os descritores em Ciências da Saúde (DECs) foram “</w:t>
      </w:r>
      <w:r w:rsidR="00DE17E6" w:rsidRPr="00036714">
        <w:rPr>
          <w:rFonts w:ascii="Times New Roman" w:hAnsi="Times New Roman" w:cs="Times New Roman"/>
          <w:sz w:val="24"/>
          <w:szCs w:val="24"/>
        </w:rPr>
        <w:t>Insuficiência respiratória”, “Lesão pulmonar”, “Obstrução brônquica”</w:t>
      </w:r>
      <w:r w:rsidR="00DE17E6" w:rsidRPr="00036714">
        <w:rPr>
          <w:rFonts w:ascii="Times New Roman" w:hAnsi="Times New Roman" w:cs="Times New Roman"/>
          <w:bCs/>
          <w:sz w:val="24"/>
          <w:szCs w:val="24"/>
        </w:rPr>
        <w:t>. Foram encontrados um total de 0</w:t>
      </w:r>
      <w:r w:rsidR="00F853D1" w:rsidRPr="00036714">
        <w:rPr>
          <w:rFonts w:ascii="Times New Roman" w:hAnsi="Times New Roman" w:cs="Times New Roman"/>
          <w:bCs/>
          <w:sz w:val="24"/>
          <w:szCs w:val="24"/>
        </w:rPr>
        <w:t>7</w:t>
      </w:r>
      <w:r w:rsidR="00DE17E6" w:rsidRPr="00036714">
        <w:rPr>
          <w:rFonts w:ascii="Times New Roman" w:hAnsi="Times New Roman" w:cs="Times New Roman"/>
          <w:bCs/>
          <w:sz w:val="24"/>
          <w:szCs w:val="24"/>
        </w:rPr>
        <w:t xml:space="preserve"> artigos no Google Acadêmico. Após a leitura de títulos e resumos, como também a adoção dos critérios de inclusão e exclusão já mencionados, selecionou-se um total de </w:t>
      </w:r>
      <w:r w:rsidR="00F853D1" w:rsidRPr="00036714">
        <w:rPr>
          <w:rFonts w:ascii="Times New Roman" w:hAnsi="Times New Roman" w:cs="Times New Roman"/>
          <w:bCs/>
          <w:sz w:val="24"/>
          <w:szCs w:val="24"/>
        </w:rPr>
        <w:t>7</w:t>
      </w:r>
      <w:r w:rsidR="00DE17E6" w:rsidRPr="00036714">
        <w:rPr>
          <w:rFonts w:ascii="Times New Roman" w:hAnsi="Times New Roman" w:cs="Times New Roman"/>
          <w:bCs/>
          <w:sz w:val="24"/>
          <w:szCs w:val="24"/>
        </w:rPr>
        <w:t xml:space="preserve"> artigos.</w:t>
      </w:r>
      <w:r w:rsidR="00785A23" w:rsidRPr="00036714">
        <w:rPr>
          <w:rFonts w:ascii="Times New Roman" w:hAnsi="Times New Roman" w:cs="Times New Roman"/>
          <w:bCs/>
          <w:sz w:val="24"/>
          <w:szCs w:val="24"/>
        </w:rPr>
        <w:t xml:space="preserve"> Este estu</w:t>
      </w:r>
      <w:r w:rsidR="002E64F3" w:rsidRPr="00036714">
        <w:rPr>
          <w:rFonts w:ascii="Times New Roman" w:hAnsi="Times New Roman" w:cs="Times New Roman"/>
          <w:bCs/>
          <w:sz w:val="24"/>
          <w:szCs w:val="24"/>
        </w:rPr>
        <w:t>do teve como questão norteadora.</w:t>
      </w:r>
      <w:r w:rsidR="00A9403E" w:rsidRPr="00036714">
        <w:rPr>
          <w:rFonts w:ascii="Times New Roman" w:hAnsi="Times New Roman" w:cs="Times New Roman"/>
          <w:bCs/>
          <w:sz w:val="24"/>
          <w:szCs w:val="24"/>
        </w:rPr>
        <w:t>” Quais as conseq</w:t>
      </w:r>
      <w:r w:rsidR="00E62157" w:rsidRPr="00036714">
        <w:rPr>
          <w:rFonts w:ascii="Times New Roman" w:hAnsi="Times New Roman" w:cs="Times New Roman"/>
          <w:bCs/>
          <w:sz w:val="24"/>
          <w:szCs w:val="24"/>
        </w:rPr>
        <w:t>u</w:t>
      </w:r>
      <w:r w:rsidR="00A9403E" w:rsidRPr="00036714">
        <w:rPr>
          <w:rFonts w:ascii="Times New Roman" w:hAnsi="Times New Roman" w:cs="Times New Roman"/>
          <w:bCs/>
          <w:sz w:val="24"/>
          <w:szCs w:val="24"/>
        </w:rPr>
        <w:t xml:space="preserve">ências para a saúde de um </w:t>
      </w:r>
      <w:r w:rsidR="00E62157" w:rsidRPr="00036714">
        <w:rPr>
          <w:rFonts w:ascii="Times New Roman" w:hAnsi="Times New Roman" w:cs="Times New Roman"/>
          <w:bCs/>
          <w:sz w:val="24"/>
          <w:szCs w:val="24"/>
        </w:rPr>
        <w:t>indivíduo</w:t>
      </w:r>
      <w:r w:rsidR="00A9403E" w:rsidRPr="00036714">
        <w:rPr>
          <w:rFonts w:ascii="Times New Roman" w:hAnsi="Times New Roman" w:cs="Times New Roman"/>
          <w:bCs/>
          <w:sz w:val="24"/>
          <w:szCs w:val="24"/>
        </w:rPr>
        <w:t xml:space="preserve"> pelo uso dos cigarros eletrônicos?”.</w:t>
      </w:r>
    </w:p>
    <w:p w:rsidR="00AD3540" w:rsidRPr="00036714" w:rsidRDefault="00AD3540" w:rsidP="00036714">
      <w:pPr>
        <w:pStyle w:val="PargrafodaLista"/>
        <w:widowControl w:val="0"/>
        <w:autoSpaceDE w:val="0"/>
        <w:autoSpaceDN w:val="0"/>
        <w:spacing w:line="360" w:lineRule="auto"/>
        <w:ind w:left="0" w:right="170"/>
        <w:jc w:val="both"/>
        <w:rPr>
          <w:rFonts w:ascii="Times New Roman" w:hAnsi="Times New Roman" w:cs="Times New Roman"/>
          <w:b/>
          <w:bCs/>
          <w:sz w:val="24"/>
          <w:szCs w:val="24"/>
        </w:rPr>
      </w:pPr>
    </w:p>
    <w:p w:rsidR="00774990" w:rsidRPr="00036714" w:rsidRDefault="00785A23" w:rsidP="00036714">
      <w:pPr>
        <w:pStyle w:val="PargrafodaLista"/>
        <w:widowControl w:val="0"/>
        <w:numPr>
          <w:ilvl w:val="0"/>
          <w:numId w:val="5"/>
        </w:numPr>
        <w:autoSpaceDE w:val="0"/>
        <w:autoSpaceDN w:val="0"/>
        <w:spacing w:line="360" w:lineRule="auto"/>
        <w:ind w:left="170" w:right="170"/>
        <w:jc w:val="both"/>
        <w:rPr>
          <w:rFonts w:ascii="Times New Roman" w:hAnsi="Times New Roman" w:cs="Times New Roman"/>
          <w:b/>
          <w:bCs/>
          <w:sz w:val="24"/>
          <w:szCs w:val="24"/>
        </w:rPr>
      </w:pPr>
      <w:r w:rsidRPr="00036714">
        <w:rPr>
          <w:rFonts w:ascii="Times New Roman" w:hAnsi="Times New Roman" w:cs="Times New Roman"/>
          <w:b/>
          <w:bCs/>
          <w:sz w:val="24"/>
          <w:szCs w:val="24"/>
        </w:rPr>
        <w:lastRenderedPageBreak/>
        <w:t xml:space="preserve">RESULTADOS E DISCUSSÕES </w:t>
      </w:r>
    </w:p>
    <w:p w:rsidR="00774990" w:rsidRPr="00036714" w:rsidRDefault="00785A23" w:rsidP="00036714">
      <w:pPr>
        <w:pStyle w:val="PargrafodaLista"/>
        <w:widowControl w:val="0"/>
        <w:autoSpaceDE w:val="0"/>
        <w:autoSpaceDN w:val="0"/>
        <w:spacing w:line="360" w:lineRule="auto"/>
        <w:ind w:left="0" w:right="170" w:firstLine="709"/>
        <w:jc w:val="both"/>
        <w:rPr>
          <w:rFonts w:ascii="Times New Roman" w:hAnsi="Times New Roman" w:cs="Times New Roman"/>
          <w:sz w:val="24"/>
          <w:szCs w:val="24"/>
        </w:rPr>
      </w:pPr>
      <w:r w:rsidRPr="00036714">
        <w:rPr>
          <w:rFonts w:ascii="Times New Roman" w:hAnsi="Times New Roman" w:cs="Times New Roman"/>
          <w:sz w:val="24"/>
          <w:szCs w:val="24"/>
        </w:rPr>
        <w:t>O uso do cigarro eletrônico pode estar relacionado a mudanças na função do epitélio e das células imunológicas, resultando em maior muco, redução da produção de energia elétrica, comprometimento das barreiras epiteliais (ligadas a metaplasias), além de intensificador de características pró-inflamatórias. Também ocorre uma diminuição na capacidade defensiva dos macrófagos e neutrófilos, levando à supressão de sua eficácia (</w:t>
      </w:r>
      <w:r w:rsidRPr="00036714">
        <w:rPr>
          <w:rFonts w:ascii="Times New Roman" w:hAnsi="Times New Roman" w:cs="Times New Roman"/>
          <w:color w:val="222222"/>
          <w:sz w:val="24"/>
          <w:szCs w:val="24"/>
          <w:shd w:val="clear" w:color="auto" w:fill="FFFFFF"/>
        </w:rPr>
        <w:t>De Oliveira et al., 202</w:t>
      </w:r>
      <w:r w:rsidR="00E90852" w:rsidRPr="00036714">
        <w:rPr>
          <w:rFonts w:ascii="Times New Roman" w:hAnsi="Times New Roman" w:cs="Times New Roman"/>
          <w:color w:val="222222"/>
          <w:sz w:val="24"/>
          <w:szCs w:val="24"/>
          <w:shd w:val="clear" w:color="auto" w:fill="FFFFFF"/>
        </w:rPr>
        <w:t>2</w:t>
      </w:r>
      <w:r w:rsidRPr="00036714">
        <w:rPr>
          <w:rFonts w:ascii="Times New Roman" w:hAnsi="Times New Roman" w:cs="Times New Roman"/>
          <w:sz w:val="24"/>
          <w:szCs w:val="24"/>
        </w:rPr>
        <w:t>).</w:t>
      </w:r>
    </w:p>
    <w:p w:rsidR="003D0D37" w:rsidRPr="00036714" w:rsidRDefault="004E4975" w:rsidP="00036714">
      <w:pPr>
        <w:pStyle w:val="PargrafodaLista"/>
        <w:widowControl w:val="0"/>
        <w:autoSpaceDE w:val="0"/>
        <w:autoSpaceDN w:val="0"/>
        <w:spacing w:line="360" w:lineRule="auto"/>
        <w:ind w:left="0" w:right="170" w:firstLine="709"/>
        <w:jc w:val="both"/>
        <w:rPr>
          <w:rFonts w:ascii="Times New Roman" w:hAnsi="Times New Roman" w:cs="Times New Roman"/>
          <w:sz w:val="24"/>
          <w:szCs w:val="24"/>
        </w:rPr>
      </w:pPr>
      <w:r w:rsidRPr="00036714">
        <w:rPr>
          <w:rFonts w:ascii="Times New Roman" w:hAnsi="Times New Roman" w:cs="Times New Roman"/>
          <w:sz w:val="24"/>
          <w:szCs w:val="24"/>
        </w:rPr>
        <w:t xml:space="preserve">O uso do cigarro eletrônico pode causar diversos danos aos órgãos, especialmente no sistema respiratório, devido à ocorrência de alterações que provocam nas funções celulares e imunológicas. As substâncias apresentadas no vapor inalado, como nicotina, aromatizantes, solventes e partículas ultrafinas, interagem com o epitélio respiratório e com as células do sistema imunológico, resultando em uma série de danos. Alterações no Epitélio Respiratório, o epitélio que reveste as vias aéreas é fundamental para a proteção contra patógenos e para a manutenção de uma barreira física entre o ambiente externo e </w:t>
      </w:r>
      <w:r w:rsidR="00B61B16" w:rsidRPr="00036714">
        <w:rPr>
          <w:rFonts w:ascii="Times New Roman" w:hAnsi="Times New Roman" w:cs="Times New Roman"/>
          <w:sz w:val="24"/>
          <w:szCs w:val="24"/>
        </w:rPr>
        <w:t>os tecidos internos</w:t>
      </w:r>
      <w:r w:rsidRPr="00036714">
        <w:rPr>
          <w:rFonts w:ascii="Times New Roman" w:hAnsi="Times New Roman" w:cs="Times New Roman"/>
          <w:sz w:val="24"/>
          <w:szCs w:val="24"/>
        </w:rPr>
        <w:t>. O uso do cigarro eletrônico pode comprometer essa barreira, causando lesões celulares e estruturais, como a metaplasia. A metaplasia é a transformação de um tipo de célula epitelial em outro menos especializado, que pode ser menos eficaz na proteção contra agentes contratados. Essas mudanças prejudicam a integridade da barreira epitelial, tornando os pulmões mais vulneráveis ​​a infecções e inflamações.</w:t>
      </w:r>
    </w:p>
    <w:p w:rsidR="00785A23" w:rsidRPr="00036714" w:rsidRDefault="00785A23" w:rsidP="00036714">
      <w:pPr>
        <w:spacing w:line="360" w:lineRule="auto"/>
        <w:ind w:right="170" w:firstLine="709"/>
        <w:jc w:val="both"/>
        <w:rPr>
          <w:rFonts w:ascii="Times New Roman" w:hAnsi="Times New Roman" w:cs="Times New Roman"/>
          <w:sz w:val="24"/>
          <w:szCs w:val="24"/>
        </w:rPr>
      </w:pPr>
      <w:r w:rsidRPr="00036714">
        <w:rPr>
          <w:rFonts w:ascii="Times New Roman" w:hAnsi="Times New Roman" w:cs="Times New Roman"/>
          <w:sz w:val="24"/>
          <w:szCs w:val="24"/>
        </w:rPr>
        <w:t xml:space="preserve">Algumas lesões pulmonares associadas ao uso de cigarro eletrônico estão ligadas ao desenvolvimento ou agravamento de condições clínicas, como, fibrose cística, </w:t>
      </w:r>
      <w:r w:rsidR="009E7BD8" w:rsidRPr="00036714">
        <w:rPr>
          <w:rFonts w:ascii="Times New Roman" w:hAnsi="Times New Roman" w:cs="Times New Roman"/>
          <w:sz w:val="24"/>
          <w:szCs w:val="24"/>
        </w:rPr>
        <w:t xml:space="preserve">Doença Pulmonar Obstrutiva Crônica - </w:t>
      </w:r>
      <w:r w:rsidRPr="00036714">
        <w:rPr>
          <w:rFonts w:ascii="Times New Roman" w:hAnsi="Times New Roman" w:cs="Times New Roman"/>
          <w:sz w:val="24"/>
          <w:szCs w:val="24"/>
        </w:rPr>
        <w:t xml:space="preserve">DPOC, derrame pleural, pneumonia eosinofílica aguda e pneumonite de hipersensibilidade aguda. Também foram observadas deficiências no sistema imunológico, como maior risco de infecções por certas bactérias, como </w:t>
      </w:r>
      <w:r w:rsidRPr="00036714">
        <w:rPr>
          <w:rStyle w:val="nfase"/>
          <w:rFonts w:ascii="Times New Roman" w:hAnsi="Times New Roman" w:cs="Times New Roman"/>
          <w:sz w:val="24"/>
          <w:szCs w:val="24"/>
        </w:rPr>
        <w:t>Streptococcuspneumoniae</w:t>
      </w:r>
      <w:r w:rsidRPr="00036714">
        <w:rPr>
          <w:rFonts w:ascii="Times New Roman" w:hAnsi="Times New Roman" w:cs="Times New Roman"/>
          <w:sz w:val="24"/>
          <w:szCs w:val="24"/>
        </w:rPr>
        <w:t xml:space="preserve"> ,</w:t>
      </w:r>
      <w:r w:rsidRPr="00036714">
        <w:rPr>
          <w:rStyle w:val="nfase"/>
          <w:rFonts w:ascii="Times New Roman" w:hAnsi="Times New Roman" w:cs="Times New Roman"/>
          <w:sz w:val="24"/>
          <w:szCs w:val="24"/>
        </w:rPr>
        <w:t>Staphylococcus aureus</w:t>
      </w:r>
      <w:r w:rsidRPr="00036714">
        <w:rPr>
          <w:rFonts w:ascii="Times New Roman" w:hAnsi="Times New Roman" w:cs="Times New Roman"/>
          <w:sz w:val="24"/>
          <w:szCs w:val="24"/>
        </w:rPr>
        <w:t xml:space="preserve"> e alguns tipos de v</w:t>
      </w:r>
      <w:r w:rsidR="000A59A4" w:rsidRPr="00036714">
        <w:rPr>
          <w:rFonts w:ascii="Times New Roman" w:hAnsi="Times New Roman" w:cs="Times New Roman"/>
          <w:sz w:val="24"/>
          <w:szCs w:val="24"/>
        </w:rPr>
        <w:t>í</w:t>
      </w:r>
      <w:r w:rsidRPr="00036714">
        <w:rPr>
          <w:rFonts w:ascii="Times New Roman" w:hAnsi="Times New Roman" w:cs="Times New Roman"/>
          <w:sz w:val="24"/>
          <w:szCs w:val="24"/>
        </w:rPr>
        <w:t>ru</w:t>
      </w:r>
      <w:r w:rsidR="000A59A4" w:rsidRPr="00036714">
        <w:rPr>
          <w:rFonts w:ascii="Times New Roman" w:hAnsi="Times New Roman" w:cs="Times New Roman"/>
          <w:sz w:val="24"/>
          <w:szCs w:val="24"/>
        </w:rPr>
        <w:t>s(</w:t>
      </w:r>
      <w:r w:rsidRPr="00036714">
        <w:rPr>
          <w:rFonts w:ascii="Times New Roman" w:hAnsi="Times New Roman" w:cs="Times New Roman"/>
          <w:sz w:val="24"/>
          <w:szCs w:val="24"/>
        </w:rPr>
        <w:t>Bulla et al., 2024).</w:t>
      </w:r>
    </w:p>
    <w:p w:rsidR="00A93DD4" w:rsidRPr="00036714" w:rsidRDefault="00A93DD4" w:rsidP="00036714">
      <w:pPr>
        <w:spacing w:line="360" w:lineRule="auto"/>
        <w:ind w:right="170" w:firstLine="709"/>
        <w:jc w:val="both"/>
        <w:rPr>
          <w:rFonts w:ascii="Times New Roman" w:hAnsi="Times New Roman" w:cs="Times New Roman"/>
          <w:sz w:val="24"/>
          <w:szCs w:val="24"/>
        </w:rPr>
      </w:pPr>
      <w:r w:rsidRPr="00036714">
        <w:rPr>
          <w:rFonts w:ascii="Times New Roman" w:hAnsi="Times New Roman" w:cs="Times New Roman"/>
          <w:sz w:val="24"/>
          <w:szCs w:val="24"/>
        </w:rPr>
        <w:t xml:space="preserve">As substâncias apresentadas no vapor do cigarro eletrônico, incluindo nicotina, propilenoglicol, glicerina vegetal e uma série de aditivos aromatizantes, podem induzir danos diretos ao tecido pulmonar e enfraquecer a resposta imunológica do organismo. A seguir, um detalhamento de uma das lesões e condições clínicas associadas: Fibrose Cística Agravada, é uma doença genética que provoca o acúmulo de muco espesso nos pulmões, levando à obstrução das vias aéreas e facilitando infecções. O uso de cigarro eletrônico pode agravar essa condição ao aumentar ainda mais a produção de muco e induzir inflamação nas vias respiratórias. A inalação contínua de compostos irritantes presentes no vapor do cigarro </w:t>
      </w:r>
      <w:r w:rsidRPr="00036714">
        <w:rPr>
          <w:rFonts w:ascii="Times New Roman" w:hAnsi="Times New Roman" w:cs="Times New Roman"/>
          <w:sz w:val="24"/>
          <w:szCs w:val="24"/>
        </w:rPr>
        <w:lastRenderedPageBreak/>
        <w:t>eletrônico pode intensificar os processos inflamatórios e a formação de tecido cicatricial nos pulmões, dificultando a respiração e piorando o quadro de fibrose cística.</w:t>
      </w:r>
    </w:p>
    <w:p w:rsidR="00785A23" w:rsidRPr="00036714" w:rsidRDefault="00785A23" w:rsidP="00036714">
      <w:pPr>
        <w:pStyle w:val="PargrafodaLista"/>
        <w:spacing w:after="0" w:line="360" w:lineRule="auto"/>
        <w:ind w:left="0" w:right="170" w:firstLine="709"/>
        <w:jc w:val="both"/>
        <w:rPr>
          <w:rFonts w:ascii="Times New Roman" w:hAnsi="Times New Roman" w:cs="Times New Roman"/>
          <w:sz w:val="24"/>
          <w:szCs w:val="24"/>
        </w:rPr>
      </w:pPr>
      <w:r w:rsidRPr="00036714">
        <w:rPr>
          <w:rFonts w:ascii="Times New Roman" w:hAnsi="Times New Roman" w:cs="Times New Roman"/>
          <w:sz w:val="24"/>
          <w:szCs w:val="24"/>
        </w:rPr>
        <w:t>Outra alteração causada pelo uso é o surgimento de complicações inflamatórias n</w:t>
      </w:r>
      <w:r w:rsidR="000A59A4" w:rsidRPr="00036714">
        <w:rPr>
          <w:rFonts w:ascii="Times New Roman" w:hAnsi="Times New Roman" w:cs="Times New Roman"/>
          <w:sz w:val="24"/>
          <w:szCs w:val="24"/>
        </w:rPr>
        <w:t xml:space="preserve">o </w:t>
      </w:r>
      <w:r w:rsidRPr="00036714">
        <w:rPr>
          <w:rFonts w:ascii="Times New Roman" w:hAnsi="Times New Roman" w:cs="Times New Roman"/>
          <w:sz w:val="24"/>
          <w:szCs w:val="24"/>
        </w:rPr>
        <w:t>parênquima pulmonar, resultantes da ativação de macrófagos. Isso ocorre devido à destruição das células ciliadas nas vias aéreas, oqu</w:t>
      </w:r>
      <w:r w:rsidR="000A59A4" w:rsidRPr="00036714">
        <w:rPr>
          <w:rFonts w:ascii="Times New Roman" w:hAnsi="Times New Roman" w:cs="Times New Roman"/>
          <w:sz w:val="24"/>
          <w:szCs w:val="24"/>
        </w:rPr>
        <w:t>e f</w:t>
      </w:r>
      <w:r w:rsidRPr="00036714">
        <w:rPr>
          <w:rFonts w:ascii="Times New Roman" w:hAnsi="Times New Roman" w:cs="Times New Roman"/>
          <w:sz w:val="24"/>
          <w:szCs w:val="24"/>
        </w:rPr>
        <w:t xml:space="preserve">acilita o acúmulo de compostos tóxicos nas estruturas respiratórias, estimulando os macrófagos. A ativação desses macrófagos e a lesão provocada pela entrada de vapor desencadeiam respostas inflamatórias que rapidamente se acumulam </w:t>
      </w:r>
      <w:r w:rsidR="000A59A4" w:rsidRPr="00036714">
        <w:rPr>
          <w:rStyle w:val="Refdecomentrio"/>
          <w:rFonts w:ascii="Times New Roman" w:hAnsi="Times New Roman" w:cs="Times New Roman"/>
          <w:sz w:val="24"/>
          <w:szCs w:val="24"/>
        </w:rPr>
        <w:t>no p</w:t>
      </w:r>
      <w:r w:rsidRPr="00036714">
        <w:rPr>
          <w:rFonts w:ascii="Times New Roman" w:hAnsi="Times New Roman" w:cs="Times New Roman"/>
          <w:sz w:val="24"/>
          <w:szCs w:val="24"/>
        </w:rPr>
        <w:t>arênquima pulmonar, podendo causar danos prejudiciais. Nos casos mais graves, podem ocorrer perda progressiva da estrutura e densidade alveolar, morte celular, deficiência de vasos sanguíneos, acúmulo de fluidos, remodelamento adverso da rede vascular, aumento da pressão vascular e, consequentemente, insuficiência (Leite et al., 2023).</w:t>
      </w:r>
    </w:p>
    <w:p w:rsidR="00A93DD4" w:rsidRPr="00036714" w:rsidRDefault="003F555C" w:rsidP="00036714">
      <w:pPr>
        <w:pStyle w:val="PargrafodaLista"/>
        <w:spacing w:after="0" w:line="360" w:lineRule="auto"/>
        <w:ind w:left="0" w:right="170" w:firstLine="709"/>
        <w:jc w:val="both"/>
        <w:rPr>
          <w:rFonts w:ascii="Times New Roman" w:hAnsi="Times New Roman" w:cs="Times New Roman"/>
          <w:sz w:val="24"/>
          <w:szCs w:val="24"/>
        </w:rPr>
      </w:pPr>
      <w:r>
        <w:rPr>
          <w:rFonts w:ascii="Times New Roman" w:hAnsi="Times New Roman" w:cs="Times New Roman"/>
          <w:sz w:val="24"/>
          <w:szCs w:val="24"/>
        </w:rPr>
        <w:t xml:space="preserve"> O parênquima pulmonar é composto</w:t>
      </w:r>
      <w:r w:rsidR="00A93DD4" w:rsidRPr="00036714">
        <w:rPr>
          <w:rFonts w:ascii="Times New Roman" w:hAnsi="Times New Roman" w:cs="Times New Roman"/>
          <w:sz w:val="24"/>
          <w:szCs w:val="24"/>
        </w:rPr>
        <w:t xml:space="preserve"> principalmente pelos alvéolos, que são responsáveis ​​pelas trocas gasosas entre o ar inspirado e o sangue. As substâncias apresentadas no vapor do cigarro eletrônico, como nicotina, metais pesados, compostos aromatizantes e outras partículas tóxicas, têm um efeito direto nas células do sistema respiratório, resultando em processos inflamatórios e</w:t>
      </w:r>
      <w:r w:rsidR="00C47440" w:rsidRPr="00036714">
        <w:rPr>
          <w:rFonts w:ascii="Times New Roman" w:hAnsi="Times New Roman" w:cs="Times New Roman"/>
          <w:sz w:val="24"/>
          <w:szCs w:val="24"/>
        </w:rPr>
        <w:t xml:space="preserve"> danos estruturais. </w:t>
      </w:r>
      <w:r w:rsidR="00E62157" w:rsidRPr="00036714">
        <w:rPr>
          <w:rFonts w:ascii="Times New Roman" w:hAnsi="Times New Roman" w:cs="Times New Roman"/>
          <w:sz w:val="24"/>
          <w:szCs w:val="24"/>
        </w:rPr>
        <w:t>A destruição das Células Ciliadas está</w:t>
      </w:r>
      <w:r w:rsidR="00A93DD4" w:rsidRPr="00036714">
        <w:rPr>
          <w:rFonts w:ascii="Times New Roman" w:hAnsi="Times New Roman" w:cs="Times New Roman"/>
          <w:sz w:val="24"/>
          <w:szCs w:val="24"/>
        </w:rPr>
        <w:t xml:space="preserve"> nas Vi</w:t>
      </w:r>
      <w:r w:rsidR="00C47440" w:rsidRPr="00036714">
        <w:rPr>
          <w:rFonts w:ascii="Times New Roman" w:hAnsi="Times New Roman" w:cs="Times New Roman"/>
          <w:sz w:val="24"/>
          <w:szCs w:val="24"/>
        </w:rPr>
        <w:t>as Aéreas que</w:t>
      </w:r>
      <w:r w:rsidR="00A93DD4" w:rsidRPr="00036714">
        <w:rPr>
          <w:rFonts w:ascii="Times New Roman" w:hAnsi="Times New Roman" w:cs="Times New Roman"/>
          <w:sz w:val="24"/>
          <w:szCs w:val="24"/>
        </w:rPr>
        <w:t xml:space="preserve"> revestem o epitélio das vias respiratórias e têm a função de remover partículas inaladas e muco dos pulmões. O uso do cigarro eletrônico pode levar à destruição dessas células ciliadas, comprometendo esse mecanismo de defesa. Com a perda das células ciliadas, os compostos tóxicos inalados permanecem por mais tempo nas vias respiratórias e nos alvéolos, facilitando seu acúmulo nas estruturas pulmonares e tornando o ambiente propício para inflamações e lesões. A ausência dessa primeira linha de defesa deixa os pulmões mais vulneráveis ​​ao ataque de substâncias nocivas e microrganismos.</w:t>
      </w:r>
    </w:p>
    <w:p w:rsidR="00785A23" w:rsidRPr="00036714" w:rsidRDefault="00785A23" w:rsidP="00036714">
      <w:pPr>
        <w:pStyle w:val="PargrafodaLista"/>
        <w:spacing w:line="360" w:lineRule="auto"/>
        <w:ind w:left="170" w:right="170" w:firstLine="709"/>
        <w:jc w:val="both"/>
        <w:rPr>
          <w:rFonts w:ascii="Times New Roman" w:hAnsi="Times New Roman" w:cs="Times New Roman"/>
          <w:b/>
          <w:bCs/>
          <w:sz w:val="24"/>
          <w:szCs w:val="24"/>
        </w:rPr>
      </w:pPr>
    </w:p>
    <w:p w:rsidR="00785A23" w:rsidRPr="00036714" w:rsidRDefault="00785A23" w:rsidP="00036714">
      <w:pPr>
        <w:pStyle w:val="PargrafodaLista"/>
        <w:widowControl w:val="0"/>
        <w:numPr>
          <w:ilvl w:val="0"/>
          <w:numId w:val="5"/>
        </w:numPr>
        <w:autoSpaceDE w:val="0"/>
        <w:autoSpaceDN w:val="0"/>
        <w:spacing w:line="360" w:lineRule="auto"/>
        <w:ind w:left="170" w:right="170"/>
        <w:jc w:val="both"/>
        <w:rPr>
          <w:rFonts w:ascii="Times New Roman" w:hAnsi="Times New Roman" w:cs="Times New Roman"/>
          <w:b/>
          <w:bCs/>
          <w:sz w:val="24"/>
          <w:szCs w:val="24"/>
        </w:rPr>
      </w:pPr>
      <w:r w:rsidRPr="00036714">
        <w:rPr>
          <w:rFonts w:ascii="Times New Roman" w:hAnsi="Times New Roman" w:cs="Times New Roman"/>
          <w:b/>
          <w:bCs/>
          <w:sz w:val="24"/>
          <w:szCs w:val="24"/>
        </w:rPr>
        <w:t>CONSIDERAÇÕES FINAIS</w:t>
      </w:r>
    </w:p>
    <w:p w:rsidR="00785A23" w:rsidRPr="00036714" w:rsidRDefault="00785A23" w:rsidP="00036714">
      <w:pPr>
        <w:spacing w:line="360" w:lineRule="auto"/>
        <w:ind w:firstLine="709"/>
        <w:jc w:val="both"/>
        <w:rPr>
          <w:rFonts w:ascii="Times New Roman" w:hAnsi="Times New Roman" w:cs="Times New Roman"/>
          <w:b/>
          <w:bCs/>
          <w:sz w:val="24"/>
          <w:szCs w:val="24"/>
        </w:rPr>
      </w:pPr>
      <w:r w:rsidRPr="00036714">
        <w:rPr>
          <w:rFonts w:ascii="Times New Roman" w:hAnsi="Times New Roman" w:cs="Times New Roman"/>
          <w:sz w:val="24"/>
          <w:szCs w:val="24"/>
        </w:rPr>
        <w:t xml:space="preserve">O uso do cigarro eletrônico está diretamente relacionado a sérios danos à saúde, especialmente aos pulmões. Nesse sentido, o cigarro eletrônico pode causar inflamações crônicas, </w:t>
      </w:r>
      <w:r w:rsidR="009E7BD8" w:rsidRPr="00036714">
        <w:rPr>
          <w:rFonts w:ascii="Times New Roman" w:hAnsi="Times New Roman" w:cs="Times New Roman"/>
          <w:sz w:val="24"/>
          <w:szCs w:val="24"/>
        </w:rPr>
        <w:t>promover a apoptose de células p</w:t>
      </w:r>
      <w:r w:rsidRPr="00036714">
        <w:rPr>
          <w:rFonts w:ascii="Times New Roman" w:hAnsi="Times New Roman" w:cs="Times New Roman"/>
          <w:sz w:val="24"/>
          <w:szCs w:val="24"/>
        </w:rPr>
        <w:t xml:space="preserve">ulmonares e desencadear doenças respiratórias como </w:t>
      </w:r>
      <w:r w:rsidR="009E7BD8" w:rsidRPr="00036714">
        <w:rPr>
          <w:rFonts w:ascii="Times New Roman" w:hAnsi="Times New Roman" w:cs="Times New Roman"/>
          <w:sz w:val="24"/>
          <w:szCs w:val="24"/>
        </w:rPr>
        <w:t xml:space="preserve">obstruções pulmonares graves como enfisema e bronquite e até </w:t>
      </w:r>
      <w:r w:rsidRPr="00036714">
        <w:rPr>
          <w:rFonts w:ascii="Times New Roman" w:hAnsi="Times New Roman" w:cs="Times New Roman"/>
          <w:sz w:val="24"/>
          <w:szCs w:val="24"/>
        </w:rPr>
        <w:t xml:space="preserve">pneumonia. Além disso, o cigarro eletrônico enfraquece o sistema imunológico, tornando o organismo mais vulnerável a infecções e lesões neuromusculares. A exposição à compostos tóxicos e ao estresse </w:t>
      </w:r>
      <w:r w:rsidRPr="00036714">
        <w:rPr>
          <w:rFonts w:ascii="Times New Roman" w:hAnsi="Times New Roman" w:cs="Times New Roman"/>
          <w:sz w:val="24"/>
          <w:szCs w:val="24"/>
        </w:rPr>
        <w:lastRenderedPageBreak/>
        <w:t>oxidativo associado ao uso do dispositivo pode levar à insuficiência respiratória e até à morte. Portanto, o seu consumo não é seguro e representa um risco significativo para a saúde pulmonar.</w:t>
      </w:r>
      <w:r w:rsidRPr="00036714">
        <w:rPr>
          <w:rFonts w:ascii="Times New Roman" w:hAnsi="Times New Roman" w:cs="Times New Roman"/>
          <w:b/>
          <w:bCs/>
          <w:sz w:val="24"/>
          <w:szCs w:val="24"/>
        </w:rPr>
        <w:tab/>
      </w:r>
    </w:p>
    <w:p w:rsidR="00036714" w:rsidRPr="00036714" w:rsidRDefault="00036714" w:rsidP="008C7F9A">
      <w:pPr>
        <w:spacing w:line="360" w:lineRule="auto"/>
        <w:ind w:firstLine="709"/>
        <w:jc w:val="both"/>
        <w:rPr>
          <w:rFonts w:ascii="Times New Roman" w:hAnsi="Times New Roman" w:cs="Times New Roman"/>
          <w:b/>
          <w:bCs/>
          <w:sz w:val="24"/>
          <w:szCs w:val="24"/>
        </w:rPr>
      </w:pPr>
    </w:p>
    <w:p w:rsidR="00785A23" w:rsidRPr="00036714" w:rsidRDefault="00785A23" w:rsidP="002B2A5D">
      <w:pPr>
        <w:spacing w:line="360" w:lineRule="auto"/>
        <w:ind w:right="113"/>
        <w:jc w:val="both"/>
        <w:rPr>
          <w:rFonts w:ascii="Times New Roman" w:hAnsi="Times New Roman" w:cs="Times New Roman"/>
          <w:b/>
          <w:bCs/>
          <w:sz w:val="24"/>
          <w:szCs w:val="24"/>
        </w:rPr>
      </w:pPr>
      <w:r w:rsidRPr="00036714">
        <w:rPr>
          <w:rFonts w:ascii="Times New Roman" w:hAnsi="Times New Roman" w:cs="Times New Roman"/>
          <w:b/>
          <w:bCs/>
          <w:sz w:val="24"/>
          <w:szCs w:val="24"/>
        </w:rPr>
        <w:t>REFERÊNCIAS</w:t>
      </w:r>
    </w:p>
    <w:p w:rsidR="003A2B4C" w:rsidRPr="00036714" w:rsidRDefault="003A2B4C" w:rsidP="003A2B4C">
      <w:pPr>
        <w:spacing w:line="240" w:lineRule="auto"/>
        <w:ind w:right="113"/>
        <w:rPr>
          <w:rFonts w:ascii="Times New Roman" w:hAnsi="Times New Roman" w:cs="Times New Roman"/>
          <w:sz w:val="24"/>
          <w:szCs w:val="24"/>
        </w:rPr>
      </w:pPr>
      <w:r w:rsidRPr="00036714">
        <w:rPr>
          <w:rFonts w:ascii="Times New Roman" w:hAnsi="Times New Roman" w:cs="Times New Roman"/>
          <w:sz w:val="24"/>
          <w:szCs w:val="24"/>
        </w:rPr>
        <w:t xml:space="preserve">BULLA, Leticia Lazzarini et al. </w:t>
      </w:r>
      <w:r w:rsidR="003D0D37" w:rsidRPr="00036714">
        <w:rPr>
          <w:rFonts w:ascii="Times New Roman" w:hAnsi="Times New Roman" w:cs="Times New Roman"/>
          <w:sz w:val="24"/>
          <w:szCs w:val="24"/>
        </w:rPr>
        <w:t>A relação entre as manifestações clínicas e de outros sistemas orgânicos com o uso dos cigarros eletrônicos: uma revisão de literatura</w:t>
      </w:r>
      <w:r w:rsidRPr="00036714">
        <w:rPr>
          <w:rFonts w:ascii="Times New Roman" w:hAnsi="Times New Roman" w:cs="Times New Roman"/>
          <w:sz w:val="24"/>
          <w:szCs w:val="24"/>
        </w:rPr>
        <w:t>. </w:t>
      </w:r>
      <w:r w:rsidRPr="00036714">
        <w:rPr>
          <w:rFonts w:ascii="Times New Roman" w:hAnsi="Times New Roman" w:cs="Times New Roman"/>
          <w:b/>
          <w:bCs/>
          <w:sz w:val="24"/>
          <w:szCs w:val="24"/>
        </w:rPr>
        <w:t>BrazilianJournalofImplantologyand Health Sciences</w:t>
      </w:r>
      <w:r w:rsidRPr="00036714">
        <w:rPr>
          <w:rFonts w:ascii="Times New Roman" w:hAnsi="Times New Roman" w:cs="Times New Roman"/>
          <w:sz w:val="24"/>
          <w:szCs w:val="24"/>
        </w:rPr>
        <w:t xml:space="preserve">, v. 6, n. 5, p. 1512-1519, 2024. Disponível em: </w:t>
      </w:r>
      <w:hyperlink r:id="rId8" w:history="1">
        <w:r w:rsidRPr="00036714">
          <w:rPr>
            <w:rStyle w:val="Hyperlink"/>
            <w:rFonts w:ascii="Times New Roman" w:hAnsi="Times New Roman" w:cs="Times New Roman"/>
            <w:color w:val="auto"/>
            <w:sz w:val="24"/>
            <w:szCs w:val="24"/>
          </w:rPr>
          <w:t>https://bjihs.emnuvens.com.br/bjihs/article/view/2159</w:t>
        </w:r>
      </w:hyperlink>
      <w:r w:rsidRPr="00036714">
        <w:rPr>
          <w:rFonts w:ascii="Times New Roman" w:hAnsi="Times New Roman" w:cs="Times New Roman"/>
          <w:sz w:val="24"/>
          <w:szCs w:val="24"/>
        </w:rPr>
        <w:t xml:space="preserve">. </w:t>
      </w:r>
    </w:p>
    <w:p w:rsidR="003A2B4C" w:rsidRPr="00036714" w:rsidRDefault="003A2B4C" w:rsidP="003A2B4C">
      <w:pPr>
        <w:spacing w:after="0" w:line="240" w:lineRule="auto"/>
        <w:rPr>
          <w:rFonts w:ascii="Times New Roman" w:hAnsi="Times New Roman" w:cs="Times New Roman"/>
          <w:sz w:val="24"/>
          <w:szCs w:val="24"/>
          <w:lang w:val="en-US"/>
        </w:rPr>
      </w:pPr>
      <w:r w:rsidRPr="00036714">
        <w:rPr>
          <w:rFonts w:ascii="Times New Roman" w:hAnsi="Times New Roman" w:cs="Times New Roman"/>
          <w:sz w:val="24"/>
          <w:szCs w:val="24"/>
        </w:rPr>
        <w:t>CORREA, Elisa Regina Tomborelli et al. Lesão pulmonar associada ao uso do cigarro eletrônico (EVALI). </w:t>
      </w:r>
      <w:r w:rsidRPr="003F555C">
        <w:rPr>
          <w:rFonts w:ascii="Times New Roman" w:hAnsi="Times New Roman" w:cs="Times New Roman"/>
          <w:b/>
          <w:bCs/>
          <w:sz w:val="24"/>
          <w:szCs w:val="24"/>
          <w:lang w:val="en-US"/>
        </w:rPr>
        <w:t>BrazilianJournalof Health Review</w:t>
      </w:r>
      <w:r w:rsidRPr="003F555C">
        <w:rPr>
          <w:rFonts w:ascii="Times New Roman" w:hAnsi="Times New Roman" w:cs="Times New Roman"/>
          <w:sz w:val="24"/>
          <w:szCs w:val="24"/>
          <w:lang w:val="en-US"/>
        </w:rPr>
        <w:t>, v. 6, n. 3, p. 10787-10797, 2023. Disponível em; https://ojs.brazilianjournals.com.br/ojs/index.php/BJHR/article/view/60127</w:t>
      </w:r>
      <w:r w:rsidRPr="00036714">
        <w:rPr>
          <w:rFonts w:ascii="Times New Roman" w:hAnsi="Times New Roman" w:cs="Times New Roman"/>
          <w:sz w:val="24"/>
          <w:szCs w:val="24"/>
          <w:lang w:val="en-US"/>
        </w:rPr>
        <w:t xml:space="preserve">. </w:t>
      </w:r>
    </w:p>
    <w:p w:rsidR="003A2B4C" w:rsidRPr="00036714" w:rsidRDefault="003A2B4C" w:rsidP="003A2B4C">
      <w:pPr>
        <w:tabs>
          <w:tab w:val="left" w:pos="7890"/>
        </w:tabs>
        <w:spacing w:after="0" w:line="240" w:lineRule="auto"/>
        <w:rPr>
          <w:rFonts w:ascii="Times New Roman" w:hAnsi="Times New Roman" w:cs="Times New Roman"/>
          <w:sz w:val="24"/>
          <w:szCs w:val="24"/>
          <w:lang w:val="en-US"/>
        </w:rPr>
      </w:pPr>
    </w:p>
    <w:p w:rsidR="003A2B4C" w:rsidRPr="00036714" w:rsidRDefault="003A2B4C" w:rsidP="003A2B4C">
      <w:pPr>
        <w:spacing w:after="0" w:line="240" w:lineRule="auto"/>
        <w:ind w:right="113"/>
        <w:rPr>
          <w:rFonts w:ascii="Times New Roman" w:hAnsi="Times New Roman" w:cs="Times New Roman"/>
          <w:sz w:val="24"/>
          <w:szCs w:val="24"/>
        </w:rPr>
      </w:pPr>
      <w:r w:rsidRPr="00036714">
        <w:rPr>
          <w:rFonts w:ascii="Times New Roman" w:hAnsi="Times New Roman" w:cs="Times New Roman"/>
          <w:sz w:val="24"/>
          <w:szCs w:val="24"/>
        </w:rPr>
        <w:t xml:space="preserve">DE OLIVEIRA¹, Lucas Morais; LOPES¹, Lucas Carvalho; ALVES, Lucas Ferreira. Doenças e alterações do aparelho respiratório provocadas pelo uso de cigarros eletrônicos. </w:t>
      </w:r>
      <w:r w:rsidRPr="00036714">
        <w:rPr>
          <w:rFonts w:ascii="Times New Roman" w:hAnsi="Times New Roman" w:cs="Times New Roman"/>
          <w:b/>
          <w:bCs/>
          <w:sz w:val="24"/>
          <w:szCs w:val="24"/>
        </w:rPr>
        <w:t xml:space="preserve">Pesquisas e Ações em Saúde Pública. </w:t>
      </w:r>
      <w:r w:rsidRPr="00036714">
        <w:rPr>
          <w:rFonts w:ascii="Times New Roman" w:hAnsi="Times New Roman" w:cs="Times New Roman"/>
          <w:sz w:val="24"/>
          <w:szCs w:val="24"/>
        </w:rPr>
        <w:t xml:space="preserve">Brasil: Editora Pasteur, 2022, p. 284 – 290. Disponível em: </w:t>
      </w:r>
      <w:hyperlink r:id="rId9" w:history="1">
        <w:r w:rsidRPr="00036714">
          <w:rPr>
            <w:rStyle w:val="Hyperlink"/>
            <w:rFonts w:ascii="Times New Roman" w:hAnsi="Times New Roman" w:cs="Times New Roman"/>
            <w:color w:val="auto"/>
            <w:sz w:val="24"/>
            <w:szCs w:val="24"/>
          </w:rPr>
          <w:t>https://editorapasteur.com.br/publicacoes/capitulo/?codigo=1561</w:t>
        </w:r>
      </w:hyperlink>
      <w:r w:rsidRPr="00036714">
        <w:rPr>
          <w:rFonts w:ascii="Times New Roman" w:hAnsi="Times New Roman" w:cs="Times New Roman"/>
          <w:sz w:val="24"/>
          <w:szCs w:val="24"/>
        </w:rPr>
        <w:t xml:space="preserve">. </w:t>
      </w:r>
    </w:p>
    <w:p w:rsidR="003A2B4C" w:rsidRPr="00036714" w:rsidRDefault="003A2B4C" w:rsidP="003A2B4C">
      <w:pPr>
        <w:spacing w:after="0" w:line="240" w:lineRule="auto"/>
        <w:ind w:right="113"/>
        <w:rPr>
          <w:rFonts w:ascii="Times New Roman" w:hAnsi="Times New Roman" w:cs="Times New Roman"/>
          <w:sz w:val="24"/>
          <w:szCs w:val="24"/>
          <w:shd w:val="clear" w:color="auto" w:fill="FFFFFF"/>
        </w:rPr>
      </w:pPr>
    </w:p>
    <w:p w:rsidR="003A2B4C" w:rsidRPr="00036714" w:rsidRDefault="003A2B4C" w:rsidP="003A2B4C">
      <w:pPr>
        <w:spacing w:after="0" w:line="240" w:lineRule="auto"/>
        <w:ind w:right="113"/>
        <w:rPr>
          <w:rFonts w:ascii="Times New Roman" w:hAnsi="Times New Roman" w:cs="Times New Roman"/>
          <w:sz w:val="24"/>
          <w:szCs w:val="24"/>
          <w:shd w:val="clear" w:color="auto" w:fill="FFFFFF"/>
        </w:rPr>
      </w:pPr>
      <w:r w:rsidRPr="00036714">
        <w:rPr>
          <w:rFonts w:ascii="Times New Roman" w:hAnsi="Times New Roman" w:cs="Times New Roman"/>
          <w:sz w:val="24"/>
          <w:szCs w:val="24"/>
        </w:rPr>
        <w:t>DA SILVA, Rosana Mara et al. Cigarro eletrônico: quais os riscos à saúde? uma revisão de literatura. </w:t>
      </w:r>
      <w:r w:rsidR="003D0D37" w:rsidRPr="00036714">
        <w:rPr>
          <w:rFonts w:ascii="Times New Roman" w:hAnsi="Times New Roman" w:cs="Times New Roman"/>
          <w:b/>
          <w:bCs/>
          <w:sz w:val="24"/>
          <w:szCs w:val="24"/>
        </w:rPr>
        <w:t>Contribuciones a lascienciassociales</w:t>
      </w:r>
      <w:r w:rsidRPr="00036714">
        <w:rPr>
          <w:rFonts w:ascii="Times New Roman" w:hAnsi="Times New Roman" w:cs="Times New Roman"/>
          <w:sz w:val="24"/>
          <w:szCs w:val="24"/>
        </w:rPr>
        <w:t xml:space="preserve">, v. 16, n. 6, p. 5166-5180, 2023. Disponível em: </w:t>
      </w:r>
      <w:hyperlink r:id="rId10" w:history="1">
        <w:r w:rsidRPr="00036714">
          <w:rPr>
            <w:rStyle w:val="Hyperlink"/>
            <w:rFonts w:ascii="Times New Roman" w:hAnsi="Times New Roman" w:cs="Times New Roman"/>
            <w:color w:val="auto"/>
            <w:sz w:val="24"/>
            <w:szCs w:val="24"/>
          </w:rPr>
          <w:t>https://ojs.revistacontribuciones.com/ojs/index.php/clcs/article/view/1053</w:t>
        </w:r>
      </w:hyperlink>
      <w:r w:rsidRPr="00036714">
        <w:rPr>
          <w:rFonts w:ascii="Times New Roman" w:hAnsi="Times New Roman" w:cs="Times New Roman"/>
          <w:sz w:val="24"/>
          <w:szCs w:val="24"/>
        </w:rPr>
        <w:t xml:space="preserve"> . </w:t>
      </w:r>
    </w:p>
    <w:p w:rsidR="003A2B4C" w:rsidRPr="00036714" w:rsidRDefault="003A2B4C" w:rsidP="00F853D1">
      <w:pPr>
        <w:tabs>
          <w:tab w:val="left" w:pos="1710"/>
        </w:tabs>
        <w:spacing w:after="0" w:line="240" w:lineRule="auto"/>
        <w:ind w:right="113"/>
        <w:rPr>
          <w:rFonts w:ascii="Times New Roman" w:hAnsi="Times New Roman" w:cs="Times New Roman"/>
          <w:sz w:val="24"/>
          <w:szCs w:val="24"/>
          <w:shd w:val="clear" w:color="auto" w:fill="FFFFFF"/>
        </w:rPr>
      </w:pPr>
      <w:r w:rsidRPr="00036714">
        <w:rPr>
          <w:rFonts w:ascii="Times New Roman" w:hAnsi="Times New Roman" w:cs="Times New Roman"/>
          <w:sz w:val="24"/>
          <w:szCs w:val="24"/>
          <w:shd w:val="clear" w:color="auto" w:fill="FFFFFF"/>
        </w:rPr>
        <w:tab/>
      </w:r>
    </w:p>
    <w:p w:rsidR="003A2B4C" w:rsidRPr="003F555C" w:rsidRDefault="003A2B4C" w:rsidP="003A2B4C">
      <w:pPr>
        <w:spacing w:after="0" w:line="240" w:lineRule="auto"/>
        <w:rPr>
          <w:rFonts w:ascii="Times New Roman" w:hAnsi="Times New Roman" w:cs="Times New Roman"/>
          <w:sz w:val="24"/>
          <w:szCs w:val="24"/>
        </w:rPr>
      </w:pPr>
      <w:r w:rsidRPr="00036714">
        <w:rPr>
          <w:rFonts w:ascii="Times New Roman" w:hAnsi="Times New Roman" w:cs="Times New Roman"/>
          <w:sz w:val="24"/>
          <w:szCs w:val="24"/>
        </w:rPr>
        <w:t>DE SOUZA, Pedro Assumpção Araújo Rodrigues et al. Consequências do advento dos cigarros eletrônicos. </w:t>
      </w:r>
      <w:r w:rsidRPr="00036714">
        <w:rPr>
          <w:rFonts w:ascii="Times New Roman" w:hAnsi="Times New Roman" w:cs="Times New Roman"/>
          <w:b/>
          <w:bCs/>
          <w:sz w:val="24"/>
          <w:szCs w:val="24"/>
        </w:rPr>
        <w:t>Revista Remecs-Revista Multidisciplinar de Estudos Científicos em Saúde</w:t>
      </w:r>
      <w:r w:rsidRPr="00036714">
        <w:rPr>
          <w:rFonts w:ascii="Times New Roman" w:hAnsi="Times New Roman" w:cs="Times New Roman"/>
          <w:sz w:val="24"/>
          <w:szCs w:val="24"/>
        </w:rPr>
        <w:t>, p. 41-41, 2023.</w:t>
      </w:r>
      <w:r w:rsidR="00F853D1" w:rsidRPr="00036714">
        <w:rPr>
          <w:rFonts w:ascii="Times New Roman" w:hAnsi="Times New Roman" w:cs="Times New Roman"/>
          <w:sz w:val="24"/>
          <w:szCs w:val="24"/>
        </w:rPr>
        <w:t xml:space="preserve"> Disponível em: </w:t>
      </w:r>
      <w:hyperlink r:id="rId11" w:history="1">
        <w:r w:rsidRPr="003F555C">
          <w:rPr>
            <w:rStyle w:val="Hyperlink"/>
            <w:rFonts w:ascii="Times New Roman" w:hAnsi="Times New Roman" w:cs="Times New Roman"/>
            <w:color w:val="auto"/>
            <w:sz w:val="24"/>
            <w:szCs w:val="24"/>
          </w:rPr>
          <w:t>http://www.revistaremecs.com.br/index.php/remecs/article/view/1377</w:t>
        </w:r>
      </w:hyperlink>
      <w:r w:rsidRPr="003F555C">
        <w:rPr>
          <w:rFonts w:ascii="Times New Roman" w:hAnsi="Times New Roman" w:cs="Times New Roman"/>
          <w:sz w:val="24"/>
          <w:szCs w:val="24"/>
        </w:rPr>
        <w:t xml:space="preserve">. </w:t>
      </w:r>
    </w:p>
    <w:p w:rsidR="003A2B4C" w:rsidRPr="003F555C" w:rsidRDefault="003A2B4C" w:rsidP="003A2B4C">
      <w:pPr>
        <w:spacing w:after="0" w:line="240" w:lineRule="auto"/>
        <w:rPr>
          <w:rFonts w:ascii="Times New Roman" w:hAnsi="Times New Roman" w:cs="Times New Roman"/>
          <w:sz w:val="24"/>
          <w:szCs w:val="24"/>
        </w:rPr>
      </w:pPr>
    </w:p>
    <w:p w:rsidR="003A2B4C" w:rsidRPr="003F555C" w:rsidRDefault="003A2B4C" w:rsidP="003A2B4C">
      <w:pPr>
        <w:spacing w:after="0" w:line="240" w:lineRule="auto"/>
        <w:rPr>
          <w:rFonts w:ascii="Times New Roman" w:hAnsi="Times New Roman" w:cs="Times New Roman"/>
          <w:sz w:val="24"/>
          <w:szCs w:val="24"/>
        </w:rPr>
      </w:pPr>
      <w:r w:rsidRPr="00036714">
        <w:rPr>
          <w:rFonts w:ascii="Times New Roman" w:hAnsi="Times New Roman" w:cs="Times New Roman"/>
          <w:sz w:val="24"/>
          <w:szCs w:val="24"/>
        </w:rPr>
        <w:t>DE SOUSA SILVA, Paula et al. Relação entre o uso de cigarros eletrônicos e doenças pulmonares. </w:t>
      </w:r>
      <w:r w:rsidRPr="00036714">
        <w:rPr>
          <w:rFonts w:ascii="Times New Roman" w:hAnsi="Times New Roman" w:cs="Times New Roman"/>
          <w:b/>
          <w:bCs/>
          <w:sz w:val="24"/>
          <w:szCs w:val="24"/>
        </w:rPr>
        <w:t>BrazilianJournalof Health Review</w:t>
      </w:r>
      <w:r w:rsidRPr="00036714">
        <w:rPr>
          <w:rFonts w:ascii="Times New Roman" w:hAnsi="Times New Roman" w:cs="Times New Roman"/>
          <w:sz w:val="24"/>
          <w:szCs w:val="24"/>
        </w:rPr>
        <w:t xml:space="preserve">, v. 7, n. 3, p. e69666-e69666, 2024.Disponível em: </w:t>
      </w:r>
      <w:hyperlink r:id="rId12" w:history="1">
        <w:r w:rsidRPr="00036714">
          <w:rPr>
            <w:rStyle w:val="Hyperlink"/>
            <w:rFonts w:ascii="Times New Roman" w:hAnsi="Times New Roman" w:cs="Times New Roman"/>
            <w:color w:val="auto"/>
            <w:sz w:val="24"/>
            <w:szCs w:val="24"/>
          </w:rPr>
          <w:t>https://ojs.brazilianjournals.com.br/ojs/index.php/BJHR/article/view/69666</w:t>
        </w:r>
      </w:hyperlink>
      <w:r w:rsidRPr="00036714">
        <w:rPr>
          <w:rFonts w:ascii="Times New Roman" w:hAnsi="Times New Roman" w:cs="Times New Roman"/>
          <w:sz w:val="24"/>
          <w:szCs w:val="24"/>
        </w:rPr>
        <w:t xml:space="preserve">  . </w:t>
      </w:r>
    </w:p>
    <w:p w:rsidR="003A2B4C" w:rsidRPr="003F555C" w:rsidRDefault="003A2B4C" w:rsidP="003A2B4C">
      <w:pPr>
        <w:spacing w:after="0" w:line="240" w:lineRule="auto"/>
        <w:rPr>
          <w:rFonts w:ascii="Times New Roman" w:hAnsi="Times New Roman" w:cs="Times New Roman"/>
          <w:sz w:val="24"/>
          <w:szCs w:val="24"/>
        </w:rPr>
      </w:pPr>
    </w:p>
    <w:p w:rsidR="003A2B4C" w:rsidRPr="00036714" w:rsidRDefault="003A2B4C" w:rsidP="003A2B4C">
      <w:pPr>
        <w:spacing w:after="0" w:line="240" w:lineRule="auto"/>
        <w:rPr>
          <w:rFonts w:ascii="Times New Roman" w:hAnsi="Times New Roman" w:cs="Times New Roman"/>
          <w:sz w:val="24"/>
          <w:szCs w:val="24"/>
          <w:shd w:val="clear" w:color="auto" w:fill="FFFFFF"/>
          <w:lang w:val="en-US"/>
        </w:rPr>
      </w:pPr>
      <w:r w:rsidRPr="00036714">
        <w:rPr>
          <w:rFonts w:ascii="Times New Roman" w:hAnsi="Times New Roman" w:cs="Times New Roman"/>
          <w:sz w:val="24"/>
          <w:szCs w:val="24"/>
        </w:rPr>
        <w:t>LEITE, André Matheus Carvalho Silva Leite et al. Conhecendo os impactos pulmonares ocasionados pelo uso de cigarros eletrônicos. </w:t>
      </w:r>
      <w:r w:rsidRPr="00036714">
        <w:rPr>
          <w:rFonts w:ascii="Times New Roman" w:hAnsi="Times New Roman" w:cs="Times New Roman"/>
          <w:b/>
          <w:bCs/>
          <w:sz w:val="24"/>
          <w:szCs w:val="24"/>
        </w:rPr>
        <w:t>BrazilianJournalofImplantologyand Health Sciences</w:t>
      </w:r>
      <w:r w:rsidRPr="00036714">
        <w:rPr>
          <w:rFonts w:ascii="Times New Roman" w:hAnsi="Times New Roman" w:cs="Times New Roman"/>
          <w:sz w:val="24"/>
          <w:szCs w:val="24"/>
        </w:rPr>
        <w:t>, v. 5, n. 5, p. 3508-3516, 2023. Disponível em</w:t>
      </w:r>
      <w:r w:rsidR="00F853D1" w:rsidRPr="00036714">
        <w:rPr>
          <w:rFonts w:ascii="Times New Roman" w:hAnsi="Times New Roman" w:cs="Times New Roman"/>
          <w:sz w:val="24"/>
          <w:szCs w:val="24"/>
        </w:rPr>
        <w:t xml:space="preserve">: </w:t>
      </w:r>
      <w:hyperlink r:id="rId13" w:history="1">
        <w:r w:rsidR="00F853D1" w:rsidRPr="00036714">
          <w:rPr>
            <w:rStyle w:val="Hyperlink"/>
            <w:rFonts w:ascii="Times New Roman" w:hAnsi="Times New Roman" w:cs="Times New Roman"/>
            <w:color w:val="auto"/>
            <w:sz w:val="24"/>
            <w:szCs w:val="24"/>
          </w:rPr>
          <w:t>https://bjihs.emnuvens.com.br/bjihs/article/view/917</w:t>
        </w:r>
      </w:hyperlink>
      <w:r w:rsidRPr="00036714">
        <w:rPr>
          <w:rFonts w:ascii="Times New Roman" w:hAnsi="Times New Roman" w:cs="Times New Roman"/>
          <w:sz w:val="24"/>
          <w:szCs w:val="24"/>
        </w:rPr>
        <w:t xml:space="preserve">. </w:t>
      </w:r>
    </w:p>
    <w:p w:rsidR="007A07FA" w:rsidRPr="00036714" w:rsidRDefault="007A07FA" w:rsidP="003A2B4C">
      <w:pPr>
        <w:spacing w:after="0" w:line="240" w:lineRule="auto"/>
        <w:rPr>
          <w:rFonts w:ascii="Times New Roman" w:hAnsi="Times New Roman" w:cs="Times New Roman"/>
          <w:sz w:val="24"/>
          <w:szCs w:val="24"/>
          <w:lang w:val="en-US"/>
        </w:rPr>
      </w:pPr>
    </w:p>
    <w:p w:rsidR="007A07FA" w:rsidRPr="00036714" w:rsidRDefault="007A07FA" w:rsidP="002B2A5D">
      <w:pPr>
        <w:spacing w:after="0" w:line="240" w:lineRule="auto"/>
        <w:jc w:val="both"/>
        <w:rPr>
          <w:rFonts w:ascii="Times New Roman" w:hAnsi="Times New Roman" w:cs="Times New Roman"/>
          <w:sz w:val="24"/>
          <w:szCs w:val="24"/>
          <w:lang w:val="en-US"/>
        </w:rPr>
      </w:pPr>
    </w:p>
    <w:sectPr w:rsidR="007A07FA" w:rsidRPr="00036714" w:rsidSect="00BA3080">
      <w:headerReference w:type="default" r:id="rId14"/>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3F6" w:rsidRDefault="001903F6" w:rsidP="003C5788">
      <w:pPr>
        <w:spacing w:after="0" w:line="240" w:lineRule="auto"/>
      </w:pPr>
      <w:r>
        <w:separator/>
      </w:r>
    </w:p>
  </w:endnote>
  <w:endnote w:type="continuationSeparator" w:id="1">
    <w:p w:rsidR="001903F6" w:rsidRDefault="001903F6" w:rsidP="003C57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3F6" w:rsidRDefault="001903F6" w:rsidP="003C5788">
      <w:pPr>
        <w:spacing w:after="0" w:line="240" w:lineRule="auto"/>
      </w:pPr>
      <w:r>
        <w:separator/>
      </w:r>
    </w:p>
  </w:footnote>
  <w:footnote w:type="continuationSeparator" w:id="1">
    <w:p w:rsidR="001903F6" w:rsidRDefault="001903F6" w:rsidP="003C57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49F" w:rsidRDefault="003A649F">
    <w:pPr>
      <w:pStyle w:val="Cabealho"/>
    </w:pPr>
    <w:r>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paragraph">
            <wp:posOffset>-449580</wp:posOffset>
          </wp:positionV>
          <wp:extent cx="8359140" cy="762000"/>
          <wp:effectExtent l="0" t="0" r="3810" b="0"/>
          <wp:wrapSquare wrapText="bothSides"/>
          <wp:docPr id="21385967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96760" name="Imagem 2138596760"/>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79330"/>
                  <a:stretch/>
                </pic:blipFill>
                <pic:spPr bwMode="auto">
                  <a:xfrm>
                    <a:off x="0" y="0"/>
                    <a:ext cx="8359140" cy="762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D2CC3"/>
    <w:multiLevelType w:val="hybridMultilevel"/>
    <w:tmpl w:val="9C7E204C"/>
    <w:lvl w:ilvl="0" w:tplc="01F8C9B4">
      <w:start w:val="1"/>
      <w:numFmt w:val="decimal"/>
      <w:lvlText w:val="%1."/>
      <w:lvlJc w:val="left"/>
      <w:pPr>
        <w:ind w:left="530" w:hanging="360"/>
      </w:pPr>
      <w:rPr>
        <w:rFonts w:hint="default"/>
      </w:rPr>
    </w:lvl>
    <w:lvl w:ilvl="1" w:tplc="04160019" w:tentative="1">
      <w:start w:val="1"/>
      <w:numFmt w:val="lowerLetter"/>
      <w:lvlText w:val="%2."/>
      <w:lvlJc w:val="left"/>
      <w:pPr>
        <w:ind w:left="1250" w:hanging="360"/>
      </w:pPr>
    </w:lvl>
    <w:lvl w:ilvl="2" w:tplc="0416001B" w:tentative="1">
      <w:start w:val="1"/>
      <w:numFmt w:val="lowerRoman"/>
      <w:lvlText w:val="%3."/>
      <w:lvlJc w:val="right"/>
      <w:pPr>
        <w:ind w:left="1970" w:hanging="180"/>
      </w:pPr>
    </w:lvl>
    <w:lvl w:ilvl="3" w:tplc="0416000F" w:tentative="1">
      <w:start w:val="1"/>
      <w:numFmt w:val="decimal"/>
      <w:lvlText w:val="%4."/>
      <w:lvlJc w:val="left"/>
      <w:pPr>
        <w:ind w:left="2690" w:hanging="360"/>
      </w:pPr>
    </w:lvl>
    <w:lvl w:ilvl="4" w:tplc="04160019" w:tentative="1">
      <w:start w:val="1"/>
      <w:numFmt w:val="lowerLetter"/>
      <w:lvlText w:val="%5."/>
      <w:lvlJc w:val="left"/>
      <w:pPr>
        <w:ind w:left="3410" w:hanging="360"/>
      </w:pPr>
    </w:lvl>
    <w:lvl w:ilvl="5" w:tplc="0416001B" w:tentative="1">
      <w:start w:val="1"/>
      <w:numFmt w:val="lowerRoman"/>
      <w:lvlText w:val="%6."/>
      <w:lvlJc w:val="right"/>
      <w:pPr>
        <w:ind w:left="4130" w:hanging="180"/>
      </w:pPr>
    </w:lvl>
    <w:lvl w:ilvl="6" w:tplc="0416000F" w:tentative="1">
      <w:start w:val="1"/>
      <w:numFmt w:val="decimal"/>
      <w:lvlText w:val="%7."/>
      <w:lvlJc w:val="left"/>
      <w:pPr>
        <w:ind w:left="4850" w:hanging="360"/>
      </w:pPr>
    </w:lvl>
    <w:lvl w:ilvl="7" w:tplc="04160019" w:tentative="1">
      <w:start w:val="1"/>
      <w:numFmt w:val="lowerLetter"/>
      <w:lvlText w:val="%8."/>
      <w:lvlJc w:val="left"/>
      <w:pPr>
        <w:ind w:left="5570" w:hanging="360"/>
      </w:pPr>
    </w:lvl>
    <w:lvl w:ilvl="8" w:tplc="0416001B" w:tentative="1">
      <w:start w:val="1"/>
      <w:numFmt w:val="lowerRoman"/>
      <w:lvlText w:val="%9."/>
      <w:lvlJc w:val="right"/>
      <w:pPr>
        <w:ind w:left="6290" w:hanging="180"/>
      </w:pPr>
    </w:lvl>
  </w:abstractNum>
  <w:abstractNum w:abstractNumId="1">
    <w:nsid w:val="3D757044"/>
    <w:multiLevelType w:val="hybridMultilevel"/>
    <w:tmpl w:val="4B8A7D3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D7F7078"/>
    <w:multiLevelType w:val="hybridMultilevel"/>
    <w:tmpl w:val="17A20E22"/>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43BD7418"/>
    <w:multiLevelType w:val="hybridMultilevel"/>
    <w:tmpl w:val="335822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A9D3ED8"/>
    <w:multiLevelType w:val="hybridMultilevel"/>
    <w:tmpl w:val="A8BCD6A6"/>
    <w:lvl w:ilvl="0" w:tplc="55120E7A">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B14E5E"/>
    <w:rsid w:val="000103A4"/>
    <w:rsid w:val="00031785"/>
    <w:rsid w:val="00036714"/>
    <w:rsid w:val="0008008F"/>
    <w:rsid w:val="000A59A4"/>
    <w:rsid w:val="000A6679"/>
    <w:rsid w:val="000C6FB0"/>
    <w:rsid w:val="000F4820"/>
    <w:rsid w:val="000F4B32"/>
    <w:rsid w:val="001365DA"/>
    <w:rsid w:val="00136CED"/>
    <w:rsid w:val="00137DB2"/>
    <w:rsid w:val="001903F6"/>
    <w:rsid w:val="001907C7"/>
    <w:rsid w:val="00193EE4"/>
    <w:rsid w:val="001A3195"/>
    <w:rsid w:val="001D53FC"/>
    <w:rsid w:val="001F0E4C"/>
    <w:rsid w:val="00291C70"/>
    <w:rsid w:val="002950AF"/>
    <w:rsid w:val="002B2A5D"/>
    <w:rsid w:val="002D77BC"/>
    <w:rsid w:val="002E04B6"/>
    <w:rsid w:val="002E64F3"/>
    <w:rsid w:val="00300189"/>
    <w:rsid w:val="00332E07"/>
    <w:rsid w:val="003403E7"/>
    <w:rsid w:val="00340729"/>
    <w:rsid w:val="003539E4"/>
    <w:rsid w:val="00354D4A"/>
    <w:rsid w:val="00362174"/>
    <w:rsid w:val="00366FEB"/>
    <w:rsid w:val="003A1198"/>
    <w:rsid w:val="003A2B4C"/>
    <w:rsid w:val="003A54B3"/>
    <w:rsid w:val="003A649F"/>
    <w:rsid w:val="003C5788"/>
    <w:rsid w:val="003D0D37"/>
    <w:rsid w:val="003D60E2"/>
    <w:rsid w:val="003F555C"/>
    <w:rsid w:val="00406164"/>
    <w:rsid w:val="00421B1F"/>
    <w:rsid w:val="00450656"/>
    <w:rsid w:val="00460C6B"/>
    <w:rsid w:val="004A3AB0"/>
    <w:rsid w:val="004B694F"/>
    <w:rsid w:val="004C4A61"/>
    <w:rsid w:val="004C6A2B"/>
    <w:rsid w:val="004D2C4D"/>
    <w:rsid w:val="004D566A"/>
    <w:rsid w:val="004E4975"/>
    <w:rsid w:val="004F7D81"/>
    <w:rsid w:val="00510B18"/>
    <w:rsid w:val="00523051"/>
    <w:rsid w:val="0054186E"/>
    <w:rsid w:val="00577A54"/>
    <w:rsid w:val="005858F2"/>
    <w:rsid w:val="005A0809"/>
    <w:rsid w:val="005B06DC"/>
    <w:rsid w:val="005D1CAA"/>
    <w:rsid w:val="005E485A"/>
    <w:rsid w:val="005F5406"/>
    <w:rsid w:val="00615A15"/>
    <w:rsid w:val="00616E9C"/>
    <w:rsid w:val="006300D0"/>
    <w:rsid w:val="006428AF"/>
    <w:rsid w:val="00682E5E"/>
    <w:rsid w:val="006D5626"/>
    <w:rsid w:val="007033F1"/>
    <w:rsid w:val="007108F7"/>
    <w:rsid w:val="00712F20"/>
    <w:rsid w:val="007641DE"/>
    <w:rsid w:val="00774990"/>
    <w:rsid w:val="0077566B"/>
    <w:rsid w:val="00785A23"/>
    <w:rsid w:val="007A07FA"/>
    <w:rsid w:val="007E4ACD"/>
    <w:rsid w:val="00803DDD"/>
    <w:rsid w:val="008041F9"/>
    <w:rsid w:val="00855E8B"/>
    <w:rsid w:val="008C7F9A"/>
    <w:rsid w:val="008E25B2"/>
    <w:rsid w:val="008E6336"/>
    <w:rsid w:val="008E79B6"/>
    <w:rsid w:val="008F11A2"/>
    <w:rsid w:val="008F197F"/>
    <w:rsid w:val="009054F5"/>
    <w:rsid w:val="00952988"/>
    <w:rsid w:val="00983151"/>
    <w:rsid w:val="00983E15"/>
    <w:rsid w:val="0098456A"/>
    <w:rsid w:val="009943A9"/>
    <w:rsid w:val="009A00CC"/>
    <w:rsid w:val="009B49FE"/>
    <w:rsid w:val="009C2271"/>
    <w:rsid w:val="009D6E33"/>
    <w:rsid w:val="009E6670"/>
    <w:rsid w:val="009E7BD8"/>
    <w:rsid w:val="009F6565"/>
    <w:rsid w:val="00A56C85"/>
    <w:rsid w:val="00A60F79"/>
    <w:rsid w:val="00A651B8"/>
    <w:rsid w:val="00A8096B"/>
    <w:rsid w:val="00A91579"/>
    <w:rsid w:val="00A93DD4"/>
    <w:rsid w:val="00A9403E"/>
    <w:rsid w:val="00AB0C71"/>
    <w:rsid w:val="00AB6B08"/>
    <w:rsid w:val="00AD3540"/>
    <w:rsid w:val="00B14E5E"/>
    <w:rsid w:val="00B22DF6"/>
    <w:rsid w:val="00B267B2"/>
    <w:rsid w:val="00B406F8"/>
    <w:rsid w:val="00B56900"/>
    <w:rsid w:val="00B61423"/>
    <w:rsid w:val="00B61B16"/>
    <w:rsid w:val="00B709B2"/>
    <w:rsid w:val="00B8139D"/>
    <w:rsid w:val="00BA3080"/>
    <w:rsid w:val="00BC2170"/>
    <w:rsid w:val="00BC269B"/>
    <w:rsid w:val="00BC33AE"/>
    <w:rsid w:val="00BD4E7F"/>
    <w:rsid w:val="00BF3D0E"/>
    <w:rsid w:val="00BF5069"/>
    <w:rsid w:val="00C46C89"/>
    <w:rsid w:val="00C47440"/>
    <w:rsid w:val="00CA02AD"/>
    <w:rsid w:val="00CB2EEC"/>
    <w:rsid w:val="00CD5F2D"/>
    <w:rsid w:val="00CF4AC1"/>
    <w:rsid w:val="00D11B8D"/>
    <w:rsid w:val="00D45C3A"/>
    <w:rsid w:val="00D53E0B"/>
    <w:rsid w:val="00D7339C"/>
    <w:rsid w:val="00DA19A4"/>
    <w:rsid w:val="00DB123E"/>
    <w:rsid w:val="00DE17E6"/>
    <w:rsid w:val="00E06B77"/>
    <w:rsid w:val="00E14998"/>
    <w:rsid w:val="00E31976"/>
    <w:rsid w:val="00E47789"/>
    <w:rsid w:val="00E62157"/>
    <w:rsid w:val="00E71560"/>
    <w:rsid w:val="00E73E42"/>
    <w:rsid w:val="00E8796E"/>
    <w:rsid w:val="00E90852"/>
    <w:rsid w:val="00EC4324"/>
    <w:rsid w:val="00F04F3C"/>
    <w:rsid w:val="00F10A71"/>
    <w:rsid w:val="00F853D1"/>
    <w:rsid w:val="00F869E6"/>
    <w:rsid w:val="00FA5495"/>
    <w:rsid w:val="00FB4FA2"/>
    <w:rsid w:val="00FE5E7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3E7"/>
  </w:style>
  <w:style w:type="paragraph" w:styleId="Ttulo2">
    <w:name w:val="heading 2"/>
    <w:basedOn w:val="Normal"/>
    <w:next w:val="Normal"/>
    <w:link w:val="Ttulo2Char"/>
    <w:uiPriority w:val="9"/>
    <w:semiHidden/>
    <w:unhideWhenUsed/>
    <w:qFormat/>
    <w:rsid w:val="00FB4F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2C4D"/>
    <w:rPr>
      <w:color w:val="0563C1" w:themeColor="hyperlink"/>
      <w:u w:val="single"/>
    </w:rPr>
  </w:style>
  <w:style w:type="character" w:customStyle="1" w:styleId="MenoPendente1">
    <w:name w:val="Menção Pendente1"/>
    <w:basedOn w:val="Fontepargpadro"/>
    <w:uiPriority w:val="99"/>
    <w:semiHidden/>
    <w:unhideWhenUsed/>
    <w:rsid w:val="004D2C4D"/>
    <w:rPr>
      <w:color w:val="605E5C"/>
      <w:shd w:val="clear" w:color="auto" w:fill="E1DFDD"/>
    </w:rPr>
  </w:style>
  <w:style w:type="paragraph" w:styleId="PargrafodaLista">
    <w:name w:val="List Paragraph"/>
    <w:basedOn w:val="Normal"/>
    <w:uiPriority w:val="34"/>
    <w:qFormat/>
    <w:rsid w:val="00354D4A"/>
    <w:pPr>
      <w:ind w:left="720"/>
      <w:contextualSpacing/>
    </w:pPr>
  </w:style>
  <w:style w:type="table" w:styleId="Tabelacomgrade">
    <w:name w:val="Table Grid"/>
    <w:basedOn w:val="Tabelanormal"/>
    <w:uiPriority w:val="39"/>
    <w:rsid w:val="00B70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3C57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5788"/>
  </w:style>
  <w:style w:type="paragraph" w:styleId="Rodap">
    <w:name w:val="footer"/>
    <w:basedOn w:val="Normal"/>
    <w:link w:val="RodapChar"/>
    <w:uiPriority w:val="99"/>
    <w:unhideWhenUsed/>
    <w:rsid w:val="003C5788"/>
    <w:pPr>
      <w:tabs>
        <w:tab w:val="center" w:pos="4252"/>
        <w:tab w:val="right" w:pos="8504"/>
      </w:tabs>
      <w:spacing w:after="0" w:line="240" w:lineRule="auto"/>
    </w:pPr>
  </w:style>
  <w:style w:type="character" w:customStyle="1" w:styleId="RodapChar">
    <w:name w:val="Rodapé Char"/>
    <w:basedOn w:val="Fontepargpadro"/>
    <w:link w:val="Rodap"/>
    <w:uiPriority w:val="99"/>
    <w:rsid w:val="003C5788"/>
  </w:style>
  <w:style w:type="paragraph" w:styleId="Pr-formataoHTML">
    <w:name w:val="HTML Preformatted"/>
    <w:basedOn w:val="Normal"/>
    <w:link w:val="Pr-formataoHTMLChar"/>
    <w:uiPriority w:val="99"/>
    <w:unhideWhenUsed/>
    <w:rsid w:val="0078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rPr>
  </w:style>
  <w:style w:type="character" w:customStyle="1" w:styleId="Pr-formataoHTMLChar">
    <w:name w:val="Pré-formatação HTML Char"/>
    <w:basedOn w:val="Fontepargpadro"/>
    <w:link w:val="Pr-formataoHTML"/>
    <w:uiPriority w:val="99"/>
    <w:rsid w:val="00785A23"/>
    <w:rPr>
      <w:rFonts w:ascii="Courier New" w:eastAsia="Times New Roman" w:hAnsi="Courier New" w:cs="Courier New"/>
      <w:kern w:val="0"/>
      <w:sz w:val="20"/>
      <w:szCs w:val="20"/>
      <w:lang w:eastAsia="pt-BR"/>
    </w:rPr>
  </w:style>
  <w:style w:type="character" w:styleId="nfase">
    <w:name w:val="Emphasis"/>
    <w:basedOn w:val="Fontepargpadro"/>
    <w:uiPriority w:val="20"/>
    <w:qFormat/>
    <w:rsid w:val="00785A23"/>
    <w:rPr>
      <w:i/>
      <w:iCs/>
    </w:rPr>
  </w:style>
  <w:style w:type="character" w:styleId="Refdecomentrio">
    <w:name w:val="annotation reference"/>
    <w:basedOn w:val="Fontepargpadro"/>
    <w:uiPriority w:val="99"/>
    <w:semiHidden/>
    <w:unhideWhenUsed/>
    <w:rsid w:val="00523051"/>
    <w:rPr>
      <w:sz w:val="16"/>
      <w:szCs w:val="16"/>
    </w:rPr>
  </w:style>
  <w:style w:type="paragraph" w:styleId="Textodecomentrio">
    <w:name w:val="annotation text"/>
    <w:basedOn w:val="Normal"/>
    <w:link w:val="TextodecomentrioChar"/>
    <w:uiPriority w:val="99"/>
    <w:semiHidden/>
    <w:unhideWhenUsed/>
    <w:rsid w:val="0052305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23051"/>
    <w:rPr>
      <w:sz w:val="20"/>
      <w:szCs w:val="20"/>
    </w:rPr>
  </w:style>
  <w:style w:type="paragraph" w:styleId="Assuntodocomentrio">
    <w:name w:val="annotation subject"/>
    <w:basedOn w:val="Textodecomentrio"/>
    <w:next w:val="Textodecomentrio"/>
    <w:link w:val="AssuntodocomentrioChar"/>
    <w:uiPriority w:val="99"/>
    <w:semiHidden/>
    <w:unhideWhenUsed/>
    <w:rsid w:val="00523051"/>
    <w:rPr>
      <w:b/>
      <w:bCs/>
    </w:rPr>
  </w:style>
  <w:style w:type="character" w:customStyle="1" w:styleId="AssuntodocomentrioChar">
    <w:name w:val="Assunto do comentário Char"/>
    <w:basedOn w:val="TextodecomentrioChar"/>
    <w:link w:val="Assuntodocomentrio"/>
    <w:uiPriority w:val="99"/>
    <w:semiHidden/>
    <w:rsid w:val="00523051"/>
    <w:rPr>
      <w:b/>
      <w:bCs/>
      <w:sz w:val="20"/>
      <w:szCs w:val="20"/>
    </w:rPr>
  </w:style>
  <w:style w:type="paragraph" w:styleId="Textodebalo">
    <w:name w:val="Balloon Text"/>
    <w:basedOn w:val="Normal"/>
    <w:link w:val="TextodebaloChar"/>
    <w:uiPriority w:val="99"/>
    <w:semiHidden/>
    <w:unhideWhenUsed/>
    <w:rsid w:val="000A59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9A4"/>
    <w:rPr>
      <w:rFonts w:ascii="Tahoma" w:hAnsi="Tahoma" w:cs="Tahoma"/>
      <w:sz w:val="16"/>
      <w:szCs w:val="16"/>
    </w:rPr>
  </w:style>
  <w:style w:type="character" w:styleId="HiperlinkVisitado">
    <w:name w:val="FollowedHyperlink"/>
    <w:basedOn w:val="Fontepargpadro"/>
    <w:uiPriority w:val="99"/>
    <w:semiHidden/>
    <w:unhideWhenUsed/>
    <w:rsid w:val="00F869E6"/>
    <w:rPr>
      <w:color w:val="954F72" w:themeColor="followedHyperlink"/>
      <w:u w:val="single"/>
    </w:rPr>
  </w:style>
  <w:style w:type="character" w:customStyle="1" w:styleId="Ttulo2Char">
    <w:name w:val="Título 2 Char"/>
    <w:basedOn w:val="Fontepargpadro"/>
    <w:link w:val="Ttulo2"/>
    <w:uiPriority w:val="9"/>
    <w:semiHidden/>
    <w:rsid w:val="00FB4FA2"/>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Fontepargpadro"/>
    <w:uiPriority w:val="99"/>
    <w:semiHidden/>
    <w:unhideWhenUsed/>
    <w:rsid w:val="000F482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12453501">
      <w:bodyDiv w:val="1"/>
      <w:marLeft w:val="0"/>
      <w:marRight w:val="0"/>
      <w:marTop w:val="0"/>
      <w:marBottom w:val="0"/>
      <w:divBdr>
        <w:top w:val="none" w:sz="0" w:space="0" w:color="auto"/>
        <w:left w:val="none" w:sz="0" w:space="0" w:color="auto"/>
        <w:bottom w:val="none" w:sz="0" w:space="0" w:color="auto"/>
        <w:right w:val="none" w:sz="0" w:space="0" w:color="auto"/>
      </w:divBdr>
    </w:div>
    <w:div w:id="186629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jihs.emnuvens.com.br/bjihs/article/view/2159" TargetMode="External"/><Relationship Id="rId13" Type="http://schemas.openxmlformats.org/officeDocument/2006/relationships/hyperlink" Target="https://bjihs.emnuvens.com.br/bjihs/article/view/917" TargetMode="External"/><Relationship Id="rId3" Type="http://schemas.openxmlformats.org/officeDocument/2006/relationships/settings" Target="settings.xml"/><Relationship Id="rId7" Type="http://schemas.openxmlformats.org/officeDocument/2006/relationships/hyperlink" Target="mailto:maryamerico4@gmail.com" TargetMode="External"/><Relationship Id="rId12" Type="http://schemas.openxmlformats.org/officeDocument/2006/relationships/hyperlink" Target="https://ojs.brazilianjournals.com.br/ojs/index.php/BJHR/article/view/6966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istaremecs.com.br/index.php/remecs/article/view/137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js.revistacontribuciones.com/ojs/index.php/clcs/article/view/1053" TargetMode="External"/><Relationship Id="rId4" Type="http://schemas.openxmlformats.org/officeDocument/2006/relationships/webSettings" Target="webSettings.xml"/><Relationship Id="rId9" Type="http://schemas.openxmlformats.org/officeDocument/2006/relationships/hyperlink" Target="https://editorapasteur.com.br/publicacoes/capitulo/?codigo=156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1888</Words>
  <Characters>10200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Batista</dc:creator>
  <cp:lastModifiedBy>maria</cp:lastModifiedBy>
  <cp:revision>4</cp:revision>
  <cp:lastPrinted>2024-10-13T16:07:00Z</cp:lastPrinted>
  <dcterms:created xsi:type="dcterms:W3CDTF">2024-10-13T19:18:00Z</dcterms:created>
  <dcterms:modified xsi:type="dcterms:W3CDTF">2024-10-15T03:05:00Z</dcterms:modified>
</cp:coreProperties>
</file>