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8BCA1" w14:textId="353851BF" w:rsidR="00DA02BC" w:rsidRPr="00A90A1D" w:rsidRDefault="00DA02BC" w:rsidP="009047F7">
      <w:pPr>
        <w:pStyle w:val="Ttulo1"/>
        <w:jc w:val="center"/>
        <w:rPr>
          <w:rFonts w:ascii="Arial" w:hAnsi="Arial" w:cs="Arial"/>
          <w:sz w:val="28"/>
          <w:szCs w:val="28"/>
        </w:rPr>
      </w:pPr>
      <w:bookmarkStart w:id="0" w:name="_Toc157107551"/>
      <w:r w:rsidRPr="00A90A1D">
        <w:rPr>
          <w:rFonts w:ascii="Arial" w:hAnsi="Arial" w:cs="Arial"/>
          <w:sz w:val="28"/>
          <w:szCs w:val="28"/>
        </w:rPr>
        <w:t xml:space="preserve">RACISMO RELIGIOSO NO ESPAÇO ESCOLAR: Uma discussão </w:t>
      </w:r>
      <w:r w:rsidR="009047F7" w:rsidRPr="00A90A1D">
        <w:rPr>
          <w:rFonts w:ascii="Arial" w:hAnsi="Arial" w:cs="Arial"/>
          <w:sz w:val="28"/>
          <w:szCs w:val="28"/>
        </w:rPr>
        <w:t>pertinente</w:t>
      </w:r>
      <w:r w:rsidR="00DB745B" w:rsidRPr="00A90A1D">
        <w:rPr>
          <w:rFonts w:ascii="Arial" w:hAnsi="Arial" w:cs="Arial"/>
          <w:sz w:val="28"/>
          <w:szCs w:val="28"/>
        </w:rPr>
        <w:t xml:space="preserve"> </w:t>
      </w:r>
      <w:r w:rsidRPr="00A90A1D">
        <w:rPr>
          <w:rFonts w:ascii="Arial" w:hAnsi="Arial" w:cs="Arial"/>
          <w:sz w:val="28"/>
          <w:szCs w:val="28"/>
        </w:rPr>
        <w:t>para o Ensino Religioso</w:t>
      </w:r>
      <w:bookmarkEnd w:id="0"/>
    </w:p>
    <w:p w14:paraId="4132EFE3" w14:textId="77777777" w:rsidR="00933AD7" w:rsidRDefault="00933AD7">
      <w:pPr>
        <w:spacing w:after="0"/>
        <w:rPr>
          <w:rFonts w:ascii="Arial" w:eastAsia="Arial" w:hAnsi="Arial" w:cs="Arial"/>
        </w:rPr>
      </w:pPr>
    </w:p>
    <w:p w14:paraId="1905AD67" w14:textId="77777777" w:rsidR="00A90A1D" w:rsidRPr="00080B78" w:rsidRDefault="00A90A1D">
      <w:pPr>
        <w:spacing w:after="0"/>
        <w:rPr>
          <w:rFonts w:ascii="Arial" w:eastAsia="Arial" w:hAnsi="Arial" w:cs="Arial"/>
        </w:rPr>
      </w:pPr>
    </w:p>
    <w:p w14:paraId="5A29B1AD" w14:textId="7037D5A9" w:rsidR="00933AD7" w:rsidRPr="00D40603" w:rsidRDefault="00DA02BC">
      <w:pPr>
        <w:spacing w:after="0" w:line="360" w:lineRule="auto"/>
        <w:jc w:val="right"/>
        <w:rPr>
          <w:rFonts w:ascii="Arial" w:eastAsia="Arial" w:hAnsi="Arial" w:cs="Arial"/>
          <w:b/>
          <w:i/>
          <w:sz w:val="20"/>
          <w:szCs w:val="20"/>
        </w:rPr>
      </w:pPr>
      <w:r w:rsidRPr="00D40603">
        <w:rPr>
          <w:rFonts w:ascii="Arial" w:eastAsia="Arial" w:hAnsi="Arial" w:cs="Arial"/>
          <w:b/>
          <w:i/>
          <w:sz w:val="20"/>
          <w:szCs w:val="20"/>
        </w:rPr>
        <w:t xml:space="preserve">Themis Andréa Lessa Machado de Mello </w:t>
      </w:r>
      <w:r w:rsidR="00631ED2" w:rsidRPr="00D40603">
        <w:rPr>
          <w:rFonts w:ascii="Arial" w:eastAsia="Arial" w:hAnsi="Arial" w:cs="Arial"/>
          <w:sz w:val="20"/>
          <w:szCs w:val="20"/>
          <w:vertAlign w:val="superscript"/>
        </w:rPr>
        <w:footnoteReference w:id="1"/>
      </w:r>
    </w:p>
    <w:p w14:paraId="0C922E5D" w14:textId="469540E2" w:rsidR="00933AD7" w:rsidRPr="00D40603" w:rsidRDefault="00AC5111">
      <w:pPr>
        <w:spacing w:after="0" w:line="360" w:lineRule="auto"/>
        <w:jc w:val="right"/>
        <w:rPr>
          <w:rFonts w:ascii="Arial" w:eastAsia="Arial" w:hAnsi="Arial" w:cs="Arial"/>
          <w:b/>
          <w:i/>
          <w:sz w:val="20"/>
          <w:szCs w:val="20"/>
        </w:rPr>
      </w:pPr>
      <w:r w:rsidRPr="00D40603">
        <w:rPr>
          <w:rFonts w:ascii="Arial" w:eastAsia="Arial" w:hAnsi="Arial" w:cs="Arial"/>
          <w:b/>
          <w:i/>
          <w:sz w:val="20"/>
          <w:szCs w:val="20"/>
        </w:rPr>
        <w:t>Raquel de Lourdes de Miranda Guedes Pinheiro</w:t>
      </w:r>
      <w:r w:rsidR="00631ED2" w:rsidRPr="00D40603">
        <w:rPr>
          <w:rFonts w:ascii="Arial" w:eastAsia="Arial" w:hAnsi="Arial" w:cs="Arial"/>
          <w:sz w:val="20"/>
          <w:szCs w:val="20"/>
          <w:vertAlign w:val="superscript"/>
        </w:rPr>
        <w:footnoteReference w:id="2"/>
      </w:r>
    </w:p>
    <w:p w14:paraId="5F096A91" w14:textId="46C154DE" w:rsidR="00933AD7" w:rsidRPr="00D40603" w:rsidRDefault="00AC5111">
      <w:pPr>
        <w:spacing w:after="0" w:line="360" w:lineRule="auto"/>
        <w:jc w:val="right"/>
        <w:rPr>
          <w:rFonts w:ascii="Arial" w:eastAsia="Arial" w:hAnsi="Arial" w:cs="Arial"/>
          <w:b/>
          <w:i/>
          <w:sz w:val="20"/>
          <w:szCs w:val="20"/>
        </w:rPr>
      </w:pPr>
      <w:r w:rsidRPr="00D40603">
        <w:rPr>
          <w:rFonts w:ascii="Arial" w:eastAsia="Arial" w:hAnsi="Arial" w:cs="Arial"/>
          <w:b/>
          <w:i/>
          <w:sz w:val="20"/>
          <w:szCs w:val="20"/>
        </w:rPr>
        <w:t>Jaime de Mello Junior</w:t>
      </w:r>
      <w:r w:rsidR="00631ED2" w:rsidRPr="00D40603">
        <w:rPr>
          <w:rFonts w:ascii="Arial" w:eastAsia="Arial" w:hAnsi="Arial" w:cs="Arial"/>
          <w:sz w:val="20"/>
          <w:szCs w:val="20"/>
          <w:vertAlign w:val="superscript"/>
        </w:rPr>
        <w:footnoteReference w:id="3"/>
      </w:r>
    </w:p>
    <w:p w14:paraId="074A3324" w14:textId="77777777" w:rsidR="00933AD7" w:rsidRPr="00080B78" w:rsidRDefault="00933AD7">
      <w:pPr>
        <w:spacing w:after="0" w:line="360" w:lineRule="auto"/>
        <w:jc w:val="right"/>
        <w:rPr>
          <w:rFonts w:ascii="Arial" w:eastAsia="Arial" w:hAnsi="Arial" w:cs="Arial"/>
          <w:b/>
          <w:i/>
        </w:rPr>
      </w:pPr>
    </w:p>
    <w:p w14:paraId="06E279A4" w14:textId="7ECB4A9A" w:rsidR="00933AD7" w:rsidRPr="00080B78" w:rsidRDefault="00A90A1D">
      <w:pPr>
        <w:spacing w:after="0" w:line="360" w:lineRule="auto"/>
        <w:jc w:val="right"/>
        <w:rPr>
          <w:rFonts w:ascii="Arial" w:eastAsia="Arial" w:hAnsi="Arial" w:cs="Arial"/>
        </w:rPr>
      </w:pPr>
      <w:r>
        <w:rPr>
          <w:rFonts w:ascii="Arial" w:eastAsia="Arial" w:hAnsi="Arial" w:cs="Arial"/>
        </w:rPr>
        <w:t xml:space="preserve">Capes e </w:t>
      </w:r>
      <w:proofErr w:type="spellStart"/>
      <w:r>
        <w:rPr>
          <w:rFonts w:ascii="Arial" w:eastAsia="Arial" w:hAnsi="Arial" w:cs="Arial"/>
        </w:rPr>
        <w:t>Fapesq</w:t>
      </w:r>
      <w:proofErr w:type="spellEnd"/>
      <w:r>
        <w:rPr>
          <w:rStyle w:val="Refdenotaderodap"/>
          <w:rFonts w:ascii="Arial" w:eastAsia="Arial" w:hAnsi="Arial" w:cs="Arial"/>
        </w:rPr>
        <w:footnoteReference w:id="4"/>
      </w:r>
    </w:p>
    <w:p w14:paraId="39612B6C" w14:textId="77777777" w:rsidR="00933AD7" w:rsidRPr="00080B78" w:rsidRDefault="00933AD7">
      <w:pPr>
        <w:spacing w:after="0"/>
        <w:jc w:val="right"/>
        <w:rPr>
          <w:rFonts w:ascii="Arial" w:eastAsia="Arial" w:hAnsi="Arial" w:cs="Arial"/>
        </w:rPr>
      </w:pPr>
    </w:p>
    <w:p w14:paraId="5FCB9377" w14:textId="529ED022" w:rsidR="00933AD7" w:rsidRPr="00080B78" w:rsidRDefault="00631ED2">
      <w:pPr>
        <w:spacing w:after="0"/>
        <w:rPr>
          <w:rFonts w:ascii="Arial" w:eastAsia="Arial" w:hAnsi="Arial" w:cs="Arial"/>
        </w:rPr>
      </w:pPr>
      <w:r w:rsidRPr="00080B78">
        <w:rPr>
          <w:rFonts w:ascii="Arial" w:eastAsia="Arial" w:hAnsi="Arial" w:cs="Arial"/>
          <w:b/>
        </w:rPr>
        <w:t>Grupo de Trabalho (GT):</w:t>
      </w:r>
      <w:r w:rsidR="00DB745B" w:rsidRPr="00080B78">
        <w:t xml:space="preserve"> </w:t>
      </w:r>
      <w:r w:rsidR="00DB745B" w:rsidRPr="00080B78">
        <w:rPr>
          <w:rFonts w:ascii="Arial" w:eastAsia="Arial" w:hAnsi="Arial" w:cs="Arial"/>
        </w:rPr>
        <w:t>6 - Ensino Religioso, Culturas e Religiões Afro-brasileiras</w:t>
      </w:r>
    </w:p>
    <w:p w14:paraId="1FE53624" w14:textId="77777777" w:rsidR="00933AD7" w:rsidRPr="00080B78" w:rsidRDefault="00933AD7">
      <w:pPr>
        <w:spacing w:after="0"/>
      </w:pPr>
    </w:p>
    <w:p w14:paraId="375ACADC" w14:textId="77777777" w:rsidR="00933AD7" w:rsidRPr="00080B78" w:rsidRDefault="00631ED2">
      <w:pPr>
        <w:spacing w:after="0"/>
        <w:rPr>
          <w:rFonts w:ascii="Arial" w:eastAsia="Arial" w:hAnsi="Arial" w:cs="Arial"/>
          <w:b/>
        </w:rPr>
      </w:pPr>
      <w:r w:rsidRPr="00080B78">
        <w:rPr>
          <w:rFonts w:ascii="Arial" w:eastAsia="Arial" w:hAnsi="Arial" w:cs="Arial"/>
          <w:b/>
        </w:rPr>
        <w:t>Resumo</w:t>
      </w:r>
    </w:p>
    <w:p w14:paraId="398F80DA" w14:textId="77777777" w:rsidR="009047F7" w:rsidRPr="00080B78" w:rsidRDefault="009047F7">
      <w:pPr>
        <w:spacing w:after="0"/>
        <w:rPr>
          <w:rFonts w:ascii="Arial" w:eastAsia="Arial" w:hAnsi="Arial" w:cs="Arial"/>
          <w:b/>
        </w:rPr>
      </w:pPr>
    </w:p>
    <w:p w14:paraId="7B50D0BC" w14:textId="75C910F4" w:rsidR="00933AD7" w:rsidRPr="00080B78" w:rsidRDefault="00DB745B" w:rsidP="009047F7">
      <w:pPr>
        <w:spacing w:after="0"/>
        <w:jc w:val="both"/>
        <w:rPr>
          <w:rFonts w:ascii="Arial" w:eastAsia="Arial" w:hAnsi="Arial" w:cs="Arial"/>
        </w:rPr>
      </w:pPr>
      <w:r w:rsidRPr="00080B78">
        <w:rPr>
          <w:rFonts w:ascii="Arial" w:eastAsia="Arial" w:hAnsi="Arial" w:cs="Arial"/>
        </w:rPr>
        <w:t xml:space="preserve">O presente trabalho </w:t>
      </w:r>
      <w:r w:rsidR="00582399">
        <w:rPr>
          <w:rFonts w:ascii="Arial" w:eastAsia="Arial" w:hAnsi="Arial" w:cs="Arial"/>
        </w:rPr>
        <w:t>aborda a</w:t>
      </w:r>
      <w:r w:rsidRPr="00080B78">
        <w:rPr>
          <w:rFonts w:ascii="Arial" w:eastAsia="Arial" w:hAnsi="Arial" w:cs="Arial"/>
        </w:rPr>
        <w:t xml:space="preserve"> discussão de uma temática relativamente recente no campo das Ciências das Religiões, o Racismo Religioso, em particular, no </w:t>
      </w:r>
      <w:r w:rsidR="00582399">
        <w:rPr>
          <w:rFonts w:ascii="Arial" w:eastAsia="Arial" w:hAnsi="Arial" w:cs="Arial"/>
        </w:rPr>
        <w:t>e</w:t>
      </w:r>
      <w:r w:rsidRPr="00080B78">
        <w:rPr>
          <w:rFonts w:ascii="Arial" w:eastAsia="Arial" w:hAnsi="Arial" w:cs="Arial"/>
        </w:rPr>
        <w:t xml:space="preserve">spaço </w:t>
      </w:r>
      <w:r w:rsidR="00582399">
        <w:rPr>
          <w:rFonts w:ascii="Arial" w:eastAsia="Arial" w:hAnsi="Arial" w:cs="Arial"/>
        </w:rPr>
        <w:t>e</w:t>
      </w:r>
      <w:r w:rsidRPr="00080B78">
        <w:rPr>
          <w:rFonts w:ascii="Arial" w:eastAsia="Arial" w:hAnsi="Arial" w:cs="Arial"/>
        </w:rPr>
        <w:t>scolar</w:t>
      </w:r>
      <w:r w:rsidR="00582399">
        <w:rPr>
          <w:rFonts w:ascii="Arial" w:eastAsia="Arial" w:hAnsi="Arial" w:cs="Arial"/>
        </w:rPr>
        <w:t xml:space="preserve"> da disciplina de Ensino Religioso</w:t>
      </w:r>
      <w:r w:rsidRPr="00080B78">
        <w:rPr>
          <w:rFonts w:ascii="Arial" w:eastAsia="Arial" w:hAnsi="Arial" w:cs="Arial"/>
        </w:rPr>
        <w:t>.</w:t>
      </w:r>
      <w:r w:rsidR="009047F7" w:rsidRPr="00080B78">
        <w:rPr>
          <w:rFonts w:ascii="Arial" w:eastAsia="Arial" w:hAnsi="Arial" w:cs="Arial"/>
        </w:rPr>
        <w:t xml:space="preserve"> </w:t>
      </w:r>
      <w:r w:rsidR="00582399">
        <w:rPr>
          <w:rFonts w:ascii="Arial" w:eastAsia="Arial" w:hAnsi="Arial" w:cs="Arial"/>
        </w:rPr>
        <w:t xml:space="preserve">O objetivo geral do trabalho é abordar como o Racismo Religioso é intrínseco à realidade das religiões afro-brasileiras, e não diferentemente no âmbito da educação básica. O racismo religioso foi historicamente constituído na realidade brasileira ao longo de quatro séculos e permanece com muta força nos espaços da sociedade, entre eles, a escola.  A metodologia utilizada no trabalho é de uma pesquisa bibliográfica e exploratória, utilizando os autores Pilão e Faleiros (2022), Maranhão (2017), </w:t>
      </w:r>
      <w:proofErr w:type="spellStart"/>
      <w:r w:rsidR="00582399">
        <w:rPr>
          <w:rFonts w:ascii="Arial" w:eastAsia="Arial" w:hAnsi="Arial" w:cs="Arial"/>
        </w:rPr>
        <w:t>Ranze</w:t>
      </w:r>
      <w:proofErr w:type="spellEnd"/>
      <w:r w:rsidR="00582399">
        <w:rPr>
          <w:rFonts w:ascii="Arial" w:eastAsia="Arial" w:hAnsi="Arial" w:cs="Arial"/>
        </w:rPr>
        <w:t xml:space="preserve"> (2020) e Tessaroli (2021), além da B</w:t>
      </w:r>
      <w:r w:rsidR="00A90A1D">
        <w:rPr>
          <w:rFonts w:ascii="Arial" w:eastAsia="Arial" w:hAnsi="Arial" w:cs="Arial"/>
        </w:rPr>
        <w:t xml:space="preserve">ase </w:t>
      </w:r>
      <w:r w:rsidR="00582399">
        <w:rPr>
          <w:rFonts w:ascii="Arial" w:eastAsia="Arial" w:hAnsi="Arial" w:cs="Arial"/>
        </w:rPr>
        <w:t>N</w:t>
      </w:r>
      <w:r w:rsidR="00A90A1D">
        <w:rPr>
          <w:rFonts w:ascii="Arial" w:eastAsia="Arial" w:hAnsi="Arial" w:cs="Arial"/>
        </w:rPr>
        <w:t xml:space="preserve">acional </w:t>
      </w:r>
      <w:r w:rsidR="00582399">
        <w:rPr>
          <w:rFonts w:ascii="Arial" w:eastAsia="Arial" w:hAnsi="Arial" w:cs="Arial"/>
        </w:rPr>
        <w:t>C</w:t>
      </w:r>
      <w:r w:rsidR="00A90A1D">
        <w:rPr>
          <w:rFonts w:ascii="Arial" w:eastAsia="Arial" w:hAnsi="Arial" w:cs="Arial"/>
        </w:rPr>
        <w:t xml:space="preserve">omum </w:t>
      </w:r>
      <w:r w:rsidR="00582399">
        <w:rPr>
          <w:rFonts w:ascii="Arial" w:eastAsia="Arial" w:hAnsi="Arial" w:cs="Arial"/>
        </w:rPr>
        <w:t>C</w:t>
      </w:r>
      <w:r w:rsidR="00A90A1D">
        <w:rPr>
          <w:rFonts w:ascii="Arial" w:eastAsia="Arial" w:hAnsi="Arial" w:cs="Arial"/>
        </w:rPr>
        <w:t>urricular (BNCC)</w:t>
      </w:r>
      <w:r w:rsidR="00582399">
        <w:rPr>
          <w:rFonts w:ascii="Arial" w:eastAsia="Arial" w:hAnsi="Arial" w:cs="Arial"/>
        </w:rPr>
        <w:t xml:space="preserve"> (2018). </w:t>
      </w:r>
      <w:r w:rsidR="00582399" w:rsidRPr="00A90A1D">
        <w:rPr>
          <w:rFonts w:ascii="Arial" w:eastAsia="Arial" w:hAnsi="Arial" w:cs="Arial"/>
        </w:rPr>
        <w:t xml:space="preserve">Como resultado, </w:t>
      </w:r>
      <w:r w:rsidR="00774E5D" w:rsidRPr="00A90A1D">
        <w:rPr>
          <w:rFonts w:ascii="Arial" w:eastAsia="Arial" w:hAnsi="Arial" w:cs="Arial"/>
        </w:rPr>
        <w:t xml:space="preserve">constata-se que </w:t>
      </w:r>
      <w:r w:rsidR="00582399" w:rsidRPr="00A90A1D">
        <w:rPr>
          <w:rFonts w:ascii="Arial" w:eastAsia="Arial" w:hAnsi="Arial" w:cs="Arial"/>
        </w:rPr>
        <w:t>o Racismo Religioso</w:t>
      </w:r>
      <w:r w:rsidR="00774E5D" w:rsidRPr="00A90A1D">
        <w:rPr>
          <w:rFonts w:ascii="Arial" w:eastAsia="Arial" w:hAnsi="Arial" w:cs="Arial"/>
        </w:rPr>
        <w:t xml:space="preserve"> </w:t>
      </w:r>
      <w:r w:rsidR="00A90A1D">
        <w:rPr>
          <w:rFonts w:ascii="Arial" w:eastAsia="Arial" w:hAnsi="Arial" w:cs="Arial"/>
        </w:rPr>
        <w:t xml:space="preserve">é um </w:t>
      </w:r>
      <w:r w:rsidR="00774E5D" w:rsidRPr="00A90A1D">
        <w:rPr>
          <w:rFonts w:ascii="Arial" w:eastAsia="Arial" w:hAnsi="Arial" w:cs="Arial"/>
        </w:rPr>
        <w:t xml:space="preserve">fenômeno </w:t>
      </w:r>
      <w:r w:rsidR="00582399" w:rsidRPr="00A90A1D">
        <w:rPr>
          <w:rFonts w:ascii="Arial" w:eastAsia="Arial" w:hAnsi="Arial" w:cs="Arial"/>
        </w:rPr>
        <w:t>historicamente presente na realidade brasileira</w:t>
      </w:r>
      <w:r w:rsidR="00A90A1D">
        <w:rPr>
          <w:rFonts w:ascii="Arial" w:eastAsia="Arial" w:hAnsi="Arial" w:cs="Arial"/>
        </w:rPr>
        <w:t xml:space="preserve"> e, como tal, </w:t>
      </w:r>
      <w:r w:rsidR="00774E5D" w:rsidRPr="00A90A1D">
        <w:rPr>
          <w:rFonts w:ascii="Arial" w:eastAsia="Arial" w:hAnsi="Arial" w:cs="Arial"/>
        </w:rPr>
        <w:t>mant</w:t>
      </w:r>
      <w:r w:rsidR="00A90A1D">
        <w:rPr>
          <w:rFonts w:ascii="Arial" w:eastAsia="Arial" w:hAnsi="Arial" w:cs="Arial"/>
        </w:rPr>
        <w:t>é</w:t>
      </w:r>
      <w:r w:rsidR="00774E5D" w:rsidRPr="00A90A1D">
        <w:rPr>
          <w:rFonts w:ascii="Arial" w:eastAsia="Arial" w:hAnsi="Arial" w:cs="Arial"/>
        </w:rPr>
        <w:t>m-se na contemporaneidade</w:t>
      </w:r>
      <w:r w:rsidR="00A90A1D">
        <w:rPr>
          <w:rFonts w:ascii="Arial" w:eastAsia="Arial" w:hAnsi="Arial" w:cs="Arial"/>
        </w:rPr>
        <w:t xml:space="preserve"> de forma</w:t>
      </w:r>
      <w:r w:rsidR="001B3315" w:rsidRPr="00A90A1D">
        <w:rPr>
          <w:rFonts w:ascii="Arial" w:eastAsia="Arial" w:hAnsi="Arial" w:cs="Arial"/>
        </w:rPr>
        <w:t xml:space="preserve"> estrutural,</w:t>
      </w:r>
      <w:r w:rsidR="00774E5D" w:rsidRPr="00A90A1D">
        <w:rPr>
          <w:rFonts w:ascii="Arial" w:eastAsia="Arial" w:hAnsi="Arial" w:cs="Arial"/>
        </w:rPr>
        <w:t xml:space="preserve"> provocando perseguição e sofrimento</w:t>
      </w:r>
      <w:r w:rsidR="00A90A1D">
        <w:rPr>
          <w:rFonts w:ascii="Arial" w:eastAsia="Arial" w:hAnsi="Arial" w:cs="Arial"/>
        </w:rPr>
        <w:t>, sobretudo,</w:t>
      </w:r>
      <w:r w:rsidR="00774E5D" w:rsidRPr="00A90A1D">
        <w:rPr>
          <w:rFonts w:ascii="Arial" w:eastAsia="Arial" w:hAnsi="Arial" w:cs="Arial"/>
        </w:rPr>
        <w:t xml:space="preserve"> aos praticantes das religiões afro-brasileiras</w:t>
      </w:r>
      <w:r w:rsidR="001B3315" w:rsidRPr="00A90A1D">
        <w:rPr>
          <w:rFonts w:ascii="Arial" w:eastAsia="Arial" w:hAnsi="Arial" w:cs="Arial"/>
        </w:rPr>
        <w:t xml:space="preserve">, ignorando a liberdade religiosa assegurada pela </w:t>
      </w:r>
      <w:r w:rsidR="00A90A1D">
        <w:rPr>
          <w:rFonts w:ascii="Arial" w:eastAsia="Arial" w:hAnsi="Arial" w:cs="Arial"/>
        </w:rPr>
        <w:t>C</w:t>
      </w:r>
      <w:r w:rsidR="001B3315" w:rsidRPr="00A90A1D">
        <w:rPr>
          <w:rFonts w:ascii="Arial" w:eastAsia="Arial" w:hAnsi="Arial" w:cs="Arial"/>
        </w:rPr>
        <w:t xml:space="preserve">onstituição </w:t>
      </w:r>
      <w:r w:rsidR="00A90A1D">
        <w:rPr>
          <w:rFonts w:ascii="Arial" w:eastAsia="Arial" w:hAnsi="Arial" w:cs="Arial"/>
        </w:rPr>
        <w:t>F</w:t>
      </w:r>
      <w:r w:rsidR="001B3315" w:rsidRPr="00A90A1D">
        <w:rPr>
          <w:rFonts w:ascii="Arial" w:eastAsia="Arial" w:hAnsi="Arial" w:cs="Arial"/>
        </w:rPr>
        <w:t>ederal</w:t>
      </w:r>
      <w:r w:rsidR="00A90A1D">
        <w:rPr>
          <w:rFonts w:ascii="Arial" w:eastAsia="Arial" w:hAnsi="Arial" w:cs="Arial"/>
        </w:rPr>
        <w:t xml:space="preserve"> (Brasil, 1988)</w:t>
      </w:r>
      <w:r w:rsidR="001B3315" w:rsidRPr="00A90A1D">
        <w:rPr>
          <w:rFonts w:ascii="Arial" w:eastAsia="Arial" w:hAnsi="Arial" w:cs="Arial"/>
        </w:rPr>
        <w:t xml:space="preserve">. </w:t>
      </w:r>
    </w:p>
    <w:p w14:paraId="045882CE" w14:textId="77777777" w:rsidR="00DB745B" w:rsidRPr="00080B78" w:rsidRDefault="00DB745B" w:rsidP="009047F7">
      <w:pPr>
        <w:spacing w:after="0"/>
        <w:jc w:val="both"/>
      </w:pPr>
    </w:p>
    <w:p w14:paraId="6664A352" w14:textId="67D13CB8" w:rsidR="00933AD7" w:rsidRPr="00080B78" w:rsidRDefault="00631ED2">
      <w:pPr>
        <w:spacing w:after="0" w:line="360" w:lineRule="auto"/>
        <w:jc w:val="both"/>
        <w:rPr>
          <w:rFonts w:ascii="Arial" w:eastAsia="Arial" w:hAnsi="Arial" w:cs="Arial"/>
        </w:rPr>
      </w:pPr>
      <w:r w:rsidRPr="00080B78">
        <w:rPr>
          <w:rFonts w:ascii="Arial" w:eastAsia="Arial" w:hAnsi="Arial" w:cs="Arial"/>
          <w:b/>
        </w:rPr>
        <w:t xml:space="preserve">Palavras-chave: </w:t>
      </w:r>
      <w:r w:rsidR="00DB745B" w:rsidRPr="00080B78">
        <w:rPr>
          <w:rFonts w:ascii="Arial" w:eastAsia="Arial" w:hAnsi="Arial" w:cs="Arial"/>
        </w:rPr>
        <w:t>Intolerância religiosa</w:t>
      </w:r>
      <w:r w:rsidR="005922DF">
        <w:rPr>
          <w:rFonts w:ascii="Arial" w:eastAsia="Arial" w:hAnsi="Arial" w:cs="Arial"/>
        </w:rPr>
        <w:t>,</w:t>
      </w:r>
      <w:r w:rsidR="00DB745B" w:rsidRPr="00080B78">
        <w:rPr>
          <w:rFonts w:ascii="Arial" w:eastAsia="Arial" w:hAnsi="Arial" w:cs="Arial"/>
        </w:rPr>
        <w:t xml:space="preserve"> Racismo Religioso</w:t>
      </w:r>
      <w:r w:rsidR="005922DF">
        <w:rPr>
          <w:rFonts w:ascii="Arial" w:eastAsia="Arial" w:hAnsi="Arial" w:cs="Arial"/>
        </w:rPr>
        <w:t>,</w:t>
      </w:r>
      <w:r w:rsidR="00DB745B" w:rsidRPr="00080B78">
        <w:rPr>
          <w:rFonts w:ascii="Arial" w:eastAsia="Arial" w:hAnsi="Arial" w:cs="Arial"/>
        </w:rPr>
        <w:t xml:space="preserve"> Espaço Escolar</w:t>
      </w:r>
      <w:r w:rsidR="005922DF">
        <w:rPr>
          <w:rFonts w:ascii="Arial" w:eastAsia="Arial" w:hAnsi="Arial" w:cs="Arial"/>
        </w:rPr>
        <w:t>,</w:t>
      </w:r>
      <w:r w:rsidR="00DB745B" w:rsidRPr="00080B78">
        <w:rPr>
          <w:rFonts w:ascii="Arial" w:eastAsia="Arial" w:hAnsi="Arial" w:cs="Arial"/>
        </w:rPr>
        <w:t xml:space="preserve"> Ensino Religioso.</w:t>
      </w:r>
    </w:p>
    <w:p w14:paraId="3DDA77B3" w14:textId="77777777" w:rsidR="00933AD7" w:rsidRPr="00080B78" w:rsidRDefault="00933AD7">
      <w:pPr>
        <w:spacing w:after="0" w:line="360" w:lineRule="auto"/>
        <w:jc w:val="both"/>
        <w:rPr>
          <w:rFonts w:ascii="Arial" w:eastAsia="Arial" w:hAnsi="Arial" w:cs="Arial"/>
        </w:rPr>
      </w:pPr>
    </w:p>
    <w:p w14:paraId="012EF1FC" w14:textId="77777777" w:rsidR="00933AD7" w:rsidRPr="00080B78" w:rsidRDefault="00631ED2">
      <w:pPr>
        <w:spacing w:after="0" w:line="360" w:lineRule="auto"/>
        <w:jc w:val="both"/>
        <w:rPr>
          <w:rFonts w:ascii="Arial" w:eastAsia="Arial" w:hAnsi="Arial" w:cs="Arial"/>
        </w:rPr>
      </w:pPr>
      <w:r w:rsidRPr="00080B78">
        <w:rPr>
          <w:rFonts w:ascii="Arial" w:eastAsia="Arial" w:hAnsi="Arial" w:cs="Arial"/>
          <w:b/>
        </w:rPr>
        <w:t>1 Introdução</w:t>
      </w:r>
    </w:p>
    <w:p w14:paraId="01060FDE" w14:textId="77777777" w:rsidR="00933AD7" w:rsidRPr="00080B78" w:rsidRDefault="00933AD7">
      <w:pPr>
        <w:spacing w:after="0" w:line="360" w:lineRule="auto"/>
        <w:jc w:val="both"/>
        <w:rPr>
          <w:rFonts w:ascii="Arial" w:eastAsia="Arial" w:hAnsi="Arial" w:cs="Arial"/>
        </w:rPr>
      </w:pPr>
    </w:p>
    <w:p w14:paraId="32CFC0F6" w14:textId="77777777" w:rsidR="003A6B75" w:rsidRDefault="00D03055" w:rsidP="00D03055">
      <w:pPr>
        <w:spacing w:after="0" w:line="360" w:lineRule="auto"/>
        <w:ind w:firstLine="708"/>
        <w:jc w:val="both"/>
        <w:rPr>
          <w:rFonts w:ascii="Arial" w:hAnsi="Arial" w:cs="Arial"/>
        </w:rPr>
      </w:pPr>
      <w:r w:rsidRPr="00080B78">
        <w:rPr>
          <w:rFonts w:ascii="Arial" w:hAnsi="Arial" w:cs="Arial"/>
        </w:rPr>
        <w:t xml:space="preserve">A Constituição </w:t>
      </w:r>
      <w:r w:rsidR="00A90A1D">
        <w:rPr>
          <w:rFonts w:ascii="Arial" w:hAnsi="Arial" w:cs="Arial"/>
        </w:rPr>
        <w:t xml:space="preserve">da República </w:t>
      </w:r>
      <w:r w:rsidRPr="00080B78">
        <w:rPr>
          <w:rFonts w:ascii="Arial" w:hAnsi="Arial" w:cs="Arial"/>
        </w:rPr>
        <w:t xml:space="preserve">Federativa do Brasil, </w:t>
      </w:r>
      <w:r w:rsidR="00A90A1D">
        <w:rPr>
          <w:rFonts w:ascii="Arial" w:hAnsi="Arial" w:cs="Arial"/>
        </w:rPr>
        <w:t>também conhecida como a “Constituição Cidadã” (Brasil,</w:t>
      </w:r>
      <w:r w:rsidRPr="00080B78">
        <w:rPr>
          <w:rFonts w:ascii="Arial" w:hAnsi="Arial" w:cs="Arial"/>
        </w:rPr>
        <w:t xml:space="preserve"> 1988</w:t>
      </w:r>
      <w:r w:rsidR="00A90A1D">
        <w:rPr>
          <w:rFonts w:ascii="Arial" w:hAnsi="Arial" w:cs="Arial"/>
        </w:rPr>
        <w:t>)</w:t>
      </w:r>
      <w:r w:rsidRPr="00080B78">
        <w:rPr>
          <w:rFonts w:ascii="Arial" w:hAnsi="Arial" w:cs="Arial"/>
        </w:rPr>
        <w:t xml:space="preserve">, estabelece um extenso rol de direitos individuais </w:t>
      </w:r>
      <w:r w:rsidRPr="00080B78">
        <w:rPr>
          <w:rFonts w:ascii="Arial" w:hAnsi="Arial" w:cs="Arial"/>
        </w:rPr>
        <w:lastRenderedPageBreak/>
        <w:t>fundamentais. Entre eles, a liberdade religiosa</w:t>
      </w:r>
      <w:r w:rsidR="003A6B75">
        <w:rPr>
          <w:rFonts w:ascii="Arial" w:hAnsi="Arial" w:cs="Arial"/>
        </w:rPr>
        <w:t xml:space="preserve">, tal como se encontra </w:t>
      </w:r>
      <w:r w:rsidRPr="00080B78">
        <w:rPr>
          <w:rFonts w:ascii="Arial" w:hAnsi="Arial" w:cs="Arial"/>
        </w:rPr>
        <w:t>previst</w:t>
      </w:r>
      <w:r w:rsidR="003A6B75">
        <w:rPr>
          <w:rFonts w:ascii="Arial" w:hAnsi="Arial" w:cs="Arial"/>
        </w:rPr>
        <w:t>o</w:t>
      </w:r>
      <w:r w:rsidRPr="00080B78">
        <w:rPr>
          <w:rFonts w:ascii="Arial" w:hAnsi="Arial" w:cs="Arial"/>
        </w:rPr>
        <w:t xml:space="preserve"> no art. 5º, inciso VI, expressa a inviolabilidade “da liberdade de consciência e de crença, sendo assegurado o livre exercício dos cultos religiosos e garantida, na forma da lei, a proteção aos locais de culto e a suas liturgias” (BRASIL, 1988). Em caso de violação, o responsável deve ser punido</w:t>
      </w:r>
      <w:r w:rsidR="003A6B75">
        <w:rPr>
          <w:rFonts w:ascii="Arial" w:hAnsi="Arial" w:cs="Arial"/>
        </w:rPr>
        <w:t xml:space="preserve"> com os rigores que salvaguardam os direitos fundamentais</w:t>
      </w:r>
      <w:r w:rsidRPr="00080B78">
        <w:rPr>
          <w:rFonts w:ascii="Arial" w:hAnsi="Arial" w:cs="Arial"/>
        </w:rPr>
        <w:t xml:space="preserve"> </w:t>
      </w:r>
      <w:r w:rsidR="003A6B75">
        <w:rPr>
          <w:rFonts w:ascii="Arial" w:hAnsi="Arial" w:cs="Arial"/>
        </w:rPr>
        <w:t xml:space="preserve">e, nesse contexto, leciona a </w:t>
      </w:r>
      <w:r w:rsidRPr="00080B78">
        <w:rPr>
          <w:rFonts w:ascii="Arial" w:hAnsi="Arial" w:cs="Arial"/>
        </w:rPr>
        <w:t xml:space="preserve">Carta Magna, </w:t>
      </w:r>
      <w:r w:rsidR="003A6B75">
        <w:rPr>
          <w:rFonts w:ascii="Arial" w:hAnsi="Arial" w:cs="Arial"/>
        </w:rPr>
        <w:t xml:space="preserve">que </w:t>
      </w:r>
      <w:r w:rsidRPr="00080B78">
        <w:rPr>
          <w:rFonts w:ascii="Arial" w:hAnsi="Arial" w:cs="Arial"/>
        </w:rPr>
        <w:t xml:space="preserve">todo e qualquer cidadão brasileiro tem o direito de professar uma fé, ou não, sem o prejuízo de sofrer punição ou violência. </w:t>
      </w:r>
    </w:p>
    <w:p w14:paraId="56868DA0" w14:textId="77777777" w:rsidR="002F61C1" w:rsidRDefault="003A6B75" w:rsidP="00D03055">
      <w:pPr>
        <w:spacing w:after="0" w:line="360" w:lineRule="auto"/>
        <w:ind w:firstLine="708"/>
        <w:jc w:val="both"/>
        <w:rPr>
          <w:rFonts w:ascii="Arial" w:hAnsi="Arial" w:cs="Arial"/>
        </w:rPr>
      </w:pPr>
      <w:r>
        <w:rPr>
          <w:rFonts w:ascii="Arial" w:hAnsi="Arial" w:cs="Arial"/>
        </w:rPr>
        <w:t>Nesse sentido, reconhece-se que é</w:t>
      </w:r>
      <w:r w:rsidR="00D03055" w:rsidRPr="00080B78">
        <w:rPr>
          <w:rFonts w:ascii="Arial" w:hAnsi="Arial" w:cs="Arial"/>
        </w:rPr>
        <w:t xml:space="preserve"> direito de cada indivíduo escolher a religião que se coaduna com seus anseios, valores morais e éticos. Mas, infelizmente, não é o que ocorre no cotidiano de muitas pessoas, principalmente aquelas que professam as religiões afro-brasileiras, que frequentemente e predominantemente, sofrem com a intolerância religiosa. </w:t>
      </w:r>
      <w:r>
        <w:rPr>
          <w:rFonts w:ascii="Arial" w:hAnsi="Arial" w:cs="Arial"/>
        </w:rPr>
        <w:t xml:space="preserve">No </w:t>
      </w:r>
      <w:r w:rsidR="00D03055" w:rsidRPr="003A6B75">
        <w:rPr>
          <w:rFonts w:ascii="Arial" w:hAnsi="Arial" w:cs="Arial"/>
          <w:i/>
          <w:iCs/>
        </w:rPr>
        <w:t>Dicionário do Pluralismo Religioso</w:t>
      </w:r>
      <w:r w:rsidR="00D03055" w:rsidRPr="00080B78">
        <w:rPr>
          <w:rFonts w:ascii="Arial" w:hAnsi="Arial" w:cs="Arial"/>
        </w:rPr>
        <w:t xml:space="preserve">, </w:t>
      </w:r>
      <w:r>
        <w:rPr>
          <w:rFonts w:ascii="Arial" w:hAnsi="Arial" w:cs="Arial"/>
        </w:rPr>
        <w:t>o verbete</w:t>
      </w:r>
      <w:r w:rsidR="00D03055" w:rsidRPr="00080B78">
        <w:rPr>
          <w:rFonts w:ascii="Arial" w:hAnsi="Arial" w:cs="Arial"/>
        </w:rPr>
        <w:t xml:space="preserve"> </w:t>
      </w:r>
      <w:r w:rsidR="00D03055" w:rsidRPr="003A6B75">
        <w:rPr>
          <w:rFonts w:ascii="Arial" w:hAnsi="Arial" w:cs="Arial"/>
          <w:i/>
          <w:iCs/>
        </w:rPr>
        <w:t>Tolerância</w:t>
      </w:r>
      <w:r w:rsidR="002F61C1">
        <w:rPr>
          <w:rFonts w:ascii="Arial" w:hAnsi="Arial" w:cs="Arial"/>
        </w:rPr>
        <w:t xml:space="preserve"> está descrito como:</w:t>
      </w:r>
    </w:p>
    <w:p w14:paraId="4757BAF4" w14:textId="6D970ACF" w:rsidR="00D03055" w:rsidRPr="00080B78" w:rsidRDefault="00D03055" w:rsidP="00D03055">
      <w:pPr>
        <w:spacing w:after="0" w:line="360" w:lineRule="auto"/>
        <w:ind w:firstLine="708"/>
        <w:jc w:val="both"/>
        <w:rPr>
          <w:rFonts w:ascii="Arial" w:hAnsi="Arial" w:cs="Arial"/>
        </w:rPr>
      </w:pPr>
      <w:r w:rsidRPr="00080B78">
        <w:rPr>
          <w:rFonts w:ascii="Arial" w:hAnsi="Arial" w:cs="Arial"/>
        </w:rPr>
        <w:t xml:space="preserve"> </w:t>
      </w:r>
    </w:p>
    <w:p w14:paraId="15F319B1" w14:textId="474B1E8F" w:rsidR="00D03055" w:rsidRPr="00080B78" w:rsidRDefault="002F61C1" w:rsidP="00D03055">
      <w:pPr>
        <w:spacing w:after="0" w:line="240" w:lineRule="auto"/>
        <w:ind w:left="2268"/>
        <w:jc w:val="both"/>
        <w:rPr>
          <w:rFonts w:ascii="Arial" w:hAnsi="Arial" w:cs="Arial"/>
          <w:sz w:val="20"/>
          <w:szCs w:val="20"/>
        </w:rPr>
      </w:pPr>
      <w:r>
        <w:rPr>
          <w:rFonts w:ascii="Arial" w:hAnsi="Arial" w:cs="Arial"/>
          <w:sz w:val="20"/>
          <w:szCs w:val="20"/>
        </w:rPr>
        <w:t>[...]</w:t>
      </w:r>
      <w:r w:rsidR="00D03055" w:rsidRPr="00080B78">
        <w:rPr>
          <w:rFonts w:ascii="Arial" w:hAnsi="Arial" w:cs="Arial"/>
          <w:sz w:val="20"/>
          <w:szCs w:val="20"/>
        </w:rPr>
        <w:t xml:space="preserve"> uma exigência de justiça e, como um dever, funciona como prevenção da intolerância. Defender a tolerância é possibilitar às pessoas uma convivência na sociedade onde ninguém seja excluído, discriminado, estigmatizado por algo que o torna diferente dos demais (</w:t>
      </w:r>
      <w:r w:rsidRPr="002F61C1">
        <w:rPr>
          <w:rFonts w:ascii="Arial" w:hAnsi="Arial" w:cs="Arial"/>
          <w:sz w:val="20"/>
          <w:szCs w:val="20"/>
        </w:rPr>
        <w:t>Ronsi</w:t>
      </w:r>
      <w:r>
        <w:rPr>
          <w:rFonts w:ascii="Arial" w:hAnsi="Arial" w:cs="Arial"/>
          <w:sz w:val="20"/>
          <w:szCs w:val="20"/>
        </w:rPr>
        <w:t xml:space="preserve">, </w:t>
      </w:r>
      <w:r w:rsidR="00D03055" w:rsidRPr="00080B78">
        <w:rPr>
          <w:rFonts w:ascii="Arial" w:hAnsi="Arial" w:cs="Arial"/>
          <w:sz w:val="20"/>
          <w:szCs w:val="20"/>
        </w:rPr>
        <w:t>2020, p. 281-282)</w:t>
      </w:r>
      <w:r>
        <w:rPr>
          <w:rFonts w:ascii="Arial" w:hAnsi="Arial" w:cs="Arial"/>
          <w:sz w:val="20"/>
          <w:szCs w:val="20"/>
        </w:rPr>
        <w:t>.</w:t>
      </w:r>
    </w:p>
    <w:p w14:paraId="2A2D615C" w14:textId="77777777" w:rsidR="00D03055" w:rsidRPr="00080B78" w:rsidRDefault="00D03055" w:rsidP="002F61C1">
      <w:pPr>
        <w:spacing w:before="240" w:after="0" w:line="240" w:lineRule="auto"/>
        <w:ind w:left="2268"/>
        <w:jc w:val="both"/>
        <w:rPr>
          <w:rFonts w:ascii="Arial" w:hAnsi="Arial" w:cs="Arial"/>
        </w:rPr>
      </w:pPr>
    </w:p>
    <w:p w14:paraId="028DEFC7" w14:textId="2459D88F" w:rsidR="00D03055" w:rsidRPr="00080B78" w:rsidRDefault="00D03055" w:rsidP="00D03055">
      <w:pPr>
        <w:spacing w:after="0" w:line="360" w:lineRule="auto"/>
        <w:jc w:val="both"/>
        <w:rPr>
          <w:rFonts w:ascii="Arial" w:hAnsi="Arial" w:cs="Arial"/>
        </w:rPr>
      </w:pPr>
      <w:r w:rsidRPr="00080B78">
        <w:rPr>
          <w:rFonts w:ascii="Arial" w:hAnsi="Arial" w:cs="Arial"/>
        </w:rPr>
        <w:tab/>
        <w:t xml:space="preserve">Mas seria o termo tolerância adequado para descrever a prática de respeito que deve existir entre os membros de diferentes tradições religiosas ou mesmo daqueles que não praticam nenhuma religiosidade? </w:t>
      </w:r>
      <w:r w:rsidR="002F61C1">
        <w:rPr>
          <w:rFonts w:ascii="Arial" w:hAnsi="Arial" w:cs="Arial"/>
        </w:rPr>
        <w:t>Certamente que se trata de um questionamento que ainda carece de muitos olhares e largas discussões, assim há de se concordar quando os autores afirmam que:</w:t>
      </w:r>
    </w:p>
    <w:p w14:paraId="1A3453AD" w14:textId="4BB17A99" w:rsidR="00D03055" w:rsidRPr="00FB6A75" w:rsidRDefault="00D03055" w:rsidP="00D03055">
      <w:pPr>
        <w:spacing w:after="0" w:line="240" w:lineRule="auto"/>
        <w:ind w:left="2268"/>
        <w:jc w:val="both"/>
        <w:rPr>
          <w:rFonts w:ascii="Arial" w:hAnsi="Arial" w:cs="Arial"/>
          <w:sz w:val="20"/>
          <w:szCs w:val="20"/>
        </w:rPr>
      </w:pPr>
      <w:r w:rsidRPr="00FB6A75">
        <w:rPr>
          <w:rFonts w:ascii="Arial" w:hAnsi="Arial" w:cs="Arial"/>
          <w:sz w:val="20"/>
          <w:szCs w:val="20"/>
        </w:rPr>
        <w:t>Essa compreensão de tolerância, atrelada à liberdade religiosa, significaria o respeito à fé do outro, seja de mesma vertente ou não, configurando a base desse direito humano consagrado nos documentos jurídicos brasileiros. Mas, é forçoso rememorar que essa intelecção é liberal e, sendo assim, tem limites importantes.  A tolerância turva e prejudica a autonomia do sujeito, base da modernidade (</w:t>
      </w:r>
      <w:r w:rsidR="002F61C1" w:rsidRPr="00FB6A75">
        <w:rPr>
          <w:rFonts w:ascii="Arial" w:hAnsi="Arial" w:cs="Arial"/>
          <w:sz w:val="20"/>
          <w:szCs w:val="20"/>
        </w:rPr>
        <w:t>Pilão</w:t>
      </w:r>
      <w:r w:rsidR="002F61C1" w:rsidRPr="00FB6A75">
        <w:rPr>
          <w:rFonts w:ascii="Arial" w:hAnsi="Arial" w:cs="Arial"/>
          <w:sz w:val="20"/>
          <w:szCs w:val="20"/>
        </w:rPr>
        <w:t>;</w:t>
      </w:r>
      <w:r w:rsidR="002F61C1" w:rsidRPr="00FB6A75">
        <w:rPr>
          <w:rFonts w:ascii="Arial" w:hAnsi="Arial" w:cs="Arial"/>
          <w:sz w:val="20"/>
          <w:szCs w:val="20"/>
        </w:rPr>
        <w:t xml:space="preserve"> Faleiros, </w:t>
      </w:r>
      <w:r w:rsidRPr="00FB6A75">
        <w:rPr>
          <w:rFonts w:ascii="Arial" w:hAnsi="Arial" w:cs="Arial"/>
          <w:sz w:val="20"/>
          <w:szCs w:val="20"/>
        </w:rPr>
        <w:t xml:space="preserve">2022. p. </w:t>
      </w:r>
      <w:r w:rsidR="009047F7" w:rsidRPr="00FB6A75">
        <w:rPr>
          <w:rFonts w:ascii="Arial" w:hAnsi="Arial" w:cs="Arial"/>
          <w:sz w:val="20"/>
          <w:szCs w:val="20"/>
        </w:rPr>
        <w:t>83</w:t>
      </w:r>
      <w:r w:rsidRPr="00FB6A75">
        <w:rPr>
          <w:rFonts w:ascii="Arial" w:hAnsi="Arial" w:cs="Arial"/>
          <w:sz w:val="20"/>
          <w:szCs w:val="20"/>
        </w:rPr>
        <w:t xml:space="preserve">). </w:t>
      </w:r>
    </w:p>
    <w:p w14:paraId="647AD808" w14:textId="77777777" w:rsidR="00D03055" w:rsidRPr="00080B78" w:rsidRDefault="00D03055" w:rsidP="002F61C1">
      <w:pPr>
        <w:spacing w:before="240" w:after="0" w:line="240" w:lineRule="auto"/>
        <w:ind w:left="2268"/>
        <w:jc w:val="both"/>
        <w:rPr>
          <w:rFonts w:ascii="Arial" w:hAnsi="Arial" w:cs="Arial"/>
        </w:rPr>
      </w:pPr>
    </w:p>
    <w:p w14:paraId="481909F5" w14:textId="5A4F9C74" w:rsidR="00D03055" w:rsidRPr="00080B78" w:rsidRDefault="00D03055" w:rsidP="00D03055">
      <w:pPr>
        <w:spacing w:after="0" w:line="360" w:lineRule="auto"/>
        <w:ind w:firstLine="708"/>
        <w:jc w:val="both"/>
        <w:rPr>
          <w:rFonts w:ascii="Arial" w:hAnsi="Arial" w:cs="Arial"/>
        </w:rPr>
      </w:pPr>
      <w:r w:rsidRPr="00080B78">
        <w:rPr>
          <w:rFonts w:ascii="Arial" w:hAnsi="Arial" w:cs="Arial"/>
        </w:rPr>
        <w:t xml:space="preserve">Ainda segundo </w:t>
      </w:r>
      <w:r w:rsidR="002F61C1">
        <w:rPr>
          <w:rFonts w:ascii="Arial" w:hAnsi="Arial" w:cs="Arial"/>
        </w:rPr>
        <w:t>os mesmos autores consideram que</w:t>
      </w:r>
      <w:r w:rsidRPr="00080B78">
        <w:rPr>
          <w:rFonts w:ascii="Arial" w:hAnsi="Arial" w:cs="Arial"/>
        </w:rPr>
        <w:t xml:space="preserve"> tolerar não é uma ação benéfica ou concordante, pois </w:t>
      </w:r>
      <w:r w:rsidR="002F61C1">
        <w:rPr>
          <w:rFonts w:ascii="Arial" w:hAnsi="Arial" w:cs="Arial"/>
        </w:rPr>
        <w:t>não significa</w:t>
      </w:r>
      <w:r w:rsidRPr="00080B78">
        <w:rPr>
          <w:rFonts w:ascii="Arial" w:hAnsi="Arial" w:cs="Arial"/>
        </w:rPr>
        <w:t xml:space="preserve"> necessariamente </w:t>
      </w:r>
      <w:r w:rsidR="002F61C1">
        <w:rPr>
          <w:rFonts w:ascii="Arial" w:hAnsi="Arial" w:cs="Arial"/>
        </w:rPr>
        <w:t xml:space="preserve">que </w:t>
      </w:r>
      <w:r w:rsidRPr="00080B78">
        <w:rPr>
          <w:rFonts w:ascii="Arial" w:hAnsi="Arial" w:cs="Arial"/>
        </w:rPr>
        <w:t xml:space="preserve">é respeitar, </w:t>
      </w:r>
      <w:r w:rsidR="002F61C1">
        <w:rPr>
          <w:rFonts w:ascii="Arial" w:hAnsi="Arial" w:cs="Arial"/>
        </w:rPr>
        <w:t xml:space="preserve">uma vez que </w:t>
      </w:r>
      <w:r w:rsidRPr="00080B78">
        <w:rPr>
          <w:rFonts w:ascii="Arial" w:hAnsi="Arial" w:cs="Arial"/>
        </w:rPr>
        <w:t>não abrange compreensão, conhecimento</w:t>
      </w:r>
      <w:r w:rsidR="00FB6A75">
        <w:rPr>
          <w:rFonts w:ascii="Arial" w:hAnsi="Arial" w:cs="Arial"/>
        </w:rPr>
        <w:t xml:space="preserve"> e</w:t>
      </w:r>
      <w:r w:rsidRPr="00080B78">
        <w:rPr>
          <w:rFonts w:ascii="Arial" w:hAnsi="Arial" w:cs="Arial"/>
        </w:rPr>
        <w:t xml:space="preserve"> respeito, tornando-se uma ação obrigatória e não espontânea. </w:t>
      </w:r>
    </w:p>
    <w:p w14:paraId="7970F196" w14:textId="73E488E1" w:rsidR="000E2601" w:rsidRPr="00080B78" w:rsidRDefault="00D03055" w:rsidP="000E2601">
      <w:pPr>
        <w:spacing w:after="0" w:line="360" w:lineRule="auto"/>
        <w:ind w:firstLine="708"/>
        <w:jc w:val="both"/>
        <w:rPr>
          <w:rFonts w:ascii="Arial" w:hAnsi="Arial" w:cs="Arial"/>
        </w:rPr>
      </w:pPr>
      <w:r w:rsidRPr="00080B78">
        <w:rPr>
          <w:rFonts w:ascii="Arial" w:hAnsi="Arial" w:cs="Arial"/>
        </w:rPr>
        <w:t xml:space="preserve">Dentro da intolerância em geral, há a especificidade da intolerância religiosa, que não é suficiente para descrever as violências sofridas pelas pessoas que cultuam orixás, entidades e demais expressões das religiões afro-brasileiras. Inúmeros casos de intolerância contra os praticantes dessas religiosidades estampam as notícias nos meios de comunicação do Brasil, diariamente. </w:t>
      </w:r>
      <w:r w:rsidR="00FB6A75">
        <w:rPr>
          <w:rFonts w:ascii="Arial" w:hAnsi="Arial" w:cs="Arial"/>
        </w:rPr>
        <w:t>Ou seja:</w:t>
      </w:r>
    </w:p>
    <w:p w14:paraId="45FA86D3" w14:textId="77777777" w:rsidR="000E2601" w:rsidRPr="00080B78" w:rsidRDefault="000E2601" w:rsidP="000E2601">
      <w:pPr>
        <w:spacing w:after="0" w:line="360" w:lineRule="auto"/>
        <w:ind w:firstLine="708"/>
        <w:jc w:val="both"/>
        <w:rPr>
          <w:rFonts w:ascii="Arial" w:hAnsi="Arial" w:cs="Arial"/>
        </w:rPr>
      </w:pPr>
    </w:p>
    <w:p w14:paraId="095806AB" w14:textId="4926A180" w:rsidR="000E2601" w:rsidRPr="00080B78" w:rsidRDefault="000E2601" w:rsidP="000E2601">
      <w:pPr>
        <w:spacing w:after="0" w:line="240" w:lineRule="auto"/>
        <w:ind w:left="2268"/>
        <w:jc w:val="both"/>
        <w:rPr>
          <w:rFonts w:ascii="Arial" w:hAnsi="Arial" w:cs="Arial"/>
          <w:sz w:val="20"/>
          <w:szCs w:val="20"/>
        </w:rPr>
      </w:pPr>
      <w:r w:rsidRPr="00080B78">
        <w:rPr>
          <w:rFonts w:ascii="Arial" w:hAnsi="Arial" w:cs="Arial"/>
          <w:sz w:val="20"/>
          <w:szCs w:val="20"/>
        </w:rPr>
        <w:lastRenderedPageBreak/>
        <w:t>A formação social brasileira foi organizada, durante mais de trezentos anos, pela exploração do trabalho escravo da população negra trazida de países da África. Esse ponto, particular, permite refletir sobre a formação das relações de trabalho, na transição para o capitalismo, assim como no racismo que vai sendo institucionalizado</w:t>
      </w:r>
      <w:r w:rsidR="00FB6A75">
        <w:rPr>
          <w:rFonts w:ascii="Arial" w:hAnsi="Arial" w:cs="Arial"/>
          <w:sz w:val="20"/>
          <w:szCs w:val="20"/>
        </w:rPr>
        <w:t xml:space="preserve"> </w:t>
      </w:r>
      <w:r w:rsidRPr="00080B78">
        <w:rPr>
          <w:rFonts w:ascii="Arial" w:hAnsi="Arial" w:cs="Arial"/>
          <w:sz w:val="20"/>
          <w:szCs w:val="20"/>
        </w:rPr>
        <w:t>(</w:t>
      </w:r>
      <w:r w:rsidR="00FB6A75">
        <w:rPr>
          <w:rFonts w:ascii="Arial" w:hAnsi="Arial" w:cs="Arial"/>
          <w:sz w:val="20"/>
          <w:szCs w:val="20"/>
        </w:rPr>
        <w:t xml:space="preserve">Pilão; Faleiros, </w:t>
      </w:r>
      <w:r w:rsidR="00774E5D">
        <w:rPr>
          <w:rFonts w:ascii="Arial" w:hAnsi="Arial" w:cs="Arial"/>
          <w:sz w:val="20"/>
          <w:szCs w:val="20"/>
        </w:rPr>
        <w:t xml:space="preserve">2022, </w:t>
      </w:r>
      <w:r w:rsidRPr="00080B78">
        <w:rPr>
          <w:rFonts w:ascii="Arial" w:hAnsi="Arial" w:cs="Arial"/>
          <w:sz w:val="20"/>
          <w:szCs w:val="20"/>
        </w:rPr>
        <w:t xml:space="preserve">p. 88). </w:t>
      </w:r>
    </w:p>
    <w:p w14:paraId="6BBA1375" w14:textId="110474DD" w:rsidR="000E2601" w:rsidRPr="00080B78" w:rsidRDefault="000E2601" w:rsidP="00FB6A75">
      <w:pPr>
        <w:spacing w:after="0" w:line="360" w:lineRule="auto"/>
        <w:ind w:firstLine="708"/>
        <w:jc w:val="both"/>
        <w:rPr>
          <w:rFonts w:ascii="Arial" w:hAnsi="Arial" w:cs="Arial"/>
        </w:rPr>
      </w:pPr>
    </w:p>
    <w:p w14:paraId="039FD1E0" w14:textId="05427AC7" w:rsidR="00D03055" w:rsidRDefault="00FB6A75" w:rsidP="00D03055">
      <w:pPr>
        <w:spacing w:after="0" w:line="360" w:lineRule="auto"/>
        <w:ind w:firstLine="708"/>
        <w:jc w:val="both"/>
        <w:rPr>
          <w:rFonts w:ascii="Arial" w:hAnsi="Arial" w:cs="Arial"/>
        </w:rPr>
      </w:pPr>
      <w:r>
        <w:rPr>
          <w:rFonts w:ascii="Arial" w:hAnsi="Arial" w:cs="Arial"/>
        </w:rPr>
        <w:t>Ou seja, trata-se de</w:t>
      </w:r>
      <w:r w:rsidR="00D03055" w:rsidRPr="00080B78">
        <w:rPr>
          <w:rFonts w:ascii="Arial" w:hAnsi="Arial" w:cs="Arial"/>
        </w:rPr>
        <w:t xml:space="preserve"> um fenômeno estabelecido historicamente, </w:t>
      </w:r>
      <w:r w:rsidR="009317DE" w:rsidRPr="00080B78">
        <w:rPr>
          <w:rFonts w:ascii="Arial" w:hAnsi="Arial" w:cs="Arial"/>
        </w:rPr>
        <w:t xml:space="preserve">ao longo de quase cinco séculos, </w:t>
      </w:r>
      <w:r w:rsidR="00D03055" w:rsidRPr="00080B78">
        <w:rPr>
          <w:rFonts w:ascii="Arial" w:hAnsi="Arial" w:cs="Arial"/>
        </w:rPr>
        <w:t>se tornando estrutural na sociedade brasileira</w:t>
      </w:r>
      <w:r w:rsidR="009317DE" w:rsidRPr="00080B78">
        <w:rPr>
          <w:rFonts w:ascii="Arial" w:hAnsi="Arial" w:cs="Arial"/>
        </w:rPr>
        <w:t xml:space="preserve">, e trazendo consequências até a contemporaneidade para as tradições religiosas afro-brasileiras. </w:t>
      </w:r>
    </w:p>
    <w:p w14:paraId="6D3F4DB2" w14:textId="77777777" w:rsidR="00582399" w:rsidRPr="00080B78" w:rsidRDefault="00582399" w:rsidP="00D03055">
      <w:pPr>
        <w:spacing w:after="0" w:line="360" w:lineRule="auto"/>
        <w:ind w:firstLine="708"/>
        <w:jc w:val="both"/>
        <w:rPr>
          <w:rFonts w:ascii="Arial" w:hAnsi="Arial" w:cs="Arial"/>
        </w:rPr>
      </w:pPr>
    </w:p>
    <w:p w14:paraId="77B4EDFD" w14:textId="77777777" w:rsidR="00582399" w:rsidRPr="00080B78" w:rsidRDefault="00582399" w:rsidP="00582399">
      <w:pPr>
        <w:spacing w:after="0" w:line="360" w:lineRule="auto"/>
        <w:jc w:val="both"/>
        <w:rPr>
          <w:rFonts w:ascii="Arial" w:eastAsia="Arial" w:hAnsi="Arial" w:cs="Arial"/>
          <w:b/>
        </w:rPr>
      </w:pPr>
      <w:bookmarkStart w:id="1" w:name="_Hlk175302621"/>
      <w:r w:rsidRPr="00080B78">
        <w:rPr>
          <w:rFonts w:ascii="Arial" w:eastAsia="Arial" w:hAnsi="Arial" w:cs="Arial"/>
          <w:b/>
        </w:rPr>
        <w:t xml:space="preserve">2 Como se configura o Racismo Religioso </w:t>
      </w:r>
      <w:bookmarkEnd w:id="1"/>
      <w:r>
        <w:rPr>
          <w:rFonts w:ascii="Arial" w:eastAsia="Arial" w:hAnsi="Arial" w:cs="Arial"/>
          <w:b/>
        </w:rPr>
        <w:t xml:space="preserve">na Sociedade Brasileira </w:t>
      </w:r>
    </w:p>
    <w:p w14:paraId="4EB52989" w14:textId="77777777" w:rsidR="00582399" w:rsidRDefault="00582399" w:rsidP="00D03055">
      <w:pPr>
        <w:spacing w:after="0" w:line="360" w:lineRule="auto"/>
        <w:ind w:firstLine="708"/>
        <w:jc w:val="both"/>
        <w:rPr>
          <w:rFonts w:ascii="Arial" w:hAnsi="Arial" w:cs="Arial"/>
        </w:rPr>
      </w:pPr>
    </w:p>
    <w:p w14:paraId="5DC0126F" w14:textId="38C07A6D" w:rsidR="009317DE" w:rsidRPr="00080B78" w:rsidRDefault="00D03055" w:rsidP="00D03055">
      <w:pPr>
        <w:spacing w:after="0" w:line="360" w:lineRule="auto"/>
        <w:ind w:firstLine="708"/>
        <w:jc w:val="both"/>
        <w:rPr>
          <w:rFonts w:ascii="Arial" w:hAnsi="Arial" w:cs="Arial"/>
        </w:rPr>
      </w:pPr>
      <w:r w:rsidRPr="00080B78">
        <w:rPr>
          <w:rFonts w:ascii="Arial" w:hAnsi="Arial" w:cs="Arial"/>
        </w:rPr>
        <w:t>O termo intolerância já não abrange a violência sofrida pelos povos de terreiro</w:t>
      </w:r>
      <w:r w:rsidR="00FB6A75">
        <w:rPr>
          <w:rFonts w:ascii="Arial" w:hAnsi="Arial" w:cs="Arial"/>
        </w:rPr>
        <w:t xml:space="preserve"> e, s</w:t>
      </w:r>
      <w:r w:rsidRPr="00080B78">
        <w:rPr>
          <w:rFonts w:ascii="Arial" w:hAnsi="Arial" w:cs="Arial"/>
        </w:rPr>
        <w:t xml:space="preserve">endo assim, é necessário buscar por outra expressão que defina as </w:t>
      </w:r>
      <w:r w:rsidR="00FB6A75">
        <w:rPr>
          <w:rFonts w:ascii="Arial" w:hAnsi="Arial" w:cs="Arial"/>
        </w:rPr>
        <w:t xml:space="preserve">mais variadas formas de </w:t>
      </w:r>
      <w:r w:rsidRPr="00080B78">
        <w:rPr>
          <w:rFonts w:ascii="Arial" w:hAnsi="Arial" w:cs="Arial"/>
        </w:rPr>
        <w:t>violências contra as pessoas, espaços sagrados e religiosidades, de forma a não deixar dúvida</w:t>
      </w:r>
      <w:r w:rsidR="000E2601" w:rsidRPr="00080B78">
        <w:rPr>
          <w:rFonts w:ascii="Arial" w:hAnsi="Arial" w:cs="Arial"/>
        </w:rPr>
        <w:t>s</w:t>
      </w:r>
      <w:r w:rsidRPr="00080B78">
        <w:rPr>
          <w:rFonts w:ascii="Arial" w:hAnsi="Arial" w:cs="Arial"/>
        </w:rPr>
        <w:t xml:space="preserve"> sobre a quem são direcionadas, ou seja, as pessoas inseridas nos espaços religiosos afro-brasileiros. Estas sofrem duplo preconceito, pel</w:t>
      </w:r>
      <w:r w:rsidR="009317DE" w:rsidRPr="00080B78">
        <w:rPr>
          <w:rFonts w:ascii="Arial" w:hAnsi="Arial" w:cs="Arial"/>
        </w:rPr>
        <w:t>a razão das</w:t>
      </w:r>
      <w:r w:rsidRPr="00080B78">
        <w:rPr>
          <w:rFonts w:ascii="Arial" w:hAnsi="Arial" w:cs="Arial"/>
        </w:rPr>
        <w:t xml:space="preserve"> religiões de matriz africana </w:t>
      </w:r>
      <w:r w:rsidR="00FB6A75">
        <w:rPr>
          <w:rFonts w:ascii="Arial" w:hAnsi="Arial" w:cs="Arial"/>
        </w:rPr>
        <w:t>serem constituídas</w:t>
      </w:r>
      <w:r w:rsidRPr="00080B78">
        <w:rPr>
          <w:rFonts w:ascii="Arial" w:hAnsi="Arial" w:cs="Arial"/>
        </w:rPr>
        <w:t xml:space="preserve"> em sua maioria</w:t>
      </w:r>
      <w:r w:rsidR="00FB6A75">
        <w:rPr>
          <w:rFonts w:ascii="Arial" w:hAnsi="Arial" w:cs="Arial"/>
        </w:rPr>
        <w:t>, por</w:t>
      </w:r>
      <w:r w:rsidRPr="00080B78">
        <w:rPr>
          <w:rFonts w:ascii="Arial" w:hAnsi="Arial" w:cs="Arial"/>
        </w:rPr>
        <w:t xml:space="preserve"> pessoas pretas </w:t>
      </w:r>
      <w:r w:rsidR="00FB6A75">
        <w:rPr>
          <w:rFonts w:ascii="Arial" w:hAnsi="Arial" w:cs="Arial"/>
        </w:rPr>
        <w:t xml:space="preserve">entre os seus </w:t>
      </w:r>
      <w:r w:rsidRPr="00080B78">
        <w:rPr>
          <w:rFonts w:ascii="Arial" w:hAnsi="Arial" w:cs="Arial"/>
        </w:rPr>
        <w:t xml:space="preserve">adeptos, descendentes dos escravizados no período colonial brasileiro. </w:t>
      </w:r>
    </w:p>
    <w:p w14:paraId="4AA5DE0A" w14:textId="77777777" w:rsidR="009317DE" w:rsidRPr="00080B78" w:rsidRDefault="009317DE" w:rsidP="00D03055">
      <w:pPr>
        <w:spacing w:after="0" w:line="360" w:lineRule="auto"/>
        <w:ind w:firstLine="708"/>
        <w:jc w:val="both"/>
        <w:rPr>
          <w:rFonts w:ascii="Arial" w:hAnsi="Arial" w:cs="Arial"/>
        </w:rPr>
      </w:pPr>
    </w:p>
    <w:p w14:paraId="642347C6" w14:textId="2C361CB7" w:rsidR="009317DE" w:rsidRPr="00080B78" w:rsidRDefault="009317DE" w:rsidP="009317DE">
      <w:pPr>
        <w:spacing w:after="0" w:line="240" w:lineRule="auto"/>
        <w:ind w:left="2268"/>
        <w:jc w:val="both"/>
        <w:rPr>
          <w:rFonts w:ascii="Arial" w:hAnsi="Arial" w:cs="Arial"/>
          <w:sz w:val="20"/>
          <w:szCs w:val="20"/>
        </w:rPr>
      </w:pPr>
      <w:r w:rsidRPr="00080B78">
        <w:rPr>
          <w:rFonts w:ascii="Arial" w:hAnsi="Arial" w:cs="Arial"/>
          <w:sz w:val="20"/>
          <w:szCs w:val="20"/>
        </w:rPr>
        <w:t>Assim, o racismo religioso não apresenta apenas um descompasso entre os sistemas jurídicos pluralistas e a vida cotidiana, exprime, em verdade, que a estrutura social, política e econômica brasileira construída ao longo de séculos, num movimento dialético entre o arcaico e o moderno, mantém e reafirma um lugar periférico, marginal e heteronômico aos despossuídos. (</w:t>
      </w:r>
      <w:r w:rsidR="00FB6A75">
        <w:rPr>
          <w:rFonts w:ascii="Arial" w:hAnsi="Arial" w:cs="Arial"/>
          <w:sz w:val="20"/>
          <w:szCs w:val="20"/>
        </w:rPr>
        <w:t xml:space="preserve">Pilão; Faleiros, 2022, </w:t>
      </w:r>
      <w:r w:rsidRPr="00080B78">
        <w:rPr>
          <w:rFonts w:ascii="Arial" w:hAnsi="Arial" w:cs="Arial"/>
          <w:sz w:val="20"/>
          <w:szCs w:val="20"/>
        </w:rPr>
        <w:t>p.</w:t>
      </w:r>
      <w:r w:rsidR="00FB6A75">
        <w:rPr>
          <w:rFonts w:ascii="Arial" w:hAnsi="Arial" w:cs="Arial"/>
          <w:sz w:val="20"/>
          <w:szCs w:val="20"/>
        </w:rPr>
        <w:t xml:space="preserve"> </w:t>
      </w:r>
      <w:r w:rsidRPr="00080B78">
        <w:rPr>
          <w:rFonts w:ascii="Arial" w:hAnsi="Arial" w:cs="Arial"/>
          <w:sz w:val="20"/>
          <w:szCs w:val="20"/>
        </w:rPr>
        <w:t>92)</w:t>
      </w:r>
      <w:r w:rsidR="00FB6A75">
        <w:rPr>
          <w:rFonts w:ascii="Arial" w:hAnsi="Arial" w:cs="Arial"/>
          <w:sz w:val="20"/>
          <w:szCs w:val="20"/>
        </w:rPr>
        <w:t>.</w:t>
      </w:r>
    </w:p>
    <w:p w14:paraId="22063B72" w14:textId="77777777" w:rsidR="009317DE" w:rsidRPr="00080B78" w:rsidRDefault="009317DE" w:rsidP="00D03055">
      <w:pPr>
        <w:spacing w:after="0" w:line="360" w:lineRule="auto"/>
        <w:ind w:firstLine="708"/>
        <w:jc w:val="both"/>
        <w:rPr>
          <w:rFonts w:ascii="Arial" w:hAnsi="Arial" w:cs="Arial"/>
        </w:rPr>
      </w:pPr>
    </w:p>
    <w:p w14:paraId="0369C558" w14:textId="5980751B" w:rsidR="007061B2" w:rsidRPr="00FB6A75" w:rsidRDefault="00D03055" w:rsidP="00FB6A75">
      <w:pPr>
        <w:spacing w:after="0" w:line="360" w:lineRule="auto"/>
        <w:ind w:firstLine="708"/>
        <w:jc w:val="both"/>
        <w:rPr>
          <w:rFonts w:ascii="Arial" w:hAnsi="Arial" w:cs="Arial"/>
        </w:rPr>
      </w:pPr>
      <w:r w:rsidRPr="00080B78">
        <w:rPr>
          <w:rFonts w:ascii="Arial" w:hAnsi="Arial" w:cs="Arial"/>
        </w:rPr>
        <w:t>Diante dessa realidade, surge a necessidade da abrangência do termo Tolerância Religiosa para Racismo Religioso</w:t>
      </w:r>
      <w:r w:rsidR="009317DE" w:rsidRPr="00080B78">
        <w:rPr>
          <w:rFonts w:ascii="Arial" w:hAnsi="Arial" w:cs="Arial"/>
        </w:rPr>
        <w:t xml:space="preserve"> </w:t>
      </w:r>
      <w:r w:rsidRPr="00080B78">
        <w:rPr>
          <w:rFonts w:ascii="Arial" w:hAnsi="Arial" w:cs="Arial"/>
        </w:rPr>
        <w:t>ser mais adequado para definir uma prática que ameaça à liberdade e a existência desses povos há séculos</w:t>
      </w:r>
      <w:r w:rsidRPr="00080B78">
        <w:rPr>
          <w:rStyle w:val="Refdenotaderodap"/>
          <w:rFonts w:ascii="Arial" w:hAnsi="Arial" w:cs="Arial"/>
        </w:rPr>
        <w:footnoteReference w:id="5"/>
      </w:r>
      <w:r w:rsidRPr="00080B78">
        <w:rPr>
          <w:rFonts w:ascii="Arial" w:hAnsi="Arial" w:cs="Arial"/>
        </w:rPr>
        <w:t>. Pilão e Faleiros definem o racismo religioso</w:t>
      </w:r>
      <w:r w:rsidR="000E2601" w:rsidRPr="00080B78">
        <w:rPr>
          <w:rFonts w:ascii="Arial" w:hAnsi="Arial" w:cs="Arial"/>
        </w:rPr>
        <w:t xml:space="preserve"> como </w:t>
      </w:r>
      <w:r w:rsidRPr="00080B78">
        <w:rPr>
          <w:rFonts w:ascii="Arial" w:hAnsi="Arial" w:cs="Arial"/>
        </w:rPr>
        <w:t xml:space="preserve">um conjunto de práticas violentas que expressam a discriminação e o ódio pelas religiões de matriz africana e </w:t>
      </w:r>
      <w:r w:rsidR="000E2601" w:rsidRPr="00080B78">
        <w:rPr>
          <w:rFonts w:ascii="Arial" w:hAnsi="Arial" w:cs="Arial"/>
        </w:rPr>
        <w:t>aqueles que às praticam</w:t>
      </w:r>
      <w:r w:rsidRPr="00080B78">
        <w:rPr>
          <w:rFonts w:ascii="Arial" w:hAnsi="Arial" w:cs="Arial"/>
        </w:rPr>
        <w:t xml:space="preserve">, </w:t>
      </w:r>
      <w:r w:rsidR="000E2601" w:rsidRPr="00080B78">
        <w:rPr>
          <w:rFonts w:ascii="Arial" w:hAnsi="Arial" w:cs="Arial"/>
        </w:rPr>
        <w:t>incluindo os</w:t>
      </w:r>
      <w:r w:rsidRPr="00080B78">
        <w:rPr>
          <w:rFonts w:ascii="Arial" w:hAnsi="Arial" w:cs="Arial"/>
        </w:rPr>
        <w:t xml:space="preserve"> territórios sagrados, tradições e culturas afro-</w:t>
      </w:r>
      <w:r w:rsidR="000E2601" w:rsidRPr="00080B78">
        <w:rPr>
          <w:rFonts w:ascii="Arial" w:hAnsi="Arial" w:cs="Arial"/>
        </w:rPr>
        <w:t>brasileiras</w:t>
      </w:r>
      <w:r w:rsidR="00FB6A75">
        <w:rPr>
          <w:rFonts w:ascii="Arial" w:hAnsi="Arial" w:cs="Arial"/>
        </w:rPr>
        <w:t xml:space="preserve"> e afirmam que utilizar “[...] </w:t>
      </w:r>
      <w:r w:rsidR="007061B2" w:rsidRPr="00FB6A75">
        <w:rPr>
          <w:rFonts w:ascii="Arial" w:hAnsi="Arial" w:cs="Arial"/>
        </w:rPr>
        <w:t>o termo tolerância, além disso, mantém epistemologicamente voltado ao paradigma europeu e impede a apreensão de todas as dimensões do racismo. (</w:t>
      </w:r>
      <w:r w:rsidR="00B16673">
        <w:rPr>
          <w:rFonts w:ascii="Arial" w:hAnsi="Arial" w:cs="Arial"/>
        </w:rPr>
        <w:t xml:space="preserve">2022, </w:t>
      </w:r>
      <w:r w:rsidR="007061B2" w:rsidRPr="00FB6A75">
        <w:rPr>
          <w:rFonts w:ascii="Arial" w:hAnsi="Arial" w:cs="Arial"/>
        </w:rPr>
        <w:t>p.</w:t>
      </w:r>
      <w:r w:rsidR="00FB6A75">
        <w:rPr>
          <w:rFonts w:ascii="Arial" w:hAnsi="Arial" w:cs="Arial"/>
        </w:rPr>
        <w:t xml:space="preserve"> </w:t>
      </w:r>
      <w:r w:rsidR="007061B2" w:rsidRPr="00FB6A75">
        <w:rPr>
          <w:rFonts w:ascii="Arial" w:hAnsi="Arial" w:cs="Arial"/>
        </w:rPr>
        <w:t xml:space="preserve">90). </w:t>
      </w:r>
    </w:p>
    <w:p w14:paraId="50D475A0" w14:textId="1080620D" w:rsidR="00F615A5" w:rsidRPr="00FE019F" w:rsidRDefault="009317DE" w:rsidP="00F615A5">
      <w:pPr>
        <w:spacing w:after="0" w:line="360" w:lineRule="auto"/>
        <w:ind w:firstLine="708"/>
        <w:jc w:val="both"/>
        <w:rPr>
          <w:rFonts w:ascii="Arial" w:hAnsi="Arial" w:cs="Arial"/>
        </w:rPr>
      </w:pPr>
      <w:r w:rsidRPr="00080B78">
        <w:rPr>
          <w:rFonts w:ascii="Arial" w:hAnsi="Arial" w:cs="Arial"/>
        </w:rPr>
        <w:t>Portanto, é imprescindível compreender o racismo como uma estrutura de poder calcificada nas várias esferas institucionais do nosso país, decorrente de quatro séculos de escravidão.</w:t>
      </w:r>
      <w:r w:rsidR="00F615A5" w:rsidRPr="00080B78">
        <w:rPr>
          <w:rFonts w:ascii="Arial" w:hAnsi="Arial" w:cs="Arial"/>
        </w:rPr>
        <w:t xml:space="preserve"> N</w:t>
      </w:r>
      <w:r w:rsidRPr="00080B78">
        <w:rPr>
          <w:rFonts w:ascii="Arial" w:hAnsi="Arial" w:cs="Arial"/>
        </w:rPr>
        <w:t xml:space="preserve">ão há dúvidas que a frequente perseguição às comunidades de terreiro é latente no Brasil. </w:t>
      </w:r>
      <w:r w:rsidR="00F615A5" w:rsidRPr="00FE019F">
        <w:rPr>
          <w:rFonts w:ascii="Arial" w:hAnsi="Arial" w:cs="Arial"/>
        </w:rPr>
        <w:t xml:space="preserve">Seguindo essa perspectiva, acredita-se que olhar para o racismo atravessado pela </w:t>
      </w:r>
      <w:r w:rsidR="00F615A5" w:rsidRPr="00FE019F">
        <w:rPr>
          <w:rFonts w:ascii="Arial" w:hAnsi="Arial" w:cs="Arial"/>
        </w:rPr>
        <w:lastRenderedPageBreak/>
        <w:t>religião possa ser uma ferramenta teórica, metodológica, epistemológica e política capaz de ampliar o significado e o sentido das múltiplas violências perpetradas contra às comunidades tradicionais de matriz africana. Assumir o conceito de racismo religioso, permite evidenciar as dinâmicas raciais implicadas nas tentativas de destruição das comunidades de terreiro, ao mesmo tempo em que demarca a sua especificidade frente a outras religiões, no contexto brasileiro.</w:t>
      </w:r>
    </w:p>
    <w:p w14:paraId="505FA011" w14:textId="77777777" w:rsidR="00080B78" w:rsidRPr="00FE019F" w:rsidRDefault="00080B78" w:rsidP="00B16673">
      <w:pPr>
        <w:spacing w:before="240" w:after="0" w:line="360" w:lineRule="auto"/>
        <w:ind w:firstLine="708"/>
        <w:jc w:val="both"/>
        <w:rPr>
          <w:rFonts w:ascii="Arial" w:hAnsi="Arial" w:cs="Arial"/>
        </w:rPr>
      </w:pPr>
    </w:p>
    <w:p w14:paraId="34745B6F" w14:textId="17075AEB" w:rsidR="00080B78" w:rsidRDefault="00080B78" w:rsidP="00080B78">
      <w:pPr>
        <w:spacing w:after="0" w:line="360" w:lineRule="auto"/>
        <w:jc w:val="both"/>
        <w:rPr>
          <w:rFonts w:ascii="Arial" w:eastAsia="Arial" w:hAnsi="Arial" w:cs="Arial"/>
          <w:b/>
        </w:rPr>
      </w:pPr>
      <w:r w:rsidRPr="00080B78">
        <w:rPr>
          <w:rFonts w:ascii="Arial" w:eastAsia="Arial" w:hAnsi="Arial" w:cs="Arial"/>
          <w:b/>
        </w:rPr>
        <w:t xml:space="preserve">3 O Racismo Religioso no Espaço Escolar </w:t>
      </w:r>
      <w:r w:rsidR="00D40603">
        <w:rPr>
          <w:rFonts w:ascii="Arial" w:eastAsia="Arial" w:hAnsi="Arial" w:cs="Arial"/>
          <w:b/>
        </w:rPr>
        <w:t>do E</w:t>
      </w:r>
      <w:r w:rsidR="007E67DF">
        <w:rPr>
          <w:rFonts w:ascii="Arial" w:eastAsia="Arial" w:hAnsi="Arial" w:cs="Arial"/>
          <w:b/>
        </w:rPr>
        <w:t xml:space="preserve">nsino </w:t>
      </w:r>
      <w:r w:rsidR="00D40603">
        <w:rPr>
          <w:rFonts w:ascii="Arial" w:eastAsia="Arial" w:hAnsi="Arial" w:cs="Arial"/>
          <w:b/>
        </w:rPr>
        <w:t>R</w:t>
      </w:r>
      <w:r w:rsidR="007E67DF">
        <w:rPr>
          <w:rFonts w:ascii="Arial" w:eastAsia="Arial" w:hAnsi="Arial" w:cs="Arial"/>
          <w:b/>
        </w:rPr>
        <w:t>eligios</w:t>
      </w:r>
      <w:r w:rsidR="00582399">
        <w:rPr>
          <w:rFonts w:ascii="Arial" w:eastAsia="Arial" w:hAnsi="Arial" w:cs="Arial"/>
          <w:b/>
        </w:rPr>
        <w:t>o</w:t>
      </w:r>
    </w:p>
    <w:p w14:paraId="4F767CAC" w14:textId="77777777" w:rsidR="00080B78" w:rsidRDefault="00080B78" w:rsidP="00080B78">
      <w:pPr>
        <w:spacing w:after="0" w:line="360" w:lineRule="auto"/>
        <w:jc w:val="both"/>
        <w:rPr>
          <w:rFonts w:ascii="Arial" w:eastAsia="Arial" w:hAnsi="Arial" w:cs="Arial"/>
          <w:b/>
        </w:rPr>
      </w:pPr>
    </w:p>
    <w:p w14:paraId="1785A608" w14:textId="25B4128A" w:rsidR="00080B78" w:rsidRPr="00D40603" w:rsidRDefault="00080B78" w:rsidP="00080B78">
      <w:pPr>
        <w:spacing w:after="0" w:line="360" w:lineRule="auto"/>
        <w:jc w:val="both"/>
        <w:rPr>
          <w:rFonts w:ascii="Arial" w:hAnsi="Arial" w:cs="Arial"/>
        </w:rPr>
      </w:pPr>
      <w:r>
        <w:rPr>
          <w:rFonts w:ascii="Arial" w:hAnsi="Arial" w:cs="Arial"/>
        </w:rPr>
        <w:t xml:space="preserve"> </w:t>
      </w:r>
      <w:r>
        <w:rPr>
          <w:rFonts w:ascii="Arial" w:hAnsi="Arial" w:cs="Arial"/>
        </w:rPr>
        <w:tab/>
      </w:r>
      <w:r w:rsidR="00D40603" w:rsidRPr="00D40603">
        <w:rPr>
          <w:rFonts w:ascii="Arial" w:hAnsi="Arial" w:cs="Arial"/>
        </w:rPr>
        <w:t>O Ensino Religioso sempre apresentou e enfrentou desafios para sua implementação nas escolas por motivos diversos.</w:t>
      </w:r>
      <w:r w:rsidR="00B16673">
        <w:rPr>
          <w:rFonts w:ascii="Arial" w:hAnsi="Arial" w:cs="Arial"/>
        </w:rPr>
        <w:t xml:space="preserve"> Ademais, d</w:t>
      </w:r>
      <w:r w:rsidR="00D40603" w:rsidRPr="00D40603">
        <w:rPr>
          <w:rFonts w:ascii="Arial" w:hAnsi="Arial" w:cs="Arial"/>
        </w:rPr>
        <w:t>iferentes cenários e contextos caracterizam os desafios para o Ensino Religioso na escola</w:t>
      </w:r>
      <w:r w:rsidR="00B16673">
        <w:rPr>
          <w:rFonts w:ascii="Arial" w:hAnsi="Arial" w:cs="Arial"/>
        </w:rPr>
        <w:t xml:space="preserve"> e, por esse entendimento, f</w:t>
      </w:r>
      <w:r w:rsidR="00D40603" w:rsidRPr="00D40603">
        <w:rPr>
          <w:rFonts w:ascii="Arial" w:hAnsi="Arial" w:cs="Arial"/>
        </w:rPr>
        <w:t xml:space="preserve">alar sobre </w:t>
      </w:r>
      <w:r w:rsidR="00D40603">
        <w:rPr>
          <w:rFonts w:ascii="Arial" w:hAnsi="Arial" w:cs="Arial"/>
        </w:rPr>
        <w:t xml:space="preserve">o </w:t>
      </w:r>
      <w:r w:rsidR="00D40603" w:rsidRPr="00D40603">
        <w:rPr>
          <w:rFonts w:ascii="Arial" w:hAnsi="Arial" w:cs="Arial"/>
        </w:rPr>
        <w:t xml:space="preserve">Ensino Religioso no contexto escolar tem sido mais frequente nos últimos anos, atrelado a diversidade, cultura, sociedade e as diversas religiões. </w:t>
      </w:r>
      <w:r w:rsidR="00B16673">
        <w:rPr>
          <w:rFonts w:ascii="Arial" w:hAnsi="Arial" w:cs="Arial"/>
        </w:rPr>
        <w:t>Assim, e</w:t>
      </w:r>
      <w:r w:rsidR="00D40603" w:rsidRPr="00D40603">
        <w:rPr>
          <w:rFonts w:ascii="Arial" w:hAnsi="Arial" w:cs="Arial"/>
        </w:rPr>
        <w:t>stabelecer um ensino religioso pluralista, norteado pela BNCC</w:t>
      </w:r>
      <w:r w:rsidR="00D40603" w:rsidRPr="00D40603">
        <w:rPr>
          <w:rStyle w:val="Refdenotaderodap"/>
          <w:rFonts w:ascii="Arial" w:hAnsi="Arial" w:cs="Arial"/>
        </w:rPr>
        <w:footnoteReference w:id="6"/>
      </w:r>
      <w:r w:rsidR="00D40603" w:rsidRPr="00D40603">
        <w:rPr>
          <w:rFonts w:ascii="Arial" w:hAnsi="Arial" w:cs="Arial"/>
        </w:rPr>
        <w:t xml:space="preserve">, não é tarefa fácil, </w:t>
      </w:r>
      <w:r w:rsidR="00B16673">
        <w:rPr>
          <w:rFonts w:ascii="Arial" w:hAnsi="Arial" w:cs="Arial"/>
        </w:rPr>
        <w:t>sobretudo quando relacionado</w:t>
      </w:r>
      <w:r w:rsidR="00D40603" w:rsidRPr="00D40603">
        <w:rPr>
          <w:rFonts w:ascii="Arial" w:hAnsi="Arial" w:cs="Arial"/>
        </w:rPr>
        <w:t xml:space="preserve"> ao contexto religioso brasileiro. Se antes tínhamos a predominância da religião católica apostólica romana no ER, atualmente temos um crescimento do fundamentalismo religioso neopentecostal, e este tem adentrado com muita força no espaço escolar. Diante deste quadro, o papel do Professor de Ensino Religioso é ministrar os conteúdos da disciplina, conforme </w:t>
      </w:r>
      <w:r w:rsidR="00B16673">
        <w:rPr>
          <w:rFonts w:ascii="Arial" w:hAnsi="Arial" w:cs="Arial"/>
        </w:rPr>
        <w:t xml:space="preserve">preconiza </w:t>
      </w:r>
      <w:r w:rsidR="00D40603" w:rsidRPr="00D40603">
        <w:rPr>
          <w:rFonts w:ascii="Arial" w:hAnsi="Arial" w:cs="Arial"/>
        </w:rPr>
        <w:t xml:space="preserve">a normativa </w:t>
      </w:r>
      <w:r w:rsidR="00B16673">
        <w:rPr>
          <w:rFonts w:ascii="Arial" w:hAnsi="Arial" w:cs="Arial"/>
        </w:rPr>
        <w:t>n</w:t>
      </w:r>
      <w:r w:rsidR="00D40603" w:rsidRPr="00D40603">
        <w:rPr>
          <w:rFonts w:ascii="Arial" w:hAnsi="Arial" w:cs="Arial"/>
        </w:rPr>
        <w:t>a Base Comum</w:t>
      </w:r>
      <w:r w:rsidR="00B16673">
        <w:rPr>
          <w:rFonts w:ascii="Arial" w:hAnsi="Arial" w:cs="Arial"/>
        </w:rPr>
        <w:t>, sendo que:</w:t>
      </w:r>
    </w:p>
    <w:p w14:paraId="51849B87" w14:textId="77777777" w:rsidR="00080B78" w:rsidRPr="00080B78" w:rsidRDefault="00080B78" w:rsidP="00F615A5">
      <w:pPr>
        <w:spacing w:after="0" w:line="360" w:lineRule="auto"/>
        <w:ind w:firstLine="708"/>
        <w:jc w:val="both"/>
        <w:rPr>
          <w:rFonts w:ascii="Arial" w:hAnsi="Arial" w:cs="Arial"/>
        </w:rPr>
      </w:pPr>
    </w:p>
    <w:p w14:paraId="23E428B2" w14:textId="2FC788B4" w:rsidR="00A81F92" w:rsidRPr="00B16673" w:rsidRDefault="00A81F92" w:rsidP="00D03055">
      <w:pPr>
        <w:spacing w:after="0" w:line="240" w:lineRule="auto"/>
        <w:ind w:left="2268"/>
        <w:jc w:val="both"/>
        <w:rPr>
          <w:rFonts w:ascii="Arial" w:hAnsi="Arial" w:cs="Arial"/>
          <w:sz w:val="20"/>
          <w:szCs w:val="20"/>
        </w:rPr>
      </w:pPr>
      <w:r w:rsidRPr="00B16673">
        <w:rPr>
          <w:rFonts w:ascii="Arial" w:hAnsi="Arial" w:cs="Arial"/>
          <w:sz w:val="20"/>
          <w:szCs w:val="20"/>
        </w:rPr>
        <w:t xml:space="preserve">A BNCC, que é a Base Nacional Comum Curricular é um documento de caráter normativo que define o conjunto orgânico e progressivo de aprendizagens essenciais que todos os alunos devem desenvolver ao longo das etapas e modalidades da Educação Básica. Apresenta o Ensino Religioso como área do conhecimento objetivando o ensino e aprendizagem que garanta o respeito à diversidade cultural, étnica, religiosa e política do país. Entende-se que a multiplicidade de valores humanos e humanitários se dá em um processo de construção de um indivíduo cidadão, com igualdade de direitos e de deveres perante a sociedade em que vive </w:t>
      </w:r>
      <w:r w:rsidR="007E67DF" w:rsidRPr="00B16673">
        <w:rPr>
          <w:rFonts w:ascii="Arial" w:hAnsi="Arial" w:cs="Arial"/>
          <w:sz w:val="20"/>
          <w:szCs w:val="20"/>
        </w:rPr>
        <w:t>(</w:t>
      </w:r>
      <w:r w:rsidR="00B16673" w:rsidRPr="00B16673">
        <w:rPr>
          <w:rFonts w:ascii="Arial" w:hAnsi="Arial" w:cs="Arial"/>
          <w:sz w:val="20"/>
          <w:szCs w:val="20"/>
        </w:rPr>
        <w:t>Tessaroli</w:t>
      </w:r>
      <w:r w:rsidR="00B16673">
        <w:rPr>
          <w:rFonts w:ascii="Arial" w:hAnsi="Arial" w:cs="Arial"/>
          <w:sz w:val="20"/>
          <w:szCs w:val="20"/>
        </w:rPr>
        <w:t xml:space="preserve">, </w:t>
      </w:r>
      <w:r w:rsidR="007E67DF" w:rsidRPr="00B16673">
        <w:rPr>
          <w:rFonts w:ascii="Arial" w:hAnsi="Arial" w:cs="Arial"/>
          <w:sz w:val="20"/>
          <w:szCs w:val="20"/>
        </w:rPr>
        <w:t>2021</w:t>
      </w:r>
      <w:r w:rsidRPr="00B16673">
        <w:rPr>
          <w:rFonts w:ascii="Arial" w:hAnsi="Arial" w:cs="Arial"/>
          <w:sz w:val="20"/>
          <w:szCs w:val="20"/>
        </w:rPr>
        <w:t>, p. 34</w:t>
      </w:r>
      <w:r w:rsidR="007E67DF" w:rsidRPr="00B16673">
        <w:rPr>
          <w:rFonts w:ascii="Arial" w:hAnsi="Arial" w:cs="Arial"/>
          <w:sz w:val="20"/>
          <w:szCs w:val="20"/>
        </w:rPr>
        <w:t xml:space="preserve">). </w:t>
      </w:r>
    </w:p>
    <w:p w14:paraId="77D2E4E2" w14:textId="77777777" w:rsidR="007E67DF" w:rsidRDefault="007E67DF" w:rsidP="00B16673">
      <w:pPr>
        <w:spacing w:before="240" w:after="0" w:line="240" w:lineRule="auto"/>
        <w:ind w:left="2268"/>
        <w:jc w:val="both"/>
      </w:pPr>
    </w:p>
    <w:p w14:paraId="4F4D5680" w14:textId="05BC1DB0" w:rsidR="007E67DF" w:rsidRPr="00080B78" w:rsidRDefault="007E67DF" w:rsidP="007E67DF">
      <w:pPr>
        <w:spacing w:after="0" w:line="360" w:lineRule="auto"/>
        <w:ind w:firstLine="720"/>
        <w:jc w:val="both"/>
      </w:pPr>
      <w:r>
        <w:rPr>
          <w:rFonts w:ascii="Arial" w:hAnsi="Arial" w:cs="Arial"/>
        </w:rPr>
        <w:t>N</w:t>
      </w:r>
      <w:r w:rsidRPr="00D40603">
        <w:rPr>
          <w:rFonts w:ascii="Arial" w:hAnsi="Arial" w:cs="Arial"/>
        </w:rPr>
        <w:t xml:space="preserve">a realidade escolar é perceptível que o racismo religioso é um fenômeno que acontece com frequência, pois apesar das instituições de ensino configurarem um espaço laico, na realidade brasileira, as tradições religiosas predominantes ocupam espaços privilegiados, desde as celebrações festivas, como também nas práticas em sala de aula. No </w:t>
      </w:r>
      <w:r w:rsidRPr="00D40603">
        <w:rPr>
          <w:rFonts w:ascii="Arial" w:hAnsi="Arial" w:cs="Arial"/>
        </w:rPr>
        <w:lastRenderedPageBreak/>
        <w:t xml:space="preserve">Ensino Religioso não tem sido diferente, pois ainda profissionais que não conseguem se desvincular de suas práticas religiosas privilegiam as tradições cristãs em </w:t>
      </w:r>
      <w:r>
        <w:rPr>
          <w:rFonts w:ascii="Arial" w:hAnsi="Arial" w:cs="Arial"/>
        </w:rPr>
        <w:t xml:space="preserve">suas práticas docentes cotidianas, como descrito abaixo, </w:t>
      </w:r>
    </w:p>
    <w:p w14:paraId="3344C85D" w14:textId="77777777" w:rsidR="00A81F92" w:rsidRPr="00080B78" w:rsidRDefault="00A81F92" w:rsidP="00D03055">
      <w:pPr>
        <w:spacing w:after="0" w:line="240" w:lineRule="auto"/>
        <w:ind w:left="2268"/>
        <w:jc w:val="both"/>
      </w:pPr>
    </w:p>
    <w:p w14:paraId="2E369A9C" w14:textId="4A0CD881" w:rsidR="00A81F92" w:rsidRPr="002D7B06" w:rsidRDefault="00A81F92" w:rsidP="00D03055">
      <w:pPr>
        <w:spacing w:after="0" w:line="240" w:lineRule="auto"/>
        <w:ind w:left="2268"/>
        <w:jc w:val="both"/>
        <w:rPr>
          <w:rFonts w:ascii="Arial" w:hAnsi="Arial" w:cs="Arial"/>
          <w:sz w:val="20"/>
          <w:szCs w:val="20"/>
        </w:rPr>
      </w:pPr>
      <w:r w:rsidRPr="002D7B06">
        <w:rPr>
          <w:rFonts w:ascii="Arial" w:hAnsi="Arial" w:cs="Arial"/>
          <w:sz w:val="20"/>
          <w:szCs w:val="20"/>
        </w:rPr>
        <w:t xml:space="preserve">Neste sentido, o campo religioso não pode nem deve ser considerado algo simples, mas um espaço bastante complexo, já que culturalmente, causa estranheza nos educandos, quando a religião não é a sua e uma vez que entendem o Ensino Religioso como um tema ligado à vida pessoal, fora da instituição educacional, confundindo, muitas vezes, Ensino Religioso com religiosidade ou vivência religiosa. </w:t>
      </w:r>
      <w:r w:rsidR="007E67DF" w:rsidRPr="002D7B06">
        <w:rPr>
          <w:rFonts w:ascii="Arial" w:hAnsi="Arial" w:cs="Arial"/>
          <w:sz w:val="20"/>
          <w:szCs w:val="20"/>
        </w:rPr>
        <w:t>(Tessaro</w:t>
      </w:r>
      <w:r w:rsidR="002D7B06">
        <w:rPr>
          <w:rFonts w:ascii="Arial" w:hAnsi="Arial" w:cs="Arial"/>
          <w:sz w:val="20"/>
          <w:szCs w:val="20"/>
        </w:rPr>
        <w:t>li</w:t>
      </w:r>
      <w:r w:rsidR="007E67DF" w:rsidRPr="002D7B06">
        <w:rPr>
          <w:rFonts w:ascii="Arial" w:hAnsi="Arial" w:cs="Arial"/>
          <w:sz w:val="20"/>
          <w:szCs w:val="20"/>
        </w:rPr>
        <w:t xml:space="preserve">, </w:t>
      </w:r>
      <w:r w:rsidR="002D7B06">
        <w:rPr>
          <w:rFonts w:ascii="Arial" w:hAnsi="Arial" w:cs="Arial"/>
          <w:sz w:val="20"/>
          <w:szCs w:val="20"/>
        </w:rPr>
        <w:t>2021</w:t>
      </w:r>
      <w:r w:rsidR="007E67DF" w:rsidRPr="002D7B06">
        <w:rPr>
          <w:rFonts w:ascii="Arial" w:hAnsi="Arial" w:cs="Arial"/>
          <w:sz w:val="20"/>
          <w:szCs w:val="20"/>
        </w:rPr>
        <w:t>p.</w:t>
      </w:r>
      <w:r w:rsidRPr="002D7B06">
        <w:rPr>
          <w:rFonts w:ascii="Arial" w:hAnsi="Arial" w:cs="Arial"/>
          <w:sz w:val="20"/>
          <w:szCs w:val="20"/>
        </w:rPr>
        <w:t xml:space="preserve"> 36</w:t>
      </w:r>
      <w:r w:rsidR="007E67DF" w:rsidRPr="002D7B06">
        <w:rPr>
          <w:rFonts w:ascii="Arial" w:hAnsi="Arial" w:cs="Arial"/>
          <w:sz w:val="20"/>
          <w:szCs w:val="20"/>
        </w:rPr>
        <w:t xml:space="preserve">). </w:t>
      </w:r>
    </w:p>
    <w:p w14:paraId="604A982B" w14:textId="77777777" w:rsidR="007061B2" w:rsidRPr="002D7B06" w:rsidRDefault="007061B2" w:rsidP="002D7B06">
      <w:pPr>
        <w:spacing w:before="240" w:after="0" w:line="240" w:lineRule="auto"/>
        <w:ind w:left="2268"/>
        <w:jc w:val="both"/>
        <w:rPr>
          <w:rFonts w:ascii="Arial" w:hAnsi="Arial" w:cs="Arial"/>
          <w:sz w:val="20"/>
          <w:szCs w:val="20"/>
        </w:rPr>
      </w:pPr>
    </w:p>
    <w:p w14:paraId="58EDDF22" w14:textId="71D99F4F" w:rsidR="007E67DF" w:rsidRPr="002D7B06" w:rsidRDefault="007E67DF" w:rsidP="007E67DF">
      <w:pPr>
        <w:spacing w:after="0" w:line="360" w:lineRule="auto"/>
        <w:ind w:firstLine="708"/>
        <w:jc w:val="both"/>
        <w:rPr>
          <w:rFonts w:ascii="Arial" w:hAnsi="Arial" w:cs="Arial"/>
        </w:rPr>
      </w:pPr>
      <w:r w:rsidRPr="002D7B06">
        <w:rPr>
          <w:rFonts w:ascii="Arial" w:hAnsi="Arial" w:cs="Arial"/>
        </w:rPr>
        <w:t>No dia a dia, na prática escolar, percebe-se que o professor muitas vezes não segue essa orientação,</w:t>
      </w:r>
      <w:r w:rsidR="00B241FE" w:rsidRPr="002D7B06">
        <w:rPr>
          <w:rFonts w:ascii="Arial" w:hAnsi="Arial" w:cs="Arial"/>
        </w:rPr>
        <w:t xml:space="preserve"> </w:t>
      </w:r>
      <w:r w:rsidRPr="002D7B06">
        <w:rPr>
          <w:rFonts w:ascii="Arial" w:hAnsi="Arial" w:cs="Arial"/>
        </w:rPr>
        <w:t xml:space="preserve">por adotar uma prática </w:t>
      </w:r>
      <w:r w:rsidR="002D7B06">
        <w:rPr>
          <w:rFonts w:ascii="Arial" w:hAnsi="Arial" w:cs="Arial"/>
        </w:rPr>
        <w:t>prosélita</w:t>
      </w:r>
      <w:r w:rsidRPr="002D7B06">
        <w:rPr>
          <w:rFonts w:ascii="Arial" w:hAnsi="Arial" w:cs="Arial"/>
        </w:rPr>
        <w:t xml:space="preserve">, </w:t>
      </w:r>
      <w:r w:rsidR="002D7B06">
        <w:rPr>
          <w:rFonts w:ascii="Arial" w:hAnsi="Arial" w:cs="Arial"/>
        </w:rPr>
        <w:t>essencialmente porque certamente:</w:t>
      </w:r>
    </w:p>
    <w:p w14:paraId="301BF5DF" w14:textId="77777777" w:rsidR="007E67DF" w:rsidRPr="002D7B06" w:rsidRDefault="007E67DF" w:rsidP="007E67DF">
      <w:pPr>
        <w:spacing w:after="0" w:line="360" w:lineRule="auto"/>
        <w:ind w:firstLine="708"/>
        <w:jc w:val="both"/>
        <w:rPr>
          <w:rFonts w:ascii="Arial" w:hAnsi="Arial" w:cs="Arial"/>
        </w:rPr>
      </w:pPr>
    </w:p>
    <w:p w14:paraId="3895F44B" w14:textId="1C7586F1" w:rsidR="007E67DF" w:rsidRPr="002D7B06" w:rsidRDefault="002D7B06" w:rsidP="007E67DF">
      <w:pPr>
        <w:spacing w:after="0" w:line="240" w:lineRule="auto"/>
        <w:ind w:left="2268"/>
        <w:jc w:val="both"/>
        <w:rPr>
          <w:rFonts w:ascii="Arial" w:hAnsi="Arial" w:cs="Arial"/>
          <w:sz w:val="20"/>
          <w:szCs w:val="20"/>
        </w:rPr>
      </w:pPr>
      <w:r>
        <w:rPr>
          <w:rFonts w:ascii="Arial" w:hAnsi="Arial" w:cs="Arial"/>
          <w:sz w:val="20"/>
          <w:szCs w:val="20"/>
        </w:rPr>
        <w:t>[...]</w:t>
      </w:r>
      <w:r w:rsidR="007E67DF" w:rsidRPr="002D7B06">
        <w:rPr>
          <w:rFonts w:ascii="Arial" w:hAnsi="Arial" w:cs="Arial"/>
          <w:sz w:val="20"/>
          <w:szCs w:val="20"/>
        </w:rPr>
        <w:t xml:space="preserve"> falar de religiões afro-brasileiras (ou afro-religiões, segundo Holzbach, 2016) em sala de aula não pode ser confundido com proselitismo ou propaganda religiosa: em um contexto educacional laico, o objetivo é sempre o de apresentar as manifestações culturais sem a intenção de converter ou convencer as pessoas a aderirem a qualquer expressão religiosa. Neste mesmo sentido,</w:t>
      </w:r>
      <w:r>
        <w:rPr>
          <w:rFonts w:ascii="Arial" w:hAnsi="Arial" w:cs="Arial"/>
          <w:sz w:val="20"/>
          <w:szCs w:val="20"/>
        </w:rPr>
        <w:t xml:space="preserve"> </w:t>
      </w:r>
      <w:r w:rsidR="007E67DF" w:rsidRPr="002D7B06">
        <w:rPr>
          <w:rFonts w:ascii="Arial" w:hAnsi="Arial" w:cs="Arial"/>
          <w:sz w:val="20"/>
          <w:szCs w:val="20"/>
        </w:rPr>
        <w:t>a escola não deve propagandear nenhuma religião, e sim, apresentar suas manifestações sócio-históricas. Entretanto, é fundamental falarmos sobre religiões e religiosidades em sala de aula: trata-se de informar sobre a cultura e ancestralidade dos povos (</w:t>
      </w:r>
      <w:r>
        <w:rPr>
          <w:rFonts w:ascii="Arial" w:hAnsi="Arial" w:cs="Arial"/>
          <w:sz w:val="20"/>
          <w:szCs w:val="20"/>
        </w:rPr>
        <w:t xml:space="preserve">Maranhão, </w:t>
      </w:r>
      <w:r w:rsidR="008E122E" w:rsidRPr="002D7B06">
        <w:rPr>
          <w:rFonts w:ascii="Arial" w:hAnsi="Arial" w:cs="Arial"/>
          <w:sz w:val="20"/>
          <w:szCs w:val="20"/>
        </w:rPr>
        <w:t>2017</w:t>
      </w:r>
      <w:r w:rsidR="007E67DF" w:rsidRPr="002D7B06">
        <w:rPr>
          <w:rFonts w:ascii="Arial" w:hAnsi="Arial" w:cs="Arial"/>
          <w:sz w:val="20"/>
          <w:szCs w:val="20"/>
        </w:rPr>
        <w:t>, p.</w:t>
      </w:r>
      <w:r>
        <w:rPr>
          <w:rFonts w:ascii="Arial" w:hAnsi="Arial" w:cs="Arial"/>
          <w:sz w:val="20"/>
          <w:szCs w:val="20"/>
        </w:rPr>
        <w:t xml:space="preserve"> </w:t>
      </w:r>
      <w:r w:rsidR="008E122E" w:rsidRPr="002D7B06">
        <w:rPr>
          <w:rFonts w:ascii="Arial" w:hAnsi="Arial" w:cs="Arial"/>
          <w:sz w:val="20"/>
          <w:szCs w:val="20"/>
        </w:rPr>
        <w:t>15</w:t>
      </w:r>
      <w:r w:rsidR="007E67DF" w:rsidRPr="002D7B06">
        <w:rPr>
          <w:rFonts w:ascii="Arial" w:hAnsi="Arial" w:cs="Arial"/>
          <w:sz w:val="20"/>
          <w:szCs w:val="20"/>
        </w:rPr>
        <w:t>)</w:t>
      </w:r>
      <w:r>
        <w:rPr>
          <w:rFonts w:ascii="Arial" w:hAnsi="Arial" w:cs="Arial"/>
          <w:sz w:val="20"/>
          <w:szCs w:val="20"/>
        </w:rPr>
        <w:t>.</w:t>
      </w:r>
    </w:p>
    <w:p w14:paraId="05F38996" w14:textId="77777777" w:rsidR="007E67DF" w:rsidRPr="002D7B06" w:rsidRDefault="007E67DF" w:rsidP="002D7B06">
      <w:pPr>
        <w:spacing w:line="240" w:lineRule="auto"/>
        <w:ind w:left="2268"/>
        <w:jc w:val="both"/>
        <w:rPr>
          <w:rFonts w:ascii="Arial" w:hAnsi="Arial" w:cs="Arial"/>
          <w:sz w:val="20"/>
          <w:szCs w:val="20"/>
        </w:rPr>
      </w:pPr>
    </w:p>
    <w:p w14:paraId="2C904E7C" w14:textId="78D86398" w:rsidR="007E67DF" w:rsidRPr="002D7B06" w:rsidRDefault="007E67DF" w:rsidP="007E67DF">
      <w:pPr>
        <w:spacing w:after="0" w:line="360" w:lineRule="auto"/>
        <w:ind w:firstLine="720"/>
        <w:jc w:val="both"/>
        <w:rPr>
          <w:rFonts w:ascii="Arial" w:hAnsi="Arial" w:cs="Arial"/>
        </w:rPr>
      </w:pPr>
      <w:r w:rsidRPr="002D7B06">
        <w:rPr>
          <w:rFonts w:ascii="Arial" w:hAnsi="Arial" w:cs="Arial"/>
        </w:rPr>
        <w:t>Falar sobre Ensino Religioso no contexto escolar tem sido mais frequente nos últimos anos, atrelado à diversidade, cultura, sociedade e as diversas religiões</w:t>
      </w:r>
      <w:r w:rsidR="00B241FE" w:rsidRPr="002D7B06">
        <w:rPr>
          <w:rFonts w:ascii="Arial" w:hAnsi="Arial" w:cs="Arial"/>
        </w:rPr>
        <w:t>.</w:t>
      </w:r>
    </w:p>
    <w:p w14:paraId="3C169B88" w14:textId="1E946F7F" w:rsidR="00D03055" w:rsidRPr="00080B78" w:rsidRDefault="00D03055" w:rsidP="00D03055">
      <w:pPr>
        <w:spacing w:after="0" w:line="360" w:lineRule="auto"/>
        <w:ind w:firstLine="708"/>
        <w:jc w:val="both"/>
        <w:rPr>
          <w:rFonts w:ascii="Arial" w:hAnsi="Arial" w:cs="Arial"/>
        </w:rPr>
      </w:pPr>
    </w:p>
    <w:p w14:paraId="2CB6C8ED" w14:textId="77777777" w:rsidR="00933AD7" w:rsidRPr="00080B78" w:rsidRDefault="00631ED2">
      <w:pPr>
        <w:spacing w:after="0" w:line="360" w:lineRule="auto"/>
        <w:jc w:val="both"/>
        <w:rPr>
          <w:rFonts w:ascii="Arial" w:eastAsia="Arial" w:hAnsi="Arial" w:cs="Arial"/>
          <w:b/>
        </w:rPr>
      </w:pPr>
      <w:r w:rsidRPr="00080B78">
        <w:rPr>
          <w:rFonts w:ascii="Arial" w:eastAsia="Arial" w:hAnsi="Arial" w:cs="Arial"/>
          <w:b/>
        </w:rPr>
        <w:t>4 Resultados e Discussão</w:t>
      </w:r>
    </w:p>
    <w:p w14:paraId="7B46EF28" w14:textId="77777777" w:rsidR="00933AD7" w:rsidRPr="002D7B06" w:rsidRDefault="00933AD7">
      <w:pPr>
        <w:spacing w:after="0" w:line="360" w:lineRule="auto"/>
        <w:ind w:firstLine="709"/>
        <w:jc w:val="both"/>
        <w:rPr>
          <w:rFonts w:ascii="Arial" w:eastAsia="Arial" w:hAnsi="Arial" w:cs="Arial"/>
        </w:rPr>
      </w:pPr>
    </w:p>
    <w:p w14:paraId="71ED082A" w14:textId="77777777" w:rsidR="008E122E" w:rsidRPr="002D7B06" w:rsidRDefault="00774E5D">
      <w:pPr>
        <w:spacing w:after="0" w:line="360" w:lineRule="auto"/>
        <w:ind w:firstLine="709"/>
        <w:jc w:val="both"/>
        <w:rPr>
          <w:rFonts w:ascii="Arial" w:hAnsi="Arial" w:cs="Arial"/>
        </w:rPr>
      </w:pPr>
      <w:r w:rsidRPr="002D7B06">
        <w:rPr>
          <w:rFonts w:ascii="Arial" w:eastAsia="Arial" w:hAnsi="Arial" w:cs="Arial"/>
        </w:rPr>
        <w:t xml:space="preserve">O racismo estabeleceu-se na história do Brasil, desde a chegada dos povos escravizados do continente africano, </w:t>
      </w:r>
      <w:r w:rsidR="001B3315" w:rsidRPr="002D7B06">
        <w:rPr>
          <w:rFonts w:ascii="Arial" w:eastAsia="Arial" w:hAnsi="Arial" w:cs="Arial"/>
        </w:rPr>
        <w:t xml:space="preserve">e tornou-se estrutural na sociedade brasileira, trazendo problemas como </w:t>
      </w:r>
      <w:r w:rsidR="001B3315" w:rsidRPr="002D7B06">
        <w:rPr>
          <w:rFonts w:ascii="Arial" w:hAnsi="Arial" w:cs="Arial"/>
        </w:rPr>
        <w:t>a ausência de políticas públicas voltadas à população negra impactando a realidade de milhares de brasileiros, que são ignorados pelos governantes. Aliado à essa problemática, surge o racismo religioso, que é uma prática contra os povos de terreiro, que precisam lutar para garantir a liberdade de fé e segurança nos seus espaços de culto.  No espaço escolar esse processo não tem sido diferente, pois é imposta a religiosidade cristã católica e mais recentemente, neopentecostal</w:t>
      </w:r>
      <w:r w:rsidR="008E122E" w:rsidRPr="002D7B06">
        <w:rPr>
          <w:rFonts w:ascii="Arial" w:hAnsi="Arial" w:cs="Arial"/>
        </w:rPr>
        <w:t xml:space="preserve">, culminando com o desprezo as religiões afro-ameríndias. </w:t>
      </w:r>
    </w:p>
    <w:p w14:paraId="756A5B76" w14:textId="44A53124" w:rsidR="00933AD7" w:rsidRPr="002D7B06" w:rsidRDefault="008E122E" w:rsidP="008E122E">
      <w:pPr>
        <w:spacing w:after="0" w:line="360" w:lineRule="auto"/>
        <w:ind w:firstLine="709"/>
        <w:jc w:val="both"/>
        <w:rPr>
          <w:rFonts w:ascii="Arial" w:hAnsi="Arial" w:cs="Arial"/>
        </w:rPr>
      </w:pPr>
      <w:r w:rsidRPr="002D7B06">
        <w:rPr>
          <w:rFonts w:ascii="Arial" w:hAnsi="Arial" w:cs="Arial"/>
        </w:rPr>
        <w:t xml:space="preserve">No Ensino Religioso esse fenômeno é perceptível a partir do momento que os professores deixam de lado os conteúdos relacionados a tais religiosidades, privilegiando à sua própria fé ou crença. Apesar da BNCC contemplar à diversidade cultural e religiosa, </w:t>
      </w:r>
      <w:r w:rsidR="002D7B06">
        <w:rPr>
          <w:rFonts w:ascii="Arial" w:hAnsi="Arial" w:cs="Arial"/>
        </w:rPr>
        <w:t>ainda persiste na sala um grande número de</w:t>
      </w:r>
      <w:r w:rsidRPr="002D7B06">
        <w:rPr>
          <w:rFonts w:ascii="Arial" w:hAnsi="Arial" w:cs="Arial"/>
        </w:rPr>
        <w:t xml:space="preserve"> professores de ER</w:t>
      </w:r>
      <w:r w:rsidR="002D7B06">
        <w:rPr>
          <w:rFonts w:ascii="Arial" w:hAnsi="Arial" w:cs="Arial"/>
        </w:rPr>
        <w:t xml:space="preserve"> que segue</w:t>
      </w:r>
      <w:r w:rsidRPr="002D7B06">
        <w:rPr>
          <w:rFonts w:ascii="Arial" w:hAnsi="Arial" w:cs="Arial"/>
        </w:rPr>
        <w:t xml:space="preserve"> um currículo </w:t>
      </w:r>
      <w:r w:rsidRPr="002D7B06">
        <w:rPr>
          <w:rFonts w:ascii="Arial" w:hAnsi="Arial" w:cs="Arial"/>
        </w:rPr>
        <w:lastRenderedPageBreak/>
        <w:t>monocultura</w:t>
      </w:r>
      <w:r w:rsidR="002D7B06">
        <w:rPr>
          <w:rFonts w:ascii="Arial" w:hAnsi="Arial" w:cs="Arial"/>
        </w:rPr>
        <w:t>l</w:t>
      </w:r>
      <w:r w:rsidRPr="002D7B06">
        <w:rPr>
          <w:rFonts w:ascii="Arial" w:hAnsi="Arial" w:cs="Arial"/>
        </w:rPr>
        <w:t xml:space="preserve"> e religioso, que ao invés de valorizar a diversidade de culturas e povos, privilegia</w:t>
      </w:r>
      <w:r w:rsidR="00C7223E">
        <w:rPr>
          <w:rFonts w:ascii="Arial" w:hAnsi="Arial" w:cs="Arial"/>
        </w:rPr>
        <w:t xml:space="preserve"> um rol de</w:t>
      </w:r>
      <w:r w:rsidRPr="002D7B06">
        <w:rPr>
          <w:rFonts w:ascii="Arial" w:hAnsi="Arial" w:cs="Arial"/>
        </w:rPr>
        <w:t xml:space="preserve"> conhecimentos da religiosidade dominante. </w:t>
      </w:r>
    </w:p>
    <w:p w14:paraId="189BBDCD" w14:textId="77777777" w:rsidR="008E122E" w:rsidRDefault="008E122E">
      <w:pPr>
        <w:spacing w:after="0" w:line="360" w:lineRule="auto"/>
        <w:jc w:val="both"/>
        <w:rPr>
          <w:rFonts w:ascii="Arial" w:eastAsia="Arial" w:hAnsi="Arial" w:cs="Arial"/>
          <w:b/>
        </w:rPr>
      </w:pPr>
    </w:p>
    <w:p w14:paraId="0C43AB1E" w14:textId="1108C5DF" w:rsidR="00933AD7" w:rsidRDefault="00631ED2">
      <w:pPr>
        <w:spacing w:after="0" w:line="360" w:lineRule="auto"/>
        <w:jc w:val="both"/>
        <w:rPr>
          <w:rFonts w:ascii="Arial" w:eastAsia="Arial" w:hAnsi="Arial" w:cs="Arial"/>
          <w:b/>
        </w:rPr>
      </w:pPr>
      <w:r w:rsidRPr="00080B78">
        <w:rPr>
          <w:rFonts w:ascii="Arial" w:eastAsia="Arial" w:hAnsi="Arial" w:cs="Arial"/>
          <w:b/>
        </w:rPr>
        <w:t>5 Considerações Finais</w:t>
      </w:r>
    </w:p>
    <w:p w14:paraId="041F9DCE" w14:textId="77777777" w:rsidR="008E122E" w:rsidRDefault="008E122E">
      <w:pPr>
        <w:spacing w:after="0" w:line="360" w:lineRule="auto"/>
        <w:jc w:val="both"/>
        <w:rPr>
          <w:rFonts w:ascii="Arial" w:eastAsia="Arial" w:hAnsi="Arial" w:cs="Arial"/>
          <w:b/>
        </w:rPr>
      </w:pPr>
    </w:p>
    <w:p w14:paraId="2956D219" w14:textId="5346DDDB" w:rsidR="008E122E" w:rsidRPr="008E122E" w:rsidRDefault="008E122E" w:rsidP="008E122E">
      <w:pPr>
        <w:spacing w:after="0" w:line="360" w:lineRule="auto"/>
        <w:ind w:firstLine="720"/>
        <w:jc w:val="both"/>
        <w:rPr>
          <w:rFonts w:ascii="Arial" w:eastAsia="Arial" w:hAnsi="Arial" w:cs="Arial"/>
          <w:bCs/>
        </w:rPr>
      </w:pPr>
      <w:r w:rsidRPr="008E122E">
        <w:rPr>
          <w:rFonts w:ascii="Arial" w:eastAsia="Arial" w:hAnsi="Arial" w:cs="Arial"/>
          <w:bCs/>
        </w:rPr>
        <w:t xml:space="preserve">O trabalho aqui </w:t>
      </w:r>
      <w:r w:rsidR="00C7223E">
        <w:rPr>
          <w:rFonts w:ascii="Arial" w:eastAsia="Arial" w:hAnsi="Arial" w:cs="Arial"/>
          <w:bCs/>
        </w:rPr>
        <w:t>delineado</w:t>
      </w:r>
      <w:r w:rsidRPr="008E122E">
        <w:rPr>
          <w:rFonts w:ascii="Arial" w:eastAsia="Arial" w:hAnsi="Arial" w:cs="Arial"/>
          <w:bCs/>
        </w:rPr>
        <w:t xml:space="preserve"> procurou apresentar uma discussão a respeito do racismo religioso</w:t>
      </w:r>
      <w:r>
        <w:rPr>
          <w:rFonts w:ascii="Arial" w:eastAsia="Arial" w:hAnsi="Arial" w:cs="Arial"/>
          <w:b/>
        </w:rPr>
        <w:t xml:space="preserve">, </w:t>
      </w:r>
      <w:r w:rsidRPr="008E122E">
        <w:rPr>
          <w:rFonts w:ascii="Arial" w:eastAsia="Arial" w:hAnsi="Arial" w:cs="Arial"/>
          <w:bCs/>
        </w:rPr>
        <w:t>mais especificamente no ambiente escolar, nas aulas de Ensino Religioso.</w:t>
      </w:r>
      <w:r>
        <w:rPr>
          <w:rFonts w:ascii="Arial" w:eastAsia="Arial" w:hAnsi="Arial" w:cs="Arial"/>
          <w:bCs/>
        </w:rPr>
        <w:t xml:space="preserve"> O racismo religioso é estruturalmente presente na sociedade brasileira</w:t>
      </w:r>
      <w:r w:rsidR="00C7223E">
        <w:rPr>
          <w:rFonts w:ascii="Arial" w:eastAsia="Arial" w:hAnsi="Arial" w:cs="Arial"/>
          <w:bCs/>
        </w:rPr>
        <w:t xml:space="preserve"> </w:t>
      </w:r>
      <w:r>
        <w:rPr>
          <w:rFonts w:ascii="Arial" w:eastAsia="Arial" w:hAnsi="Arial" w:cs="Arial"/>
          <w:bCs/>
        </w:rPr>
        <w:t>e no espaço escolar não é diferente, algo que é constatado também nas aulas ministradas no conteúdo de Ensino Religioso</w:t>
      </w:r>
      <w:r w:rsidR="00331913">
        <w:rPr>
          <w:rFonts w:ascii="Arial" w:eastAsia="Arial" w:hAnsi="Arial" w:cs="Arial"/>
          <w:bCs/>
        </w:rPr>
        <w:t>,</w:t>
      </w:r>
      <w:r>
        <w:rPr>
          <w:rFonts w:ascii="Arial" w:eastAsia="Arial" w:hAnsi="Arial" w:cs="Arial"/>
          <w:bCs/>
        </w:rPr>
        <w:t xml:space="preserve"> quando </w:t>
      </w:r>
      <w:r w:rsidR="00331913">
        <w:rPr>
          <w:rFonts w:ascii="Arial" w:eastAsia="Arial" w:hAnsi="Arial" w:cs="Arial"/>
          <w:bCs/>
        </w:rPr>
        <w:t>é visível</w:t>
      </w:r>
      <w:r>
        <w:rPr>
          <w:rFonts w:ascii="Arial" w:eastAsia="Arial" w:hAnsi="Arial" w:cs="Arial"/>
          <w:bCs/>
        </w:rPr>
        <w:t xml:space="preserve"> que </w:t>
      </w:r>
      <w:r w:rsidR="00C7223E">
        <w:rPr>
          <w:rFonts w:ascii="Arial" w:eastAsia="Arial" w:hAnsi="Arial" w:cs="Arial"/>
          <w:bCs/>
        </w:rPr>
        <w:t xml:space="preserve">boa parte dos </w:t>
      </w:r>
      <w:r>
        <w:rPr>
          <w:rFonts w:ascii="Arial" w:eastAsia="Arial" w:hAnsi="Arial" w:cs="Arial"/>
          <w:bCs/>
        </w:rPr>
        <w:t>professores da área</w:t>
      </w:r>
      <w:r w:rsidR="00C7223E">
        <w:rPr>
          <w:rFonts w:ascii="Arial" w:eastAsia="Arial" w:hAnsi="Arial" w:cs="Arial"/>
          <w:bCs/>
        </w:rPr>
        <w:t>,</w:t>
      </w:r>
      <w:r>
        <w:rPr>
          <w:rFonts w:ascii="Arial" w:eastAsia="Arial" w:hAnsi="Arial" w:cs="Arial"/>
          <w:bCs/>
        </w:rPr>
        <w:t xml:space="preserve"> constantemente evitam abordar temáticas relacionada</w:t>
      </w:r>
      <w:r w:rsidR="00331913">
        <w:rPr>
          <w:rFonts w:ascii="Arial" w:eastAsia="Arial" w:hAnsi="Arial" w:cs="Arial"/>
          <w:bCs/>
        </w:rPr>
        <w:t>s</w:t>
      </w:r>
      <w:r>
        <w:rPr>
          <w:rFonts w:ascii="Arial" w:eastAsia="Arial" w:hAnsi="Arial" w:cs="Arial"/>
          <w:bCs/>
        </w:rPr>
        <w:t xml:space="preserve"> </w:t>
      </w:r>
      <w:r w:rsidR="002D7B06">
        <w:rPr>
          <w:rFonts w:ascii="Arial" w:eastAsia="Arial" w:hAnsi="Arial" w:cs="Arial"/>
          <w:bCs/>
        </w:rPr>
        <w:t>às</w:t>
      </w:r>
      <w:r>
        <w:rPr>
          <w:rFonts w:ascii="Arial" w:eastAsia="Arial" w:hAnsi="Arial" w:cs="Arial"/>
          <w:bCs/>
        </w:rPr>
        <w:t xml:space="preserve"> religiões afro-brasileiras</w:t>
      </w:r>
      <w:r w:rsidR="00331913">
        <w:rPr>
          <w:rFonts w:ascii="Arial" w:eastAsia="Arial" w:hAnsi="Arial" w:cs="Arial"/>
          <w:bCs/>
        </w:rPr>
        <w:t xml:space="preserve">, mesmo quando o documento norteador, a Base Nacional Comum Curricular, traz em seus objetos de conhecimento, a abordagem de conteúdos relacionados com os povos de terreiro. </w:t>
      </w:r>
      <w:r>
        <w:rPr>
          <w:rFonts w:ascii="Arial" w:eastAsia="Arial" w:hAnsi="Arial" w:cs="Arial"/>
          <w:bCs/>
        </w:rPr>
        <w:t xml:space="preserve">  </w:t>
      </w:r>
    </w:p>
    <w:p w14:paraId="1B084B15" w14:textId="77777777" w:rsidR="00933AD7" w:rsidRDefault="00933AD7">
      <w:pPr>
        <w:spacing w:after="0" w:line="360" w:lineRule="auto"/>
        <w:ind w:firstLine="709"/>
        <w:jc w:val="both"/>
        <w:rPr>
          <w:rFonts w:ascii="Arial" w:eastAsia="Arial" w:hAnsi="Arial" w:cs="Arial"/>
        </w:rPr>
      </w:pPr>
    </w:p>
    <w:p w14:paraId="1196BCD1" w14:textId="77777777" w:rsidR="00933AD7" w:rsidRPr="00C7223E" w:rsidRDefault="00631ED2" w:rsidP="00C7223E">
      <w:pPr>
        <w:spacing w:after="0" w:line="360" w:lineRule="auto"/>
        <w:jc w:val="both"/>
        <w:rPr>
          <w:rFonts w:ascii="Arial" w:eastAsia="Arial" w:hAnsi="Arial" w:cs="Arial"/>
          <w:b/>
        </w:rPr>
      </w:pPr>
      <w:r w:rsidRPr="00C7223E">
        <w:rPr>
          <w:rFonts w:ascii="Arial" w:eastAsia="Arial" w:hAnsi="Arial" w:cs="Arial"/>
          <w:b/>
        </w:rPr>
        <w:t>Referências</w:t>
      </w:r>
    </w:p>
    <w:p w14:paraId="2F03B5F1" w14:textId="77777777" w:rsidR="00DB745B" w:rsidRPr="00C7223E" w:rsidRDefault="00DB745B" w:rsidP="00C7223E">
      <w:pPr>
        <w:spacing w:after="0" w:line="360" w:lineRule="auto"/>
        <w:jc w:val="both"/>
        <w:rPr>
          <w:rFonts w:ascii="Arial" w:eastAsia="Arial" w:hAnsi="Arial" w:cs="Arial"/>
          <w:b/>
        </w:rPr>
      </w:pPr>
    </w:p>
    <w:p w14:paraId="42A99FDD" w14:textId="77777777" w:rsidR="009047F7" w:rsidRPr="00C7223E" w:rsidRDefault="009047F7" w:rsidP="00C7223E">
      <w:pPr>
        <w:spacing w:after="0" w:line="360" w:lineRule="auto"/>
        <w:rPr>
          <w:rFonts w:ascii="Arial" w:hAnsi="Arial" w:cs="Arial"/>
        </w:rPr>
      </w:pPr>
      <w:bookmarkStart w:id="2" w:name="_Hlk175255420"/>
      <w:r w:rsidRPr="00C7223E">
        <w:rPr>
          <w:rFonts w:ascii="Arial" w:hAnsi="Arial" w:cs="Arial"/>
        </w:rPr>
        <w:t xml:space="preserve">BRASIL. Ministério da Educação. </w:t>
      </w:r>
      <w:r w:rsidRPr="00C7223E">
        <w:rPr>
          <w:rFonts w:ascii="Arial" w:hAnsi="Arial" w:cs="Arial"/>
          <w:bCs/>
          <w:i/>
          <w:iCs/>
        </w:rPr>
        <w:t>Base Nacional Comum Curricular.</w:t>
      </w:r>
      <w:r w:rsidRPr="00C7223E">
        <w:rPr>
          <w:rFonts w:ascii="Arial" w:hAnsi="Arial" w:cs="Arial"/>
        </w:rPr>
        <w:t xml:space="preserve"> Brasília, 2018.</w:t>
      </w:r>
    </w:p>
    <w:p w14:paraId="0066C46B" w14:textId="77777777" w:rsidR="009047F7" w:rsidRPr="00C7223E" w:rsidRDefault="009047F7" w:rsidP="00C7223E">
      <w:pPr>
        <w:spacing w:line="240" w:lineRule="auto"/>
        <w:rPr>
          <w:rFonts w:ascii="Arial" w:hAnsi="Arial" w:cs="Arial"/>
        </w:rPr>
      </w:pPr>
      <w:r w:rsidRPr="00C7223E">
        <w:rPr>
          <w:rFonts w:ascii="Arial" w:hAnsi="Arial" w:cs="Arial"/>
        </w:rPr>
        <w:t xml:space="preserve">PILÃO, Valéria; FALEIROS, Juliana Leme. </w:t>
      </w:r>
      <w:r w:rsidRPr="00C7223E">
        <w:rPr>
          <w:rFonts w:ascii="Arial" w:hAnsi="Arial" w:cs="Arial"/>
          <w:bCs/>
          <w:i/>
          <w:iCs/>
        </w:rPr>
        <w:t>Racismo religioso na sociedade brasileira:</w:t>
      </w:r>
      <w:r w:rsidRPr="00C7223E">
        <w:rPr>
          <w:rFonts w:ascii="Arial" w:hAnsi="Arial" w:cs="Arial"/>
        </w:rPr>
        <w:t xml:space="preserve"> reflexo da democracia restrita. Revista Brasileira de História das Religiões. ANPUH, Ano XV, n.43, Maio/Agosto de 2022. p. 77-96.</w:t>
      </w:r>
    </w:p>
    <w:p w14:paraId="0189FC44" w14:textId="5E78924F" w:rsidR="009047F7" w:rsidRPr="00C7223E" w:rsidRDefault="009047F7" w:rsidP="00C7223E">
      <w:pPr>
        <w:spacing w:line="240" w:lineRule="auto"/>
        <w:rPr>
          <w:rFonts w:ascii="Arial" w:hAnsi="Arial" w:cs="Arial"/>
        </w:rPr>
      </w:pPr>
      <w:r w:rsidRPr="00C7223E">
        <w:rPr>
          <w:rFonts w:ascii="Arial" w:hAnsi="Arial" w:cs="Arial"/>
        </w:rPr>
        <w:t xml:space="preserve">MARANHÃO, Eduardo Meinberg de Albuquerque. </w:t>
      </w:r>
      <w:r w:rsidRPr="00C7223E">
        <w:rPr>
          <w:rFonts w:ascii="Arial" w:hAnsi="Arial" w:cs="Arial"/>
          <w:bCs/>
        </w:rPr>
        <w:t>O navio negreiro do racismo religioso “reverso” e a escola como porto inseguro.</w:t>
      </w:r>
      <w:r w:rsidRPr="00C7223E">
        <w:rPr>
          <w:rFonts w:ascii="Arial" w:hAnsi="Arial" w:cs="Arial"/>
        </w:rPr>
        <w:t xml:space="preserve"> </w:t>
      </w:r>
      <w:r w:rsidRPr="00C7223E">
        <w:rPr>
          <w:rFonts w:ascii="Arial" w:hAnsi="Arial" w:cs="Arial"/>
          <w:i/>
          <w:iCs/>
        </w:rPr>
        <w:t xml:space="preserve">Revista </w:t>
      </w:r>
      <w:proofErr w:type="spellStart"/>
      <w:r w:rsidRPr="00C7223E">
        <w:rPr>
          <w:rFonts w:ascii="Arial" w:hAnsi="Arial" w:cs="Arial"/>
          <w:i/>
          <w:iCs/>
        </w:rPr>
        <w:t>Semina</w:t>
      </w:r>
      <w:proofErr w:type="spellEnd"/>
      <w:r w:rsidRPr="00C7223E">
        <w:rPr>
          <w:rFonts w:ascii="Arial" w:hAnsi="Arial" w:cs="Arial"/>
        </w:rPr>
        <w:t>,</w:t>
      </w:r>
      <w:r w:rsidR="00B241FE" w:rsidRPr="00C7223E">
        <w:rPr>
          <w:rFonts w:ascii="Arial" w:hAnsi="Arial" w:cs="Arial"/>
        </w:rPr>
        <w:t xml:space="preserve"> </w:t>
      </w:r>
      <w:r w:rsidRPr="00C7223E">
        <w:rPr>
          <w:rFonts w:ascii="Arial" w:hAnsi="Arial" w:cs="Arial"/>
        </w:rPr>
        <w:t>v. 17, n. 1, p. 10-30, 2017.</w:t>
      </w:r>
    </w:p>
    <w:p w14:paraId="259F6372" w14:textId="387DF2B6" w:rsidR="009047F7" w:rsidRPr="00C7223E" w:rsidRDefault="009047F7" w:rsidP="00C7223E">
      <w:pPr>
        <w:spacing w:line="240" w:lineRule="auto"/>
        <w:rPr>
          <w:rFonts w:ascii="Arial" w:hAnsi="Arial" w:cs="Arial"/>
        </w:rPr>
      </w:pPr>
      <w:r w:rsidRPr="00C7223E">
        <w:rPr>
          <w:rFonts w:ascii="Arial" w:hAnsi="Arial" w:cs="Arial"/>
        </w:rPr>
        <w:t xml:space="preserve">RONSI, </w:t>
      </w:r>
      <w:proofErr w:type="spellStart"/>
      <w:r w:rsidRPr="00C7223E">
        <w:rPr>
          <w:rFonts w:ascii="Arial" w:hAnsi="Arial" w:cs="Arial"/>
        </w:rPr>
        <w:t>Francilaide</w:t>
      </w:r>
      <w:proofErr w:type="spellEnd"/>
      <w:r w:rsidRPr="00C7223E">
        <w:rPr>
          <w:rFonts w:ascii="Arial" w:hAnsi="Arial" w:cs="Arial"/>
        </w:rPr>
        <w:t xml:space="preserve"> de Queiroz. Tolerância. In: </w:t>
      </w:r>
      <w:r w:rsidRPr="00C7223E">
        <w:rPr>
          <w:rFonts w:ascii="Arial" w:hAnsi="Arial" w:cs="Arial"/>
          <w:bCs/>
          <w:i/>
          <w:iCs/>
        </w:rPr>
        <w:t>Dicionário do pluralismo religioso</w:t>
      </w:r>
      <w:r w:rsidRPr="00C7223E">
        <w:rPr>
          <w:rFonts w:ascii="Arial" w:hAnsi="Arial" w:cs="Arial"/>
          <w:b/>
        </w:rPr>
        <w:t>. R</w:t>
      </w:r>
      <w:r w:rsidRPr="00C7223E">
        <w:rPr>
          <w:rFonts w:ascii="Arial" w:hAnsi="Arial" w:cs="Arial"/>
        </w:rPr>
        <w:t xml:space="preserve">IBEIRO, Claudio; ARAGÃO, Gilbraz; PANASIEWICZ, </w:t>
      </w:r>
      <w:proofErr w:type="spellStart"/>
      <w:r w:rsidRPr="00C7223E">
        <w:rPr>
          <w:rFonts w:ascii="Arial" w:hAnsi="Arial" w:cs="Arial"/>
        </w:rPr>
        <w:t>Roberlei</w:t>
      </w:r>
      <w:proofErr w:type="spellEnd"/>
      <w:r w:rsidRPr="00C7223E">
        <w:rPr>
          <w:rFonts w:ascii="Arial" w:hAnsi="Arial" w:cs="Arial"/>
        </w:rPr>
        <w:t xml:space="preserve"> (Orgs.). São Paulo: Recriar, 2020. p. 274-282.</w:t>
      </w:r>
    </w:p>
    <w:p w14:paraId="6EB6CABD" w14:textId="0747F5E4" w:rsidR="009047F7" w:rsidRPr="00C7223E" w:rsidRDefault="009047F7" w:rsidP="00C7223E">
      <w:pPr>
        <w:spacing w:line="240" w:lineRule="auto"/>
        <w:rPr>
          <w:rFonts w:ascii="Arial" w:hAnsi="Arial" w:cs="Arial"/>
        </w:rPr>
      </w:pPr>
      <w:r w:rsidRPr="00C7223E">
        <w:rPr>
          <w:rFonts w:ascii="Arial" w:hAnsi="Arial" w:cs="Arial"/>
        </w:rPr>
        <w:t>TESSAROL</w:t>
      </w:r>
      <w:r w:rsidR="002D7B06" w:rsidRPr="00C7223E">
        <w:rPr>
          <w:rFonts w:ascii="Arial" w:hAnsi="Arial" w:cs="Arial"/>
        </w:rPr>
        <w:t>I</w:t>
      </w:r>
      <w:r w:rsidRPr="00C7223E">
        <w:rPr>
          <w:rFonts w:ascii="Arial" w:hAnsi="Arial" w:cs="Arial"/>
        </w:rPr>
        <w:t xml:space="preserve">, Cristina de Lacerda. </w:t>
      </w:r>
      <w:r w:rsidRPr="00C7223E">
        <w:rPr>
          <w:rFonts w:ascii="Arial" w:hAnsi="Arial" w:cs="Arial"/>
          <w:bCs/>
        </w:rPr>
        <w:t>Contextos do Ensino Religioso que   potencializam o racismo religioso.</w:t>
      </w:r>
      <w:r w:rsidRPr="00C7223E">
        <w:rPr>
          <w:rFonts w:ascii="Arial" w:hAnsi="Arial" w:cs="Arial"/>
          <w:b/>
        </w:rPr>
        <w:t xml:space="preserve"> </w:t>
      </w:r>
      <w:r w:rsidRPr="00C7223E">
        <w:rPr>
          <w:rFonts w:ascii="Arial" w:hAnsi="Arial" w:cs="Arial"/>
          <w:i/>
          <w:iCs/>
        </w:rPr>
        <w:t>Revista Unitas</w:t>
      </w:r>
      <w:r w:rsidRPr="00C7223E">
        <w:rPr>
          <w:rFonts w:ascii="Arial" w:hAnsi="Arial" w:cs="Arial"/>
        </w:rPr>
        <w:t>, v. 9, n. 2, Dezembro de 2021. p. 25-45.</w:t>
      </w:r>
    </w:p>
    <w:bookmarkEnd w:id="2"/>
    <w:p w14:paraId="7030FBFC" w14:textId="7F9E1E90" w:rsidR="00DB745B" w:rsidRDefault="00DB745B">
      <w:pPr>
        <w:spacing w:after="0" w:line="360" w:lineRule="auto"/>
        <w:jc w:val="both"/>
        <w:rPr>
          <w:rFonts w:ascii="Arial" w:eastAsia="Arial" w:hAnsi="Arial" w:cs="Arial"/>
          <w:b/>
        </w:rPr>
      </w:pPr>
    </w:p>
    <w:p w14:paraId="5ED66ABA" w14:textId="77777777" w:rsidR="00933AD7" w:rsidRDefault="00933AD7">
      <w:pPr>
        <w:spacing w:after="0" w:line="360" w:lineRule="auto"/>
        <w:ind w:firstLine="709"/>
        <w:jc w:val="both"/>
        <w:rPr>
          <w:rFonts w:ascii="Arial" w:eastAsia="Arial" w:hAnsi="Arial" w:cs="Arial"/>
        </w:rPr>
      </w:pPr>
    </w:p>
    <w:sectPr w:rsidR="00933AD7">
      <w:footerReference w:type="default" r:id="rId7"/>
      <w:headerReference w:type="first" r:id="rId8"/>
      <w:pgSz w:w="11906" w:h="16838"/>
      <w:pgMar w:top="1701" w:right="1134" w:bottom="1134" w:left="1701"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6A9AC" w14:textId="77777777" w:rsidR="00CD3967" w:rsidRDefault="00CD3967">
      <w:pPr>
        <w:spacing w:after="0" w:line="240" w:lineRule="auto"/>
      </w:pPr>
      <w:r>
        <w:separator/>
      </w:r>
    </w:p>
  </w:endnote>
  <w:endnote w:type="continuationSeparator" w:id="0">
    <w:p w14:paraId="0E3178A7" w14:textId="77777777" w:rsidR="00CD3967" w:rsidRDefault="00CD3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A9A6D" w14:textId="77777777" w:rsidR="00933AD7" w:rsidRDefault="00631ED2">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13428">
      <w:rPr>
        <w:noProof/>
        <w:color w:val="000000"/>
      </w:rPr>
      <w:t>2</w:t>
    </w:r>
    <w:r>
      <w:rPr>
        <w:color w:val="000000"/>
      </w:rPr>
      <w:fldChar w:fldCharType="end"/>
    </w:r>
  </w:p>
  <w:p w14:paraId="09A31A19" w14:textId="77777777" w:rsidR="00933AD7" w:rsidRDefault="00933AD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95183" w14:textId="77777777" w:rsidR="00CD3967" w:rsidRDefault="00CD3967">
      <w:pPr>
        <w:spacing w:after="0" w:line="240" w:lineRule="auto"/>
      </w:pPr>
      <w:r>
        <w:separator/>
      </w:r>
    </w:p>
  </w:footnote>
  <w:footnote w:type="continuationSeparator" w:id="0">
    <w:p w14:paraId="1ADC8A50" w14:textId="77777777" w:rsidR="00CD3967" w:rsidRDefault="00CD3967">
      <w:pPr>
        <w:spacing w:after="0" w:line="240" w:lineRule="auto"/>
      </w:pPr>
      <w:r>
        <w:continuationSeparator/>
      </w:r>
    </w:p>
  </w:footnote>
  <w:footnote w:id="1">
    <w:p w14:paraId="67A34921" w14:textId="609527BF" w:rsidR="00933AD7" w:rsidRPr="00A90A1D" w:rsidRDefault="00631ED2">
      <w:pPr>
        <w:pBdr>
          <w:top w:val="nil"/>
          <w:left w:val="nil"/>
          <w:bottom w:val="nil"/>
          <w:right w:val="nil"/>
          <w:between w:val="nil"/>
        </w:pBdr>
        <w:spacing w:after="0" w:line="240" w:lineRule="auto"/>
        <w:jc w:val="both"/>
        <w:rPr>
          <w:rFonts w:ascii="Arial" w:hAnsi="Arial" w:cs="Arial"/>
          <w:color w:val="000000"/>
          <w:sz w:val="18"/>
          <w:szCs w:val="18"/>
        </w:rPr>
      </w:pPr>
      <w:r w:rsidRPr="00A90A1D">
        <w:rPr>
          <w:rFonts w:ascii="Arial" w:hAnsi="Arial" w:cs="Arial"/>
          <w:sz w:val="18"/>
          <w:szCs w:val="18"/>
          <w:vertAlign w:val="superscript"/>
        </w:rPr>
        <w:footnoteRef/>
      </w:r>
      <w:r w:rsidR="00AC5111" w:rsidRPr="00A90A1D">
        <w:rPr>
          <w:rFonts w:ascii="Arial" w:eastAsia="Arial" w:hAnsi="Arial" w:cs="Arial"/>
          <w:color w:val="000000"/>
          <w:sz w:val="18"/>
          <w:szCs w:val="18"/>
        </w:rPr>
        <w:t>Doutoranda</w:t>
      </w:r>
      <w:r w:rsidR="00DA02BC" w:rsidRPr="00A90A1D">
        <w:rPr>
          <w:rFonts w:ascii="Arial" w:eastAsia="Arial" w:hAnsi="Arial" w:cs="Arial"/>
          <w:color w:val="000000"/>
          <w:sz w:val="18"/>
          <w:szCs w:val="18"/>
        </w:rPr>
        <w:t xml:space="preserve"> em Ciências das Religiões - PPGCR/UFPB; Professora de Ensino Religioso da Rede Municipal de Natal/RN. </w:t>
      </w:r>
      <w:r w:rsidRPr="00A90A1D">
        <w:rPr>
          <w:rFonts w:ascii="Arial" w:eastAsia="Arial" w:hAnsi="Arial" w:cs="Arial"/>
          <w:color w:val="000000"/>
          <w:sz w:val="18"/>
          <w:szCs w:val="18"/>
        </w:rPr>
        <w:t xml:space="preserve"> Contato: </w:t>
      </w:r>
      <w:hyperlink r:id="rId1" w:history="1">
        <w:r w:rsidR="00DB745B" w:rsidRPr="00A90A1D">
          <w:rPr>
            <w:rStyle w:val="Hyperlink"/>
            <w:rFonts w:ascii="Arial" w:eastAsia="Arial" w:hAnsi="Arial" w:cs="Arial"/>
            <w:sz w:val="18"/>
            <w:szCs w:val="18"/>
          </w:rPr>
          <w:t>themismello@hotmail.com</w:t>
        </w:r>
      </w:hyperlink>
      <w:r w:rsidR="00DB745B" w:rsidRPr="00A90A1D">
        <w:rPr>
          <w:rFonts w:ascii="Arial" w:eastAsia="Arial" w:hAnsi="Arial" w:cs="Arial"/>
          <w:color w:val="0563C1"/>
          <w:sz w:val="18"/>
          <w:szCs w:val="18"/>
          <w:u w:val="single"/>
        </w:rPr>
        <w:t xml:space="preserve"> </w:t>
      </w:r>
    </w:p>
  </w:footnote>
  <w:footnote w:id="2">
    <w:p w14:paraId="7E3953AC" w14:textId="7321AF43" w:rsidR="00933AD7" w:rsidRPr="00A90A1D" w:rsidRDefault="00631ED2">
      <w:pPr>
        <w:pBdr>
          <w:top w:val="nil"/>
          <w:left w:val="nil"/>
          <w:bottom w:val="nil"/>
          <w:right w:val="nil"/>
          <w:between w:val="nil"/>
        </w:pBdr>
        <w:spacing w:after="0" w:line="240" w:lineRule="auto"/>
        <w:jc w:val="both"/>
        <w:rPr>
          <w:rFonts w:ascii="Arial" w:hAnsi="Arial" w:cs="Arial"/>
          <w:color w:val="000000"/>
          <w:sz w:val="18"/>
          <w:szCs w:val="18"/>
        </w:rPr>
      </w:pPr>
      <w:r w:rsidRPr="00A90A1D">
        <w:rPr>
          <w:rFonts w:ascii="Arial" w:hAnsi="Arial" w:cs="Arial"/>
          <w:sz w:val="18"/>
          <w:szCs w:val="18"/>
          <w:vertAlign w:val="superscript"/>
        </w:rPr>
        <w:footnoteRef/>
      </w:r>
      <w:r w:rsidR="00AC5111" w:rsidRPr="00A90A1D">
        <w:rPr>
          <w:rFonts w:ascii="Arial" w:eastAsia="Arial" w:hAnsi="Arial" w:cs="Arial"/>
          <w:color w:val="000000"/>
          <w:sz w:val="18"/>
          <w:szCs w:val="18"/>
        </w:rPr>
        <w:t>Doutoranda em Ciências das Religiões – PPGCR/UFPB.</w:t>
      </w:r>
      <w:r w:rsidRPr="00A90A1D">
        <w:rPr>
          <w:rFonts w:ascii="Arial" w:eastAsia="Arial" w:hAnsi="Arial" w:cs="Arial"/>
          <w:color w:val="000000"/>
          <w:sz w:val="18"/>
          <w:szCs w:val="18"/>
        </w:rPr>
        <w:t xml:space="preserve"> Contato: </w:t>
      </w:r>
      <w:hyperlink r:id="rId2" w:history="1">
        <w:r w:rsidR="00DB745B" w:rsidRPr="00A90A1D">
          <w:rPr>
            <w:rStyle w:val="Hyperlink"/>
            <w:rFonts w:ascii="Arial" w:eastAsia="Arial" w:hAnsi="Arial" w:cs="Arial"/>
            <w:sz w:val="18"/>
            <w:szCs w:val="18"/>
          </w:rPr>
          <w:t>raquelguedespinheiro@hotmail.com</w:t>
        </w:r>
      </w:hyperlink>
    </w:p>
  </w:footnote>
  <w:footnote w:id="3">
    <w:p w14:paraId="784BE1C5" w14:textId="1551C3D3" w:rsidR="00933AD7" w:rsidRPr="00A90A1D" w:rsidRDefault="00631ED2">
      <w:pPr>
        <w:pBdr>
          <w:top w:val="nil"/>
          <w:left w:val="nil"/>
          <w:bottom w:val="nil"/>
          <w:right w:val="nil"/>
          <w:between w:val="nil"/>
        </w:pBdr>
        <w:spacing w:after="0" w:line="240" w:lineRule="auto"/>
        <w:jc w:val="both"/>
        <w:rPr>
          <w:rFonts w:ascii="Arial" w:hAnsi="Arial" w:cs="Arial"/>
          <w:color w:val="000000"/>
          <w:sz w:val="18"/>
          <w:szCs w:val="18"/>
        </w:rPr>
      </w:pPr>
      <w:r w:rsidRPr="00A90A1D">
        <w:rPr>
          <w:rFonts w:ascii="Arial" w:hAnsi="Arial" w:cs="Arial"/>
          <w:sz w:val="18"/>
          <w:szCs w:val="18"/>
          <w:vertAlign w:val="superscript"/>
        </w:rPr>
        <w:footnoteRef/>
      </w:r>
      <w:r w:rsidR="00AC5111" w:rsidRPr="00A90A1D">
        <w:rPr>
          <w:rFonts w:ascii="Arial" w:eastAsia="Arial" w:hAnsi="Arial" w:cs="Arial"/>
          <w:color w:val="000000"/>
          <w:sz w:val="18"/>
          <w:szCs w:val="18"/>
        </w:rPr>
        <w:t>Mestrando em Ciências das Religiões – PPGCR/UFPB</w:t>
      </w:r>
      <w:r w:rsidRPr="00A90A1D">
        <w:rPr>
          <w:rFonts w:ascii="Arial" w:eastAsia="Arial" w:hAnsi="Arial" w:cs="Arial"/>
          <w:color w:val="000000"/>
          <w:sz w:val="18"/>
          <w:szCs w:val="18"/>
        </w:rPr>
        <w:t xml:space="preserve">. Contato: </w:t>
      </w:r>
      <w:hyperlink r:id="rId3" w:history="1">
        <w:r w:rsidR="00DB745B" w:rsidRPr="00A90A1D">
          <w:rPr>
            <w:rStyle w:val="Hyperlink"/>
            <w:rFonts w:ascii="Arial" w:eastAsia="Arial" w:hAnsi="Arial" w:cs="Arial"/>
            <w:sz w:val="18"/>
            <w:szCs w:val="18"/>
          </w:rPr>
          <w:t>jaimemellojunior@gmail.com</w:t>
        </w:r>
      </w:hyperlink>
      <w:r w:rsidR="00DB745B" w:rsidRPr="00A90A1D">
        <w:rPr>
          <w:rFonts w:ascii="Arial" w:eastAsia="Arial" w:hAnsi="Arial" w:cs="Arial"/>
          <w:color w:val="0563C1"/>
          <w:sz w:val="18"/>
          <w:szCs w:val="18"/>
          <w:u w:val="single"/>
        </w:rPr>
        <w:t xml:space="preserve"> </w:t>
      </w:r>
    </w:p>
  </w:footnote>
  <w:footnote w:id="4">
    <w:p w14:paraId="57F9ED28" w14:textId="2BAC9705" w:rsidR="00A90A1D" w:rsidRPr="00A90A1D" w:rsidRDefault="00A90A1D">
      <w:pPr>
        <w:pStyle w:val="Textodenotaderodap"/>
        <w:rPr>
          <w:rFonts w:ascii="Arial" w:hAnsi="Arial" w:cs="Arial"/>
          <w:sz w:val="18"/>
          <w:szCs w:val="18"/>
        </w:rPr>
      </w:pPr>
      <w:r w:rsidRPr="00A90A1D">
        <w:rPr>
          <w:rStyle w:val="Refdenotaderodap"/>
          <w:rFonts w:ascii="Arial" w:hAnsi="Arial" w:cs="Arial"/>
          <w:sz w:val="18"/>
          <w:szCs w:val="18"/>
        </w:rPr>
        <w:footnoteRef/>
      </w:r>
      <w:r w:rsidRPr="00A90A1D">
        <w:rPr>
          <w:rFonts w:ascii="Arial" w:hAnsi="Arial" w:cs="Arial"/>
          <w:sz w:val="18"/>
          <w:szCs w:val="18"/>
        </w:rPr>
        <w:t xml:space="preserve"> Agências financiadoras.</w:t>
      </w:r>
    </w:p>
  </w:footnote>
  <w:footnote w:id="5">
    <w:p w14:paraId="6492D8A1" w14:textId="06CA678C" w:rsidR="00D03055" w:rsidRPr="00FB6A75" w:rsidRDefault="00D03055" w:rsidP="00D03055">
      <w:pPr>
        <w:pStyle w:val="Textodenotaderodap"/>
        <w:jc w:val="both"/>
        <w:rPr>
          <w:rFonts w:ascii="Arial" w:hAnsi="Arial" w:cs="Arial"/>
          <w:sz w:val="18"/>
          <w:szCs w:val="18"/>
        </w:rPr>
      </w:pPr>
      <w:r w:rsidRPr="00FB6A75">
        <w:rPr>
          <w:rStyle w:val="Refdenotaderodap"/>
          <w:rFonts w:ascii="Arial" w:hAnsi="Arial" w:cs="Arial"/>
          <w:sz w:val="18"/>
          <w:szCs w:val="18"/>
        </w:rPr>
        <w:footnoteRef/>
      </w:r>
      <w:r w:rsidRPr="00FB6A75">
        <w:rPr>
          <w:rFonts w:ascii="Arial" w:hAnsi="Arial" w:cs="Arial"/>
          <w:sz w:val="18"/>
          <w:szCs w:val="18"/>
        </w:rPr>
        <w:t xml:space="preserve"> A expressão “racismo religioso” nasce no sistema das Nações Unidas nos anos 1960, e ela vem adquirindo conteúdo jurídico e significação volátil ao longo das décadas. </w:t>
      </w:r>
      <w:r w:rsidR="000E2601" w:rsidRPr="00FB6A75">
        <w:rPr>
          <w:rFonts w:ascii="Arial" w:hAnsi="Arial" w:cs="Arial"/>
          <w:sz w:val="18"/>
          <w:szCs w:val="18"/>
        </w:rPr>
        <w:t xml:space="preserve">(Pilão e Faleiros, </w:t>
      </w:r>
      <w:r w:rsidR="009317DE" w:rsidRPr="00FB6A75">
        <w:rPr>
          <w:rFonts w:ascii="Arial" w:hAnsi="Arial" w:cs="Arial"/>
          <w:sz w:val="18"/>
          <w:szCs w:val="18"/>
        </w:rPr>
        <w:t>p.</w:t>
      </w:r>
      <w:r w:rsidR="00B16673">
        <w:rPr>
          <w:rFonts w:ascii="Arial" w:hAnsi="Arial" w:cs="Arial"/>
          <w:sz w:val="18"/>
          <w:szCs w:val="18"/>
        </w:rPr>
        <w:t xml:space="preserve"> </w:t>
      </w:r>
      <w:r w:rsidR="009317DE" w:rsidRPr="00FB6A75">
        <w:rPr>
          <w:rFonts w:ascii="Arial" w:hAnsi="Arial" w:cs="Arial"/>
          <w:sz w:val="18"/>
          <w:szCs w:val="18"/>
        </w:rPr>
        <w:t xml:space="preserve">81). </w:t>
      </w:r>
    </w:p>
  </w:footnote>
  <w:footnote w:id="6">
    <w:p w14:paraId="1C13F0D8" w14:textId="73AA9353" w:rsidR="00D40603" w:rsidRPr="00B16673" w:rsidRDefault="00D40603" w:rsidP="00B16673">
      <w:pPr>
        <w:pStyle w:val="Textodenotaderodap"/>
        <w:jc w:val="both"/>
        <w:rPr>
          <w:rFonts w:ascii="Arial" w:hAnsi="Arial" w:cs="Arial"/>
          <w:sz w:val="18"/>
          <w:szCs w:val="18"/>
        </w:rPr>
      </w:pPr>
      <w:r w:rsidRPr="00B16673">
        <w:rPr>
          <w:rStyle w:val="Refdenotaderodap"/>
          <w:rFonts w:ascii="Arial" w:hAnsi="Arial" w:cs="Arial"/>
          <w:sz w:val="18"/>
          <w:szCs w:val="18"/>
        </w:rPr>
        <w:footnoteRef/>
      </w:r>
      <w:r w:rsidRPr="00B16673">
        <w:rPr>
          <w:rFonts w:ascii="Arial" w:hAnsi="Arial" w:cs="Arial"/>
          <w:sz w:val="18"/>
          <w:szCs w:val="18"/>
        </w:rPr>
        <w:t xml:space="preserve"> A B</w:t>
      </w:r>
      <w:r w:rsidR="00B16673">
        <w:rPr>
          <w:rFonts w:ascii="Arial" w:hAnsi="Arial" w:cs="Arial"/>
          <w:sz w:val="18"/>
          <w:szCs w:val="18"/>
        </w:rPr>
        <w:t>a</w:t>
      </w:r>
      <w:r w:rsidRPr="00B16673">
        <w:rPr>
          <w:rFonts w:ascii="Arial" w:hAnsi="Arial" w:cs="Arial"/>
          <w:sz w:val="18"/>
          <w:szCs w:val="18"/>
        </w:rPr>
        <w:t xml:space="preserve">se Nacional Comum Curricular é um documento </w:t>
      </w:r>
      <w:r w:rsidR="00B16673">
        <w:rPr>
          <w:rFonts w:ascii="Arial" w:hAnsi="Arial" w:cs="Arial"/>
          <w:sz w:val="18"/>
          <w:szCs w:val="18"/>
        </w:rPr>
        <w:t xml:space="preserve">que “[...] </w:t>
      </w:r>
      <w:r w:rsidR="00B16673" w:rsidRPr="00B16673">
        <w:rPr>
          <w:rFonts w:ascii="Arial" w:hAnsi="Arial" w:cs="Arial"/>
          <w:sz w:val="18"/>
          <w:szCs w:val="18"/>
        </w:rPr>
        <w:t>estabelece conhecimentos, competências e habilidades que se espera que todos os estudantes desenvolvam ao longo da escolaridade básica. Orientada pelos princípios éticos, políticos e estéticos traçados pelas Diretrizes Curriculares Nacionais da Educação Básica, a Base soma-se aos propósitos que direcionam a educação brasileira para a formação humana integral e para a construção de uma sociedade justa, democrática e inclusiva</w:t>
      </w:r>
      <w:r w:rsidR="00B16673">
        <w:rPr>
          <w:rFonts w:ascii="Arial" w:hAnsi="Arial" w:cs="Arial"/>
          <w:sz w:val="18"/>
          <w:szCs w:val="18"/>
        </w:rPr>
        <w:t>” Brasil</w:t>
      </w:r>
      <w:r w:rsidR="00B16673" w:rsidRPr="00B16673">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4F487" w14:textId="77777777" w:rsidR="00933AD7" w:rsidRDefault="00631ED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8EA8CDD" wp14:editId="292ABD0C">
          <wp:extent cx="5725308" cy="17861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5308" cy="178610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D7"/>
    <w:rsid w:val="00080B78"/>
    <w:rsid w:val="000E2601"/>
    <w:rsid w:val="0016275D"/>
    <w:rsid w:val="001B3315"/>
    <w:rsid w:val="002D7B06"/>
    <w:rsid w:val="002F23C1"/>
    <w:rsid w:val="002F61C1"/>
    <w:rsid w:val="00331913"/>
    <w:rsid w:val="003A6B75"/>
    <w:rsid w:val="00413428"/>
    <w:rsid w:val="00536733"/>
    <w:rsid w:val="00582399"/>
    <w:rsid w:val="005922DF"/>
    <w:rsid w:val="005B7AB0"/>
    <w:rsid w:val="00631ED2"/>
    <w:rsid w:val="007061B2"/>
    <w:rsid w:val="00774E5D"/>
    <w:rsid w:val="007A58C1"/>
    <w:rsid w:val="007E67DF"/>
    <w:rsid w:val="008E122E"/>
    <w:rsid w:val="009047F7"/>
    <w:rsid w:val="009317DE"/>
    <w:rsid w:val="00933AD7"/>
    <w:rsid w:val="00A81F92"/>
    <w:rsid w:val="00A90A1D"/>
    <w:rsid w:val="00AC5111"/>
    <w:rsid w:val="00AD5BBD"/>
    <w:rsid w:val="00B16673"/>
    <w:rsid w:val="00B241FE"/>
    <w:rsid w:val="00BF77E0"/>
    <w:rsid w:val="00C7223E"/>
    <w:rsid w:val="00CD3967"/>
    <w:rsid w:val="00D03055"/>
    <w:rsid w:val="00D40603"/>
    <w:rsid w:val="00DA02BC"/>
    <w:rsid w:val="00DB745B"/>
    <w:rsid w:val="00F615A5"/>
    <w:rsid w:val="00F654D1"/>
    <w:rsid w:val="00FB6A75"/>
    <w:rsid w:val="00FE01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6FAC"/>
  <w15:docId w15:val="{D8849F31-0472-41F6-922A-E9B5D15E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character" w:styleId="Hyperlink">
    <w:name w:val="Hyperlink"/>
    <w:basedOn w:val="Fontepargpadro"/>
    <w:uiPriority w:val="99"/>
    <w:unhideWhenUsed/>
    <w:rsid w:val="00AC5111"/>
    <w:rPr>
      <w:color w:val="0000FF" w:themeColor="hyperlink"/>
      <w:u w:val="single"/>
    </w:rPr>
  </w:style>
  <w:style w:type="character" w:styleId="MenoPendente">
    <w:name w:val="Unresolved Mention"/>
    <w:basedOn w:val="Fontepargpadro"/>
    <w:uiPriority w:val="99"/>
    <w:semiHidden/>
    <w:unhideWhenUsed/>
    <w:rsid w:val="00AC5111"/>
    <w:rPr>
      <w:color w:val="605E5C"/>
      <w:shd w:val="clear" w:color="auto" w:fill="E1DFDD"/>
    </w:rPr>
  </w:style>
  <w:style w:type="paragraph" w:styleId="Textodenotaderodap">
    <w:name w:val="footnote text"/>
    <w:basedOn w:val="Normal"/>
    <w:link w:val="TextodenotaderodapChar"/>
    <w:uiPriority w:val="99"/>
    <w:semiHidden/>
    <w:unhideWhenUsed/>
    <w:rsid w:val="00D03055"/>
    <w:pPr>
      <w:suppressAutoHyphens/>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03055"/>
    <w:rPr>
      <w:sz w:val="20"/>
      <w:szCs w:val="20"/>
    </w:rPr>
  </w:style>
  <w:style w:type="character" w:styleId="Refdenotaderodap">
    <w:name w:val="footnote reference"/>
    <w:basedOn w:val="Fontepargpadro"/>
    <w:uiPriority w:val="99"/>
    <w:semiHidden/>
    <w:unhideWhenUsed/>
    <w:rsid w:val="00D030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jaimemellojunior@gmail.com" TargetMode="External"/><Relationship Id="rId2" Type="http://schemas.openxmlformats.org/officeDocument/2006/relationships/hyperlink" Target="mailto:raquelguedespinheiro@hotmail.com" TargetMode="External"/><Relationship Id="rId1" Type="http://schemas.openxmlformats.org/officeDocument/2006/relationships/hyperlink" Target="mailto:themismell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3AB1A-0E05-41CF-A094-519D1A92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2191</Words>
  <Characters>11834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Themis Andréa</dc:creator>
  <cp:lastModifiedBy>Raquel Guedes Pinheiro</cp:lastModifiedBy>
  <cp:revision>2</cp:revision>
  <dcterms:created xsi:type="dcterms:W3CDTF">2024-09-07T00:41:00Z</dcterms:created>
  <dcterms:modified xsi:type="dcterms:W3CDTF">2024-09-07T00:41:00Z</dcterms:modified>
</cp:coreProperties>
</file>