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9B" w:rsidRPr="00A06438" w:rsidRDefault="005B4B5D" w:rsidP="00A06438">
      <w:pPr>
        <w:pStyle w:val="SemEspaamento"/>
        <w:jc w:val="center"/>
        <w:rPr>
          <w:b/>
          <w:sz w:val="24"/>
          <w:szCs w:val="24"/>
        </w:rPr>
      </w:pPr>
      <w:r w:rsidRPr="00A06438">
        <w:rPr>
          <w:b/>
          <w:sz w:val="24"/>
          <w:szCs w:val="24"/>
        </w:rPr>
        <w:t>CON-FABULATÓRIO: DOCÊNCIA, MATERNIDADE/</w:t>
      </w:r>
      <w:proofErr w:type="gramStart"/>
      <w:r w:rsidRPr="00A06438">
        <w:rPr>
          <w:b/>
          <w:sz w:val="24"/>
          <w:szCs w:val="24"/>
        </w:rPr>
        <w:t>PARENTALIDADE</w:t>
      </w:r>
      <w:proofErr w:type="gramEnd"/>
    </w:p>
    <w:p w:rsidR="006B239B" w:rsidRPr="00A06438" w:rsidRDefault="005B4B5D" w:rsidP="00A064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438">
        <w:rPr>
          <w:rFonts w:ascii="Times New Roman" w:eastAsia="Times New Roman" w:hAnsi="Times New Roman" w:cs="Times New Roman"/>
          <w:b/>
          <w:sz w:val="24"/>
          <w:szCs w:val="24"/>
        </w:rPr>
        <w:t>E DEFICIÊNCIA</w:t>
      </w:r>
    </w:p>
    <w:p w:rsidR="006B239B" w:rsidRDefault="006B239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39B" w:rsidRDefault="005B4B5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Crizeide Miranda Freire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06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Juliana Cristina Salvadori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Martha Benevides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Costa³</w:t>
      </w:r>
      <w:bookmarkStart w:id="0" w:name="_GoBack"/>
      <w:bookmarkEnd w:id="0"/>
      <w:proofErr w:type="gramEnd"/>
    </w:p>
    <w:p w:rsidR="006B239B" w:rsidRDefault="005B4B5D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Universidade</w:t>
      </w:r>
      <w:proofErr w:type="gramEnd"/>
      <w:r>
        <w:rPr>
          <w:rFonts w:ascii="Times New Roman" w:eastAsia="Times New Roman" w:hAnsi="Times New Roman" w:cs="Times New Roman"/>
        </w:rPr>
        <w:t xml:space="preserve"> do Estado da Bahia,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crizfreire@gmail.com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6B239B" w:rsidRDefault="005B4B5D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Universidade</w:t>
      </w:r>
      <w:proofErr w:type="gramEnd"/>
      <w:r>
        <w:rPr>
          <w:rFonts w:ascii="Times New Roman" w:eastAsia="Times New Roman" w:hAnsi="Times New Roman" w:cs="Times New Roman"/>
        </w:rPr>
        <w:t xml:space="preserve"> do Estado da Bahia,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jsalvadoriuneb@gmail.com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6B239B" w:rsidRDefault="005B4B5D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³Universidade</w:t>
      </w:r>
      <w:proofErr w:type="gramEnd"/>
      <w:r>
        <w:rPr>
          <w:rFonts w:ascii="Times New Roman" w:eastAsia="Times New Roman" w:hAnsi="Times New Roman" w:cs="Times New Roman"/>
        </w:rPr>
        <w:t xml:space="preserve"> do Estado da Bahia,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marthabcosta36@gmail.com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6B239B" w:rsidRDefault="006B23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39B" w:rsidRDefault="005B4B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Provocadas por esta pesquisa de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utoramento que propõe rasurar a docência universitária pelos atravessamentos da trajetória pessoal, acadêmica e profissional nos encontros com a deficiência e a parentalidade marcada pela diferença, propomos como dispositivo o Con-fabulatório (Salvadori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Freire, 2024).  Palavra composta, o Con-fabulatório parte do radical da fabulação, tomada a partir de: Gilles Deleuze, como dispositivo de criar potências e devires, dando forma ao acontecimento - da sala, da pesquisa, da formação, da parentalidade; Donna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como metodologia para criação de futuros possíveis nas dobras entre ficção e realidade, ciência e imaginação, pela produção de convivências e conexões no devir-com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devir. Propomos então con-fabular práticas, currículos, formação, tomando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experiências como exercício dialógico, interlocutório, em que as e os sujeitos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con-fabulam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perspectiva da fofoca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gossip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], retomada da ignomínia por Silvia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Federici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estabelecendo relação de convivência. Con-fabular cria potência com outros, no ajun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tamento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con-fabula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vida-formação.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convivialidade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como murmúrio, fofoca e revelação, nos criamos professoras-estudantes-pesquisadoras-mães inventando professoralidades possíveis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corponormativo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universidade. Entendemos a professoralidade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marcas produzidas pelos sujeitos - a professora, o professor - como uma diferença de si, um estado em latência. Não é uma identidade produzida, é uma diferença por meio da qual os sujeitos - professoras e professores, pais e mães - correm e traçam riscos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[desequilíbrios, instabilidades] nos modelos e padrões da formação e atuação de professoras e professores. A professoralidade requer movimento para produzir rupturas nos padrões, crenças, valores e atitudes que não atendem mais à docência e à formação com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ações em inacabamento que agenciam conhecimentos e saberes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pesquisa que permite esta discussão se sustenta, pelo fio como casulo, no paradigma pós-crítico, e é tecida pela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metodologia narrativas-experimentos, tomando a rasura das memórias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pela fabula</w:t>
      </w:r>
      <w:r>
        <w:rPr>
          <w:rFonts w:ascii="Times New Roman" w:eastAsia="Times New Roman" w:hAnsi="Times New Roman" w:cs="Times New Roman"/>
          <w:sz w:val="24"/>
          <w:szCs w:val="24"/>
        </w:rPr>
        <w:t>ção, traçando formas de compreender como estamos nos tornando professoras e professores universitários, como estamos nos reinventando professoras e professores formadores de professores pelos encontros e confrontos da parentalidade de filhos com deficiênci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Tomamos o processo de subjetivação/professoralização como metamorfose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das práticas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posicionalidades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longo das experiências imbricadas de vida-formação para rasurar as memórias de formas e formações [lagarta-pupa-imago-ovo] por meio da narrativa col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etiva.   Narrando como fofoca no espaço do con-fabulatório, as e os participantes desta pesquisa em andamento ressignificam suas práticas e trajetórias e inventam-nas numa perspectiva de inclusão e acessibilidade, tornando memórias em acontecimentos.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borboletas que adejam em seu voo ao encontro da seiva ou as lagartas que rastejam em busca de folhas, o lócus desta pesquisa é nômade: os departamentos da Universidade do Estado da Bahia - UNEB, uma instituição multicampi e multifacetada, diversa e múlti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 quanto a formações, experiências e políticas, um jardim de caminhos que se bifurcam. É neste espaço que o con-fabulatório toma formas ao convidar as e os colaboradores desta pesquisa a narrarem sobre si na interseção docência, parentalidade e deficiênc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ia, propondo o ajuntamento de nós nesta investigação. O convite usou de diversos recursos: </w:t>
      </w:r>
      <w:proofErr w:type="spellStart"/>
      <w:r w:rsidRPr="00A064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survey</w:t>
      </w:r>
      <w:proofErr w:type="spellEnd"/>
      <w:r w:rsidRPr="00A064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mensagens, e-mails, conversas e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vôos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iniciais produziram ruídos, [desencontros] e comunidade virtual que se encontra, de forma </w:t>
      </w:r>
      <w:r>
        <w:rPr>
          <w:rFonts w:ascii="Times New Roman" w:eastAsia="Times New Roman" w:hAnsi="Times New Roman" w:cs="Times New Roman"/>
          <w:sz w:val="24"/>
          <w:szCs w:val="24"/>
        </w:rPr>
        <w:t>síncrona e assíncrona,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mediação das tecnologias digitais [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WhatsApp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Google meet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Nestes encontros, compomos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panapaná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diverso com cerca de 08 participantes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semanalmente se comunicam compartilhando materiais, dúvidas, informações, e que mensalmente se encontram sincronicamente - esta entrada em campo, mesmo que virtual, se iniciou em 23 de novembro de 2023 e, até agosto de 2024, produziu oito (08) encontr</w:t>
      </w:r>
      <w:r>
        <w:rPr>
          <w:rFonts w:ascii="Times New Roman" w:eastAsia="Times New Roman" w:hAnsi="Times New Roman" w:cs="Times New Roman"/>
          <w:sz w:val="24"/>
          <w:szCs w:val="24"/>
        </w:rPr>
        <w:t>os síncronos.  Nos encontros e nas convivências pudemos narrar e rasurar as narrativas em</w:t>
      </w:r>
      <w:r w:rsidR="00A06438">
        <w:rPr>
          <w:rFonts w:ascii="Times New Roman" w:eastAsia="Times New Roman" w:hAnsi="Times New Roman" w:cs="Times New Roman"/>
          <w:sz w:val="24"/>
          <w:szCs w:val="24"/>
        </w:rPr>
        <w:t xml:space="preserve"> diversos movimentos: desabafo</w:t>
      </w:r>
      <w:proofErr w:type="gramStart"/>
      <w:r w:rsidR="00A06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conversa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fofoca ou/e segredo. Estes movimentos se tornam possíveis por uma escuta sensível, envolvendo outros sujeitos que compreendem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encontro com a diferença pela deficiência. O con-fabulatório tem [nos] revelado, entre tantos acontecimentos, o lugar/corpo da maternidade, da parentalidade, como legítimo e de relevância para transformação da prática docente em inclusiva e acessível,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todos, como fundamento de um estar no mundo escolhendo lentes centradas na dignidade humana - a nossa,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nossas e nossos filhos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de nossos e nossos estudantes. Con-fabular tem nos permitido murmurar agenciamentos coletivos e individuais ao nos desloca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rmos do lamento para a indignação, potencializando nossa trajetória de vida-formação. Durante os encontros síncronos os temas emergentes migram para as rodas de mensagens no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WhatApp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onde se pauta outras rasuras, fabulações e encaminhamentos, alimentos par</w:t>
      </w:r>
      <w:r>
        <w:rPr>
          <w:rFonts w:ascii="Times New Roman" w:eastAsia="Times New Roman" w:hAnsi="Times New Roman" w:cs="Times New Roman"/>
          <w:sz w:val="24"/>
          <w:szCs w:val="24"/>
        </w:rPr>
        <w:t>a o encontro seguinte. Entre os temas-acontecim</w:t>
      </w:r>
      <w:r w:rsidR="00A06438">
        <w:rPr>
          <w:rFonts w:ascii="Times New Roman" w:eastAsia="Times New Roman" w:hAnsi="Times New Roman" w:cs="Times New Roman"/>
          <w:sz w:val="24"/>
          <w:szCs w:val="24"/>
        </w:rPr>
        <w:t>entos, experimentamos: Profess</w:t>
      </w:r>
      <w:r>
        <w:rPr>
          <w:rFonts w:ascii="Times New Roman" w:eastAsia="Times New Roman" w:hAnsi="Times New Roman" w:cs="Times New Roman"/>
          <w:sz w:val="24"/>
          <w:szCs w:val="24"/>
        </w:rPr>
        <w:t>oralidade ao explorar as marcas produzidas por nós professoras no movimento da docência e as dores e surpresas do apagamento da maternidade, da parentalidade,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bem como da defic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iência, nesse ser e fazer; Parentalidade na e com a deficiência, tema que suscitou solidões e congregações na mira das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experiências partilhadas,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co-moventes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 Deficiência, termo deslizante e por vezes censurado, a revelar-se em outros - atipicidade, divers</w:t>
      </w:r>
      <w:r>
        <w:rPr>
          <w:rFonts w:ascii="Times New Roman" w:eastAsia="Times New Roman" w:hAnsi="Times New Roman" w:cs="Times New Roman"/>
          <w:sz w:val="24"/>
          <w:szCs w:val="24"/>
        </w:rPr>
        <w:t>idade, diferença, neurodiversidade, autismo - deslizamento que rasura fixidez e estereótipos, deslocando o aspecto biomédico e patológico fundante do conceito/classificação para o de categoria política; Política de Acessibilidade e Inclusão, no qual aponto</w:t>
      </w:r>
      <w:r>
        <w:rPr>
          <w:rFonts w:ascii="Times New Roman" w:eastAsia="Times New Roman" w:hAnsi="Times New Roman" w:cs="Times New Roman"/>
          <w:sz w:val="24"/>
          <w:szCs w:val="24"/>
        </w:rPr>
        <w:t>u-se a fragilidade de institucionalizar e fomentar práticas e culturas inclusivas para além de políticas. Este tema pautou três encontros com convidados, estendendo a participação para os servidores da instituição.  Assim, com presença flutuante dos partic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ipantes ou nos encontros com convidados e comunidade acadêmica, leituras, análises e proposições, os encontros do Con-fabulatório acontecem pela agência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professoras-mães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professores-pais formadores - quem forma o formador, a formadora? Quem desenforma</w:t>
      </w:r>
      <w:r>
        <w:rPr>
          <w:rFonts w:ascii="Times New Roman" w:eastAsia="Times New Roman" w:hAnsi="Times New Roman" w:cs="Times New Roman"/>
          <w:sz w:val="24"/>
          <w:szCs w:val="24"/>
        </w:rPr>
        <w:t>? Os desabafos, desalentos e indignações com a invisibilidade da parentalidade marcada pela diferença, seu movimento na universidade e foral em relação às questões sobre a deficiência, compõem narrativas-experimentos, esburacadas e esgarçadas pelos afetos.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histórias individuais tornam-se coletivas para reinventar a Política de Acessibilidade e Inclusão, ainda em estado de pupa - nem o que era, nem o que é/será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transitória. Esperamos e a alimentamos com nossas ações, presenças, laços o devir de outra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ocência e formação. </w:t>
      </w:r>
    </w:p>
    <w:p w:rsidR="006B239B" w:rsidRDefault="006B23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39B" w:rsidRDefault="005B4B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Con-fabulatório. Docência. Maternidade. Rasura. Fabulação.</w:t>
      </w:r>
    </w:p>
    <w:p w:rsidR="006B239B" w:rsidRDefault="006B23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6B239B" w:rsidRDefault="005B4B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:rsidR="006B239B" w:rsidRDefault="005B4B5D">
      <w:pPr>
        <w:spacing w:before="120" w:after="12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DELEUZE, Gilles; GUATTARI, Félix.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 platôs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capitalismo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esquizofrenia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vol.1. São Paulo: Editora 34, 2011, 2 ed. 128 p.</w:t>
      </w:r>
    </w:p>
    <w:p w:rsidR="006B239B" w:rsidRDefault="005B4B5D">
      <w:pPr>
        <w:spacing w:before="120" w:after="12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FEDERICI, Silvia.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istória oculta da fofoca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mulheres, caça às bruxas e resistência ao patriarcado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Tradução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Boitempo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2019. </w:t>
      </w:r>
    </w:p>
    <w:p w:rsidR="006B239B" w:rsidRDefault="005B4B5D">
      <w:pPr>
        <w:shd w:val="clear" w:color="auto" w:fill="FFFFFF"/>
        <w:spacing w:before="12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HARAWAY, Donna 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Ficar com o problema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fazer parentes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chthluceno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São Paulo: n1 Edições, 2023.</w:t>
      </w:r>
    </w:p>
    <w:p w:rsidR="006B239B" w:rsidRDefault="005B4B5D">
      <w:pPr>
        <w:shd w:val="clear" w:color="auto" w:fill="FFFFFF"/>
        <w:spacing w:before="12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PEREIRA, Marcos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Villela.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Estética da professoralidade</w:t>
      </w:r>
      <w:r>
        <w:rPr>
          <w:rFonts w:ascii="Times New Roman" w:eastAsia="Times New Roman" w:hAnsi="Times New Roman" w:cs="Times New Roman"/>
          <w:sz w:val="24"/>
          <w:szCs w:val="24"/>
        </w:rPr>
        <w:t>: um estudo crítico sobre a formação do professor. Santa Maria: Ed. da UFSM, 2016.</w:t>
      </w:r>
    </w:p>
    <w:p w:rsidR="006B239B" w:rsidRDefault="005B4B5D">
      <w:pPr>
        <w:spacing w:before="120" w:after="120" w:line="240" w:lineRule="auto"/>
        <w:ind w:right="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SALVADORI, Juliana Cristina. FREIRE, Crizeide Miranda. Fabulação [Fabular, verbo transitivo e intransitivo]. In: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Abecedário pedagógico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sob rasura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educação e(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diversidade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/organização Ana Lucia Gomes da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Silva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Juliana Cristina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Salvadori 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Obdália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Santana </w:t>
      </w:r>
      <w:r>
        <w:rPr>
          <w:rFonts w:ascii="Times New Roman" w:eastAsia="Times New Roman" w:hAnsi="Times New Roman" w:cs="Times New Roman"/>
          <w:sz w:val="20"/>
          <w:szCs w:val="20"/>
        </w:rPr>
        <w:t>Ferraz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Salvador,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BA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Jornal Editora Alecrim, ( Coleção 2023. educação em diversidade).</w:t>
      </w:r>
    </w:p>
    <w:p w:rsidR="006B239B" w:rsidRDefault="005B4B5D">
      <w:pPr>
        <w:widowControl w:val="0"/>
        <w:spacing w:before="120" w:line="240" w:lineRule="auto"/>
        <w:ind w:left="19" w:right="4" w:firstLine="1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SALVADORI, Juliana Cristina.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Memorial: Experiências e(m)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desleituras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na Universidade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Estado da Bahia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Poíeses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Professoralidade nos giros da formação, 2022. Memorial (Promoção Funcional para a Professora Titular) – Universidade do Estado da Bahia, Departamento de Ciênci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 Humanas, Jacobina, 2022. Disponível 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http://hdl.handle.net/20.500.11896/2341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 19 mar. 2023.</w:t>
      </w:r>
    </w:p>
    <w:sectPr w:rsidR="006B239B">
      <w:headerReference w:type="default" r:id="rId13"/>
      <w:footerReference w:type="default" r:id="rId14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5D" w:rsidRDefault="005B4B5D">
      <w:pPr>
        <w:spacing w:line="240" w:lineRule="auto"/>
      </w:pPr>
      <w:r>
        <w:separator/>
      </w:r>
    </w:p>
  </w:endnote>
  <w:endnote w:type="continuationSeparator" w:id="0">
    <w:p w:rsidR="005B4B5D" w:rsidRDefault="005B4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B" w:rsidRDefault="005B4B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06438">
      <w:rPr>
        <w:color w:val="000000"/>
      </w:rPr>
      <w:fldChar w:fldCharType="separate"/>
    </w:r>
    <w:r w:rsidR="00A06438">
      <w:rPr>
        <w:noProof/>
        <w:color w:val="000000"/>
      </w:rPr>
      <w:t>1</w:t>
    </w:r>
    <w:r>
      <w:rPr>
        <w:color w:val="000000"/>
      </w:rPr>
      <w:fldChar w:fldCharType="end"/>
    </w:r>
  </w:p>
  <w:p w:rsidR="006B239B" w:rsidRDefault="006B2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5D" w:rsidRDefault="005B4B5D">
      <w:pPr>
        <w:spacing w:line="240" w:lineRule="auto"/>
      </w:pPr>
      <w:r>
        <w:separator/>
      </w:r>
    </w:p>
  </w:footnote>
  <w:footnote w:type="continuationSeparator" w:id="0">
    <w:p w:rsidR="005B4B5D" w:rsidRDefault="005B4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B" w:rsidRDefault="005B4B5D">
    <w:pP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-259079</wp:posOffset>
              </wp:positionV>
              <wp:extent cx="2771775" cy="495300"/>
              <wp:effectExtent l="0" t="0" r="0" b="0"/>
              <wp:wrapSquare wrapText="bothSides" distT="45720" distB="45720" distL="114300" distR="114300"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537113"/>
                        <a:ext cx="2762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B239B" w:rsidRDefault="005B4B5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IV SIMPÓSIO BRASILEIRO SOBRE </w:t>
                          </w:r>
                        </w:p>
                        <w:p w:rsidR="006B239B" w:rsidRDefault="005B4B5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MATERNIDADE E CIÊNCIA - 2024</w:t>
                          </w:r>
                        </w:p>
                        <w:p w:rsidR="006B239B" w:rsidRDefault="006B239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2" o:spid="_x0000_s1026" style="position:absolute;left:0;text-align:left;margin-left:135pt;margin-top:-20.4pt;width:218.25pt;height:3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" stroked="f">
              <v:textbox inset="2.53958mm,1.2694mm,2.53958mm,1.2694mm">
                <w:txbxContent>
                  <w:p w:rsidR="006B239B" w:rsidRDefault="005B4B5D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IV SIMPÓSIO BRASILEIRO SOBRE </w:t>
                    </w:r>
                  </w:p>
                  <w:p w:rsidR="006B239B" w:rsidRDefault="005B4B5D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MATERNIDADE E CIÊNCIA - 2024</w:t>
                    </w:r>
                  </w:p>
                  <w:p w:rsidR="006B239B" w:rsidRDefault="006B239B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-238124</wp:posOffset>
          </wp:positionH>
          <wp:positionV relativeFrom="paragraph">
            <wp:posOffset>-457199</wp:posOffset>
          </wp:positionV>
          <wp:extent cx="990600" cy="885825"/>
          <wp:effectExtent l="0" t="0" r="0" b="0"/>
          <wp:wrapSquare wrapText="bothSides" distT="0" distB="0" distL="114300" distR="114300"/>
          <wp:docPr id="2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39B"/>
    <w:rsid w:val="005B4B5D"/>
    <w:rsid w:val="006B239B"/>
    <w:rsid w:val="00A0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F2F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F33"/>
  </w:style>
  <w:style w:type="paragraph" w:styleId="Rodap">
    <w:name w:val="footer"/>
    <w:basedOn w:val="Normal"/>
    <w:link w:val="RodapChar"/>
    <w:uiPriority w:val="99"/>
    <w:unhideWhenUsed/>
    <w:rsid w:val="00DF2F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F33"/>
  </w:style>
  <w:style w:type="character" w:styleId="Hyperlink">
    <w:name w:val="Hyperlink"/>
    <w:basedOn w:val="Fontepargpadro"/>
    <w:uiPriority w:val="99"/>
    <w:unhideWhenUsed/>
    <w:rsid w:val="007C755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B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03B38"/>
    <w:pPr>
      <w:spacing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643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64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6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F2F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F33"/>
  </w:style>
  <w:style w:type="paragraph" w:styleId="Rodap">
    <w:name w:val="footer"/>
    <w:basedOn w:val="Normal"/>
    <w:link w:val="RodapChar"/>
    <w:uiPriority w:val="99"/>
    <w:unhideWhenUsed/>
    <w:rsid w:val="00DF2F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F33"/>
  </w:style>
  <w:style w:type="character" w:styleId="Hyperlink">
    <w:name w:val="Hyperlink"/>
    <w:basedOn w:val="Fontepargpadro"/>
    <w:uiPriority w:val="99"/>
    <w:unhideWhenUsed/>
    <w:rsid w:val="007C755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B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03B38"/>
    <w:pPr>
      <w:spacing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643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64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6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dl.handle.net/20.500.11896/23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habcosta36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salvadoriuneb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izfreire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/JJ+AZiSa0QU1EQ4CvET0ma0Q==">CgMxLjAyCGguZ2pkZ3hzOAByITFoc3pMWTNob28teDN2MEtoN1g3MjJvLVhsWWV6V21iZw==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84CF3E-74B1-4623-9DB4-8FE233C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1364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Staniscuaski</dc:creator>
  <cp:lastModifiedBy>UNEB-04</cp:lastModifiedBy>
  <cp:revision>2</cp:revision>
  <dcterms:created xsi:type="dcterms:W3CDTF">2024-01-04T14:07:00Z</dcterms:created>
  <dcterms:modified xsi:type="dcterms:W3CDTF">2024-08-31T20:03:00Z</dcterms:modified>
</cp:coreProperties>
</file>