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839E1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0CD15245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4CB2712F" w14:textId="4005FA05" w:rsidR="00D751F0" w:rsidRPr="00D751F0" w:rsidRDefault="00D751F0" w:rsidP="00D751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-PT"/>
        </w:rPr>
      </w:pPr>
      <w:r>
        <w:rPr>
          <w:rFonts w:ascii="Times New Roman" w:hAnsi="Times New Roman"/>
          <w:b/>
          <w:sz w:val="24"/>
          <w:szCs w:val="24"/>
          <w:lang w:val="pt-PT"/>
        </w:rPr>
        <w:t>AVALIAÇÃO DO ESTRESSE FISIOLÓGICO EM PEIXES-BOIS MARINHOS (</w:t>
      </w:r>
      <w:r>
        <w:rPr>
          <w:rFonts w:ascii="Times New Roman" w:hAnsi="Times New Roman"/>
          <w:b/>
          <w:i/>
          <w:iCs/>
          <w:sz w:val="24"/>
          <w:szCs w:val="24"/>
          <w:lang w:val="pt-PT"/>
        </w:rPr>
        <w:t>Trichechus manatus</w:t>
      </w:r>
      <w:r>
        <w:rPr>
          <w:rFonts w:ascii="Times New Roman" w:hAnsi="Times New Roman"/>
          <w:b/>
          <w:sz w:val="24"/>
          <w:szCs w:val="24"/>
          <w:lang w:val="pt-PT"/>
        </w:rPr>
        <w:t>) EM UNIDADE</w:t>
      </w:r>
      <w:r w:rsidRPr="00D751F0">
        <w:rPr>
          <w:rFonts w:ascii="Times New Roman" w:hAnsi="Times New Roman"/>
          <w:b/>
          <w:sz w:val="24"/>
          <w:szCs w:val="24"/>
          <w:lang w:val="pt-PT"/>
        </w:rPr>
        <w:t>S</w:t>
      </w:r>
      <w:r>
        <w:rPr>
          <w:rFonts w:ascii="Times New Roman" w:hAnsi="Times New Roman"/>
          <w:b/>
          <w:sz w:val="24"/>
          <w:szCs w:val="24"/>
          <w:lang w:val="pt-PT"/>
        </w:rPr>
        <w:t xml:space="preserve"> DE REABILITAÇÃO DO RIO GRANDE DO NORTE</w:t>
      </w:r>
    </w:p>
    <w:p w14:paraId="74AD071D" w14:textId="799201F1" w:rsidR="00D751F0" w:rsidRPr="00763AFE" w:rsidRDefault="00D751F0" w:rsidP="00D751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63AFE">
        <w:rPr>
          <w:rFonts w:ascii="Times New Roman" w:hAnsi="Times New Roman"/>
          <w:b/>
          <w:sz w:val="24"/>
          <w:szCs w:val="24"/>
          <w:lang w:val="en-US"/>
        </w:rPr>
        <w:t>Evaluation of physiological stress in Antillean manatees (</w:t>
      </w:r>
      <w:r w:rsidRPr="00763AFE">
        <w:rPr>
          <w:rFonts w:ascii="Times New Roman" w:hAnsi="Times New Roman"/>
          <w:b/>
          <w:i/>
          <w:iCs/>
          <w:sz w:val="24"/>
          <w:szCs w:val="24"/>
          <w:lang w:val="en-US"/>
        </w:rPr>
        <w:t>Trichechus manatus</w:t>
      </w:r>
      <w:r w:rsidRPr="00763AFE">
        <w:rPr>
          <w:rFonts w:ascii="Times New Roman" w:hAnsi="Times New Roman"/>
          <w:b/>
          <w:sz w:val="24"/>
          <w:szCs w:val="24"/>
          <w:lang w:val="en-US"/>
        </w:rPr>
        <w:t>) in Rio Grande do Norte’s conservation units</w:t>
      </w:r>
    </w:p>
    <w:p w14:paraId="647B1F73" w14:textId="77777777" w:rsidR="00D10575" w:rsidRPr="00763AFE" w:rsidRDefault="00D10575" w:rsidP="00D751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2CF6EB15" w14:textId="102D42A2" w:rsidR="00D751F0" w:rsidRPr="00D751F0" w:rsidRDefault="00D751F0" w:rsidP="00D751F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lang w:val="pt-PT"/>
        </w:rPr>
        <w:t>Mariana Medeiros Zamponi</w:t>
      </w:r>
      <w:r w:rsidRPr="00D751F0">
        <w:rPr>
          <w:rFonts w:ascii="Times New Roman" w:hAnsi="Times New Roman"/>
          <w:sz w:val="24"/>
          <w:szCs w:val="24"/>
          <w:vertAlign w:val="superscript"/>
        </w:rPr>
        <w:t>1</w:t>
      </w:r>
      <w:r w:rsidR="00954BBA">
        <w:rPr>
          <w:rFonts w:ascii="Times New Roman" w:hAnsi="Times New Roman"/>
          <w:sz w:val="24"/>
          <w:szCs w:val="24"/>
          <w:vertAlign w:val="superscript"/>
        </w:rPr>
        <w:t>,</w:t>
      </w:r>
      <w:r w:rsidR="00954BBA" w:rsidRPr="00954BBA">
        <w:rPr>
          <w:rFonts w:ascii="Times New Roman" w:hAnsi="Times New Roman"/>
          <w:sz w:val="24"/>
          <w:szCs w:val="24"/>
          <w:vertAlign w:val="superscript"/>
        </w:rPr>
        <w:t>2</w:t>
      </w:r>
      <w:r w:rsidR="00954BBA">
        <w:rPr>
          <w:rFonts w:ascii="Times New Roman" w:hAnsi="Times New Roman"/>
          <w:sz w:val="24"/>
          <w:szCs w:val="24"/>
          <w:vertAlign w:val="superscript"/>
        </w:rPr>
        <w:t>,</w:t>
      </w:r>
      <w:r w:rsidR="00954BBA" w:rsidRPr="00954BBA">
        <w:rPr>
          <w:rFonts w:ascii="Times New Roman" w:hAnsi="Times New Roman"/>
          <w:sz w:val="24"/>
          <w:szCs w:val="24"/>
          <w:vertAlign w:val="superscript"/>
          <w:lang w:val="pt-PT"/>
        </w:rPr>
        <w:t xml:space="preserve"> 3</w:t>
      </w:r>
      <w:r w:rsidRPr="00D751F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Emygdio Leite de Araujo Monteiro-Filho</w:t>
      </w:r>
      <w:r w:rsidRPr="00D751F0">
        <w:rPr>
          <w:rFonts w:ascii="Times New Roman" w:hAnsi="Times New Roman"/>
          <w:sz w:val="24"/>
          <w:szCs w:val="24"/>
          <w:vertAlign w:val="superscript"/>
        </w:rPr>
        <w:t>1</w:t>
      </w:r>
      <w:r w:rsidR="00954BBA">
        <w:rPr>
          <w:rFonts w:ascii="Times New Roman" w:hAnsi="Times New Roman"/>
          <w:sz w:val="24"/>
          <w:szCs w:val="24"/>
          <w:vertAlign w:val="superscript"/>
        </w:rPr>
        <w:t>,</w:t>
      </w:r>
      <w:r w:rsidR="00954BBA" w:rsidRPr="00954BBA">
        <w:rPr>
          <w:rFonts w:ascii="Times New Roman" w:hAnsi="Times New Roman"/>
          <w:sz w:val="24"/>
          <w:szCs w:val="24"/>
          <w:vertAlign w:val="superscript"/>
          <w:lang w:val="pt-PT"/>
        </w:rPr>
        <w:t xml:space="preserve"> 3</w:t>
      </w:r>
      <w:r w:rsidR="00763AFE">
        <w:rPr>
          <w:rFonts w:ascii="Times New Roman" w:hAnsi="Times New Roman"/>
          <w:sz w:val="24"/>
          <w:szCs w:val="24"/>
          <w:vertAlign w:val="superscript"/>
          <w:lang w:val="pt-PT"/>
        </w:rPr>
        <w:t>, 4</w:t>
      </w:r>
      <w:r>
        <w:rPr>
          <w:rFonts w:ascii="Times New Roman" w:hAnsi="Times New Roman"/>
          <w:sz w:val="24"/>
          <w:szCs w:val="24"/>
        </w:rPr>
        <w:t>,</w:t>
      </w:r>
      <w:r w:rsidR="006779FC">
        <w:rPr>
          <w:rFonts w:ascii="Times New Roman" w:hAnsi="Times New Roman"/>
          <w:sz w:val="24"/>
          <w:szCs w:val="24"/>
        </w:rPr>
        <w:t xml:space="preserve"> Augusto Carlos da Bôaviagem  Freire</w:t>
      </w:r>
      <w:r w:rsidR="00763AFE">
        <w:rPr>
          <w:rFonts w:ascii="Times New Roman" w:hAnsi="Times New Roman"/>
          <w:sz w:val="24"/>
          <w:szCs w:val="24"/>
          <w:vertAlign w:val="superscript"/>
        </w:rPr>
        <w:t>5</w:t>
      </w:r>
      <w:r w:rsidR="006779FC">
        <w:rPr>
          <w:rFonts w:ascii="Times New Roman" w:hAnsi="Times New Roman"/>
          <w:sz w:val="24"/>
          <w:szCs w:val="24"/>
          <w:vertAlign w:val="superscript"/>
        </w:rPr>
        <w:t>,</w:t>
      </w:r>
      <w:r>
        <w:rPr>
          <w:rFonts w:ascii="Times New Roman" w:hAnsi="Times New Roman"/>
          <w:sz w:val="24"/>
          <w:szCs w:val="24"/>
        </w:rPr>
        <w:t xml:space="preserve"> Flávio José de Lima Silva</w:t>
      </w:r>
      <w:r w:rsidR="00763AFE"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>, Katherinne Maria Spercoski</w:t>
      </w:r>
      <w:r w:rsidR="00763AFE">
        <w:rPr>
          <w:rFonts w:ascii="Times New Roman" w:hAnsi="Times New Roman"/>
          <w:sz w:val="24"/>
          <w:szCs w:val="24"/>
          <w:vertAlign w:val="superscript"/>
          <w:lang w:val="pt-PT"/>
        </w:rPr>
        <w:t>6</w:t>
      </w:r>
      <w:r w:rsidR="00AE5461" w:rsidRPr="00D751F0">
        <w:rPr>
          <w:rFonts w:ascii="Times New Roman" w:hAnsi="Times New Roman"/>
          <w:sz w:val="24"/>
          <w:szCs w:val="24"/>
        </w:rPr>
        <w:t xml:space="preserve">, </w:t>
      </w:r>
      <w:r w:rsidR="00AE5461">
        <w:rPr>
          <w:rFonts w:ascii="Times New Roman" w:hAnsi="Times New Roman"/>
          <w:sz w:val="24"/>
          <w:szCs w:val="24"/>
        </w:rPr>
        <w:t>Carolina Arruda de Oliveira Freire</w:t>
      </w:r>
      <w:r w:rsidR="00AE5461" w:rsidRPr="00D751F0">
        <w:rPr>
          <w:rFonts w:ascii="Times New Roman" w:hAnsi="Times New Roman"/>
          <w:sz w:val="24"/>
          <w:szCs w:val="24"/>
          <w:vertAlign w:val="superscript"/>
        </w:rPr>
        <w:t>1</w:t>
      </w:r>
      <w:r w:rsidR="00AE5461">
        <w:rPr>
          <w:rFonts w:ascii="Times New Roman" w:hAnsi="Times New Roman"/>
          <w:sz w:val="24"/>
          <w:szCs w:val="24"/>
          <w:vertAlign w:val="superscript"/>
        </w:rPr>
        <w:t>,</w:t>
      </w:r>
      <w:r w:rsidR="00AE5461" w:rsidRPr="00954BBA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17A54EBC" w14:textId="77777777" w:rsidR="00D751F0" w:rsidRPr="00D751F0" w:rsidRDefault="00D751F0" w:rsidP="00D751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BCA4E6D" w14:textId="09A3E860" w:rsidR="00D751F0" w:rsidRDefault="00D751F0" w:rsidP="00D751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51F0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D751F0">
        <w:rPr>
          <w:rFonts w:ascii="Times New Roman" w:hAnsi="Times New Roman"/>
          <w:sz w:val="24"/>
          <w:szCs w:val="24"/>
        </w:rPr>
        <w:t>Programa de Pós-Graduação em Zoologia</w:t>
      </w:r>
      <w:r w:rsidR="00954BBA">
        <w:rPr>
          <w:rFonts w:ascii="Times New Roman" w:hAnsi="Times New Roman"/>
          <w:sz w:val="24"/>
          <w:szCs w:val="24"/>
        </w:rPr>
        <w:t xml:space="preserve"> (PPGZ</w:t>
      </w:r>
      <w:r w:rsidR="00D10575">
        <w:rPr>
          <w:rFonts w:ascii="Times New Roman" w:hAnsi="Times New Roman"/>
          <w:sz w:val="24"/>
          <w:szCs w:val="24"/>
        </w:rPr>
        <w:t>oo</w:t>
      </w:r>
      <w:r w:rsidR="00954BBA">
        <w:rPr>
          <w:rFonts w:ascii="Times New Roman" w:hAnsi="Times New Roman"/>
          <w:sz w:val="24"/>
          <w:szCs w:val="24"/>
        </w:rPr>
        <w:t xml:space="preserve"> – UFPR)</w:t>
      </w:r>
    </w:p>
    <w:p w14:paraId="088013D1" w14:textId="3A2BF663" w:rsidR="00954BBA" w:rsidRPr="00D751F0" w:rsidRDefault="00954BBA" w:rsidP="00D751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4BBA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Laboratório de Fisiologia Comparativa da Osmorregulação</w:t>
      </w:r>
      <w:r w:rsidR="00763AFE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AE5461">
        <w:rPr>
          <w:rFonts w:ascii="Times New Roman" w:hAnsi="Times New Roman"/>
          <w:sz w:val="24"/>
          <w:szCs w:val="24"/>
        </w:rPr>
        <w:t xml:space="preserve">Departamento de Fisiologia </w:t>
      </w:r>
      <w:r>
        <w:rPr>
          <w:rFonts w:ascii="Times New Roman" w:hAnsi="Times New Roman"/>
          <w:sz w:val="24"/>
          <w:szCs w:val="24"/>
        </w:rPr>
        <w:t>(LFCO - UFPR)</w:t>
      </w:r>
    </w:p>
    <w:p w14:paraId="0C825354" w14:textId="3FFFF33D" w:rsidR="00954BBA" w:rsidRDefault="00954BBA" w:rsidP="00D751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-PT"/>
        </w:rPr>
      </w:pPr>
      <w:r w:rsidRPr="00954BBA">
        <w:rPr>
          <w:rFonts w:ascii="Times New Roman" w:hAnsi="Times New Roman"/>
          <w:sz w:val="24"/>
          <w:szCs w:val="24"/>
          <w:vertAlign w:val="superscript"/>
          <w:lang w:val="pt-PT"/>
        </w:rPr>
        <w:t>3</w:t>
      </w:r>
      <w:r>
        <w:rPr>
          <w:rFonts w:ascii="Times New Roman" w:hAnsi="Times New Roman"/>
          <w:sz w:val="24"/>
          <w:szCs w:val="24"/>
          <w:vertAlign w:val="superscript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>Laboratório de Biologia e Ecologia de Vertebrados</w:t>
      </w:r>
      <w:r w:rsidR="00AE5461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763AFE">
        <w:rPr>
          <w:rFonts w:ascii="Times New Roman" w:hAnsi="Times New Roman"/>
          <w:sz w:val="24"/>
          <w:szCs w:val="24"/>
          <w:lang w:val="pt-PT"/>
        </w:rPr>
        <w:t xml:space="preserve">- </w:t>
      </w:r>
      <w:r w:rsidR="00AE5461">
        <w:rPr>
          <w:rFonts w:ascii="Times New Roman" w:hAnsi="Times New Roman"/>
          <w:sz w:val="24"/>
          <w:szCs w:val="24"/>
          <w:lang w:val="pt-PT"/>
        </w:rPr>
        <w:t>Departamento de Zoologia</w:t>
      </w:r>
      <w:r>
        <w:rPr>
          <w:rFonts w:ascii="Times New Roman" w:hAnsi="Times New Roman"/>
          <w:sz w:val="24"/>
          <w:szCs w:val="24"/>
          <w:lang w:val="pt-PT"/>
        </w:rPr>
        <w:t xml:space="preserve"> (LABEV - UFPR)</w:t>
      </w:r>
    </w:p>
    <w:p w14:paraId="3C178A7D" w14:textId="3A1757DD" w:rsidR="00763AFE" w:rsidRDefault="00954BBA" w:rsidP="00D751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-PT"/>
        </w:rPr>
      </w:pPr>
      <w:r w:rsidRPr="00954BBA">
        <w:rPr>
          <w:rFonts w:ascii="Times New Roman" w:hAnsi="Times New Roman"/>
          <w:sz w:val="24"/>
          <w:szCs w:val="24"/>
          <w:vertAlign w:val="superscript"/>
          <w:lang w:val="pt-PT"/>
        </w:rPr>
        <w:t>4</w:t>
      </w:r>
      <w:r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763AFE">
        <w:rPr>
          <w:rFonts w:ascii="Times New Roman" w:hAnsi="Times New Roman"/>
          <w:sz w:val="24"/>
          <w:szCs w:val="24"/>
          <w:lang w:val="pt-PT"/>
        </w:rPr>
        <w:t>Instituto de Pesquisas Cananéia (IPeC)</w:t>
      </w:r>
    </w:p>
    <w:p w14:paraId="66F10219" w14:textId="75C839E8" w:rsidR="00763AFE" w:rsidRDefault="00763AFE" w:rsidP="00D751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-PT"/>
        </w:rPr>
      </w:pPr>
      <w:r w:rsidRPr="00763AFE">
        <w:rPr>
          <w:rFonts w:ascii="Times New Roman" w:hAnsi="Times New Roman"/>
          <w:sz w:val="24"/>
          <w:szCs w:val="24"/>
          <w:vertAlign w:val="superscript"/>
          <w:lang w:val="pt-PT"/>
        </w:rPr>
        <w:t>5</w:t>
      </w:r>
      <w:r>
        <w:rPr>
          <w:rFonts w:ascii="Times New Roman" w:hAnsi="Times New Roman"/>
          <w:sz w:val="24"/>
          <w:szCs w:val="24"/>
          <w:vertAlign w:val="superscript"/>
          <w:lang w:val="pt-PT"/>
        </w:rPr>
        <w:t xml:space="preserve"> </w:t>
      </w:r>
      <w:r w:rsidR="00954BBA">
        <w:rPr>
          <w:rFonts w:ascii="Times New Roman" w:hAnsi="Times New Roman"/>
          <w:sz w:val="24"/>
          <w:szCs w:val="24"/>
          <w:lang w:val="pt-PT"/>
        </w:rPr>
        <w:t>Projeto Cetáceos da Costa Branca (PCCB – UERN)</w:t>
      </w:r>
      <w:r w:rsidR="00954BBA" w:rsidRPr="00954BBA">
        <w:rPr>
          <w:rFonts w:ascii="Times New Roman" w:hAnsi="Times New Roman"/>
          <w:sz w:val="24"/>
          <w:szCs w:val="24"/>
          <w:vertAlign w:val="superscript"/>
          <w:lang w:val="pt-PT"/>
        </w:rPr>
        <w:t>5</w:t>
      </w:r>
      <w:r w:rsidR="00954BBA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2B0980F5" w14:textId="6027E6A5" w:rsidR="00954BBA" w:rsidRPr="00D751F0" w:rsidRDefault="00763AFE" w:rsidP="00D751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-PT"/>
        </w:rPr>
      </w:pPr>
      <w:r w:rsidRPr="00763AFE">
        <w:rPr>
          <w:rFonts w:ascii="Times New Roman" w:hAnsi="Times New Roman"/>
          <w:sz w:val="24"/>
          <w:szCs w:val="24"/>
          <w:vertAlign w:val="superscript"/>
          <w:lang w:val="pt-PT"/>
        </w:rPr>
        <w:t>6</w:t>
      </w:r>
      <w:r>
        <w:rPr>
          <w:rFonts w:ascii="Times New Roman" w:hAnsi="Times New Roman"/>
          <w:sz w:val="24"/>
          <w:szCs w:val="24"/>
          <w:vertAlign w:val="superscript"/>
          <w:lang w:val="pt-PT"/>
        </w:rPr>
        <w:t xml:space="preserve"> </w:t>
      </w:r>
      <w:r w:rsidR="006779FC">
        <w:rPr>
          <w:rFonts w:ascii="Times New Roman" w:hAnsi="Times New Roman"/>
          <w:sz w:val="24"/>
          <w:szCs w:val="24"/>
          <w:lang w:val="pt-PT"/>
        </w:rPr>
        <w:t>Departamento de Biociências – Setor Palotina (DBC – UFPR)</w:t>
      </w:r>
    </w:p>
    <w:p w14:paraId="4684095D" w14:textId="77777777" w:rsidR="00D751F0" w:rsidRDefault="00D751F0" w:rsidP="00D751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BA20C3" w14:textId="36932142" w:rsidR="00954BBA" w:rsidRPr="00954BBA" w:rsidRDefault="00954BBA" w:rsidP="00954BB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marianamzamponi@gmail.com</w:t>
      </w:r>
    </w:p>
    <w:p w14:paraId="78FEB6DC" w14:textId="77777777" w:rsidR="00954BBA" w:rsidRPr="00D751F0" w:rsidRDefault="00954BBA" w:rsidP="00D751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B33AF83" w14:textId="77777777" w:rsidR="00F169E8" w:rsidRDefault="00F169E8" w:rsidP="00F169E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C81A7BE" w14:textId="0670B87F" w:rsidR="00D751F0" w:rsidRPr="00D751F0" w:rsidRDefault="00F169E8" w:rsidP="00F023A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</w:rPr>
        <w:t>O estudo das respostas a eventos estressores</w:t>
      </w:r>
      <w:r w:rsidR="00326B9B">
        <w:rPr>
          <w:rFonts w:ascii="Times New Roman" w:hAnsi="Times New Roman"/>
          <w:sz w:val="24"/>
          <w:szCs w:val="24"/>
        </w:rPr>
        <w:t xml:space="preserve"> sobre</w:t>
      </w:r>
      <w:r>
        <w:rPr>
          <w:rFonts w:ascii="Times New Roman" w:hAnsi="Times New Roman"/>
          <w:sz w:val="24"/>
          <w:szCs w:val="24"/>
        </w:rPr>
        <w:t xml:space="preserve"> mamíferos marinhos é essencial para o desenvolvimento de estratégias de conservação. Os efeitos cumulativos do estresse podem causar impactos </w:t>
      </w:r>
      <w:r w:rsidR="00326B9B">
        <w:rPr>
          <w:rFonts w:ascii="Times New Roman" w:hAnsi="Times New Roman"/>
          <w:sz w:val="24"/>
          <w:szCs w:val="24"/>
        </w:rPr>
        <w:t xml:space="preserve">em </w:t>
      </w:r>
      <w:r>
        <w:rPr>
          <w:rFonts w:ascii="Times New Roman" w:hAnsi="Times New Roman"/>
          <w:sz w:val="24"/>
          <w:szCs w:val="24"/>
        </w:rPr>
        <w:t xml:space="preserve">nível populacional, e </w:t>
      </w:r>
      <w:r w:rsidR="00326B9B">
        <w:rPr>
          <w:rFonts w:ascii="Times New Roman" w:hAnsi="Times New Roman"/>
          <w:sz w:val="24"/>
          <w:szCs w:val="24"/>
        </w:rPr>
        <w:t xml:space="preserve">nesse contexto, </w:t>
      </w:r>
      <w:r>
        <w:rPr>
          <w:rFonts w:ascii="Times New Roman" w:hAnsi="Times New Roman"/>
          <w:sz w:val="24"/>
          <w:szCs w:val="24"/>
        </w:rPr>
        <w:t xml:space="preserve">avaliar os limites de tolerância das espécies é relevante </w:t>
      </w:r>
      <w:r w:rsidR="00326B9B">
        <w:rPr>
          <w:rFonts w:ascii="Times New Roman" w:hAnsi="Times New Roman"/>
          <w:sz w:val="24"/>
          <w:szCs w:val="24"/>
        </w:rPr>
        <w:t>diante da</w:t>
      </w:r>
      <w:r>
        <w:rPr>
          <w:rFonts w:ascii="Times New Roman" w:hAnsi="Times New Roman"/>
          <w:sz w:val="24"/>
          <w:szCs w:val="24"/>
        </w:rPr>
        <w:t xml:space="preserve"> crescente degradação ambiental. Um amplo espectro de análises pouco invasivas vem sendo desenvolvidas em áreas como a Fisiologia da Conservação, possibilitando o estudo de espécies ameaçadas e de difícil acesso. O peixe-boi marinho (</w:t>
      </w:r>
      <w:r>
        <w:rPr>
          <w:rFonts w:ascii="Times New Roman" w:hAnsi="Times New Roman"/>
          <w:i/>
          <w:iCs/>
          <w:sz w:val="24"/>
          <w:szCs w:val="24"/>
        </w:rPr>
        <w:t>Trichechus manatus</w:t>
      </w:r>
      <w:r>
        <w:rPr>
          <w:rFonts w:ascii="Times New Roman" w:hAnsi="Times New Roman"/>
          <w:sz w:val="24"/>
          <w:szCs w:val="24"/>
        </w:rPr>
        <w:t xml:space="preserve">) é um exemplo de mamífero ameaçado de extinção. No Brasil, a reabilitação animal é a principal estratégia de conservação de sirênios, ao possibilitar a reintrodução de indivíduos na natureza. Este processo envolve duas etapas: a reabilitação, em que os animais são mantidos em piscinas com frequente interação humana, e a aclimatação, em ambiente natural e com mínima presença humana. Para o monitoramento clínico dos animais, são realizadas observações comportamentais, manejos periódicos e coleta de amostras biológicas, procedimentos que, embora necessários, podem causar estresse e impactar a saúde e sobrevivência dos animais pós soltura. Este estudo </w:t>
      </w:r>
      <w:r w:rsidRPr="00296881">
        <w:rPr>
          <w:rFonts w:ascii="Times New Roman" w:hAnsi="Times New Roman"/>
          <w:sz w:val="24"/>
          <w:szCs w:val="24"/>
        </w:rPr>
        <w:t>objetiva avaliar o estresse fisiológico de peixes-boi marinhos submetidos a manejo</w:t>
      </w:r>
      <w:r>
        <w:rPr>
          <w:rFonts w:ascii="Times New Roman" w:hAnsi="Times New Roman"/>
          <w:sz w:val="24"/>
          <w:szCs w:val="24"/>
        </w:rPr>
        <w:t>s</w:t>
      </w:r>
      <w:r w:rsidRPr="00296881">
        <w:rPr>
          <w:rFonts w:ascii="Times New Roman" w:hAnsi="Times New Roman"/>
          <w:sz w:val="24"/>
          <w:szCs w:val="24"/>
        </w:rPr>
        <w:t xml:space="preserve"> em diferentes etapas de reabilitação</w:t>
      </w:r>
      <w:r>
        <w:rPr>
          <w:rFonts w:ascii="Times New Roman" w:hAnsi="Times New Roman"/>
          <w:sz w:val="24"/>
          <w:szCs w:val="24"/>
        </w:rPr>
        <w:t xml:space="preserve">, assim como explorar o uso de diferentes matrizes biológicas e respostas comportamentais para o estudo do estresse. </w:t>
      </w:r>
      <w:r w:rsidR="00326B9B">
        <w:rPr>
          <w:rFonts w:ascii="Times New Roman" w:hAnsi="Times New Roman"/>
          <w:sz w:val="24"/>
          <w:szCs w:val="24"/>
        </w:rPr>
        <w:t xml:space="preserve">Como hipóteses centrais, temos </w:t>
      </w:r>
      <w:r>
        <w:rPr>
          <w:rFonts w:ascii="Times New Roman" w:hAnsi="Times New Roman"/>
          <w:sz w:val="24"/>
          <w:szCs w:val="24"/>
        </w:rPr>
        <w:t xml:space="preserve">que os animais na etapa de aclimatação apresentem menores níveis de estresse do que na reabilitação e que amostras menos invasivas sejam eficazes para obtenção dos dados. Para isso, foram realizadas observações comportamentais e coletas de amostras de sangue, saliva, pelos, urina e fezes de 17 peixes-boi marinhos, machos e fêmeas, de diferentes faixas etárias, em reabilitação do Projeto Cetáceos da Costa Branca da Universidade do Estado do Rio Grande do Norte (PCCB-UERN). Até o momento, foram medidos os níveis de osmolalidade, lactato e corticosterona, e pretende-se avaliar o comportamento dos animais durante o manejo e dosar cortisol, ureia, glicose e íons inorgânicos. </w:t>
      </w:r>
      <w:r>
        <w:rPr>
          <w:rFonts w:ascii="Times New Roman" w:hAnsi="Times New Roman"/>
          <w:sz w:val="24"/>
          <w:szCs w:val="24"/>
        </w:rPr>
        <w:lastRenderedPageBreak/>
        <w:t>O lactato foi determinado por meio de kits comerciais (</w:t>
      </w:r>
      <w:r w:rsidRPr="008E1524">
        <w:rPr>
          <w:rFonts w:ascii="Times New Roman" w:hAnsi="Times New Roman"/>
          <w:sz w:val="24"/>
          <w:szCs w:val="24"/>
        </w:rPr>
        <w:t>Labtest</w:t>
      </w:r>
      <w:r>
        <w:rPr>
          <w:rFonts w:ascii="Times New Roman" w:hAnsi="Times New Roman"/>
          <w:sz w:val="24"/>
          <w:szCs w:val="24"/>
        </w:rPr>
        <w:t>) e por lactímetro (Accutrend Plus Roche</w:t>
      </w:r>
      <w:r w:rsidRPr="008E1524">
        <w:rPr>
          <w:rFonts w:ascii="Times New Roman" w:hAnsi="Times New Roman"/>
          <w:sz w:val="24"/>
          <w:szCs w:val="24"/>
        </w:rPr>
        <w:t>®</w:t>
      </w:r>
      <w:r>
        <w:rPr>
          <w:rFonts w:ascii="Times New Roman" w:hAnsi="Times New Roman"/>
          <w:sz w:val="24"/>
          <w:szCs w:val="24"/>
        </w:rPr>
        <w:t>), a osmolalidade por micro-osmômetro de pressão de vapor (</w:t>
      </w:r>
      <w:r w:rsidRPr="008E1524">
        <w:rPr>
          <w:rFonts w:ascii="Times New Roman" w:hAnsi="Times New Roman"/>
          <w:sz w:val="24"/>
          <w:szCs w:val="24"/>
        </w:rPr>
        <w:t>Wescor® 5520 VAPRO</w:t>
      </w:r>
      <w:r>
        <w:rPr>
          <w:rFonts w:ascii="Times New Roman" w:hAnsi="Times New Roman"/>
          <w:sz w:val="24"/>
          <w:szCs w:val="24"/>
        </w:rPr>
        <w:t>)</w:t>
      </w:r>
      <w:r w:rsidR="00763E7A">
        <w:rPr>
          <w:rFonts w:ascii="Times New Roman" w:hAnsi="Times New Roman"/>
          <w:sz w:val="24"/>
          <w:szCs w:val="24"/>
        </w:rPr>
        <w:t xml:space="preserve"> no Laboratório de Fisiologia Comparativa da Osmorregulação (LFCO – UFPR)</w:t>
      </w:r>
      <w:r>
        <w:rPr>
          <w:rFonts w:ascii="Times New Roman" w:hAnsi="Times New Roman"/>
          <w:sz w:val="24"/>
          <w:szCs w:val="24"/>
        </w:rPr>
        <w:t xml:space="preserve"> e a corticosterona por método</w:t>
      </w:r>
      <w:r w:rsidR="007E2E3F">
        <w:rPr>
          <w:rFonts w:ascii="Times New Roman" w:hAnsi="Times New Roman"/>
          <w:sz w:val="24"/>
          <w:szCs w:val="24"/>
        </w:rPr>
        <w:t xml:space="preserve"> de enzima imunoensaio</w:t>
      </w:r>
      <w:r>
        <w:rPr>
          <w:rFonts w:ascii="Times New Roman" w:hAnsi="Times New Roman"/>
          <w:sz w:val="24"/>
          <w:szCs w:val="24"/>
        </w:rPr>
        <w:t xml:space="preserve"> </w:t>
      </w:r>
      <w:r w:rsidR="007E2E3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ELISA</w:t>
      </w:r>
      <w:r w:rsidR="007E2E3F">
        <w:rPr>
          <w:rFonts w:ascii="Times New Roman" w:hAnsi="Times New Roman"/>
          <w:sz w:val="24"/>
          <w:szCs w:val="24"/>
        </w:rPr>
        <w:t xml:space="preserve"> – Enzyme Linked ImmunoSorbent Assay)</w:t>
      </w:r>
      <w:r w:rsidR="00763E7A">
        <w:rPr>
          <w:rFonts w:ascii="Times New Roman" w:hAnsi="Times New Roman"/>
          <w:sz w:val="24"/>
          <w:szCs w:val="24"/>
        </w:rPr>
        <w:t xml:space="preserve"> no Laboratório de Fisiologia Endócrina e Reprodutiva Animal (LABFERA – UFPR)</w:t>
      </w:r>
      <w:r>
        <w:rPr>
          <w:rFonts w:ascii="Times New Roman" w:hAnsi="Times New Roman"/>
          <w:sz w:val="24"/>
          <w:szCs w:val="24"/>
        </w:rPr>
        <w:t xml:space="preserve">. Os resultados preliminares indicam </w:t>
      </w:r>
      <w:r w:rsidR="00763E7A">
        <w:rPr>
          <w:rFonts w:ascii="Times New Roman" w:hAnsi="Times New Roman"/>
          <w:sz w:val="24"/>
          <w:szCs w:val="24"/>
        </w:rPr>
        <w:t xml:space="preserve">diferenças </w:t>
      </w:r>
      <w:r>
        <w:rPr>
          <w:rFonts w:ascii="Times New Roman" w:hAnsi="Times New Roman"/>
          <w:sz w:val="24"/>
          <w:szCs w:val="24"/>
        </w:rPr>
        <w:t xml:space="preserve">entre os dois métodos de medição de lactato e entre animais nas fases de reabilitação e aclimatação. A osmolalidade não apresentou variações, destacando a capacidade dos mamíferos de manter o equilíbrio homeostático. A dosagem de corticosterona permitiu a criação de uma curva preliminar das variações hormonais antes e após o manejo. Conclui-se que o uso de amostras biológicas pouco invasivas pode ser </w:t>
      </w:r>
      <w:r w:rsidR="00F023A9">
        <w:rPr>
          <w:rFonts w:ascii="Times New Roman" w:hAnsi="Times New Roman"/>
          <w:sz w:val="24"/>
          <w:szCs w:val="24"/>
        </w:rPr>
        <w:t>eficaz</w:t>
      </w:r>
      <w:r>
        <w:rPr>
          <w:rFonts w:ascii="Times New Roman" w:hAnsi="Times New Roman"/>
          <w:sz w:val="24"/>
          <w:szCs w:val="24"/>
        </w:rPr>
        <w:t xml:space="preserve"> para a avaliação do estresse fisiológico de peixes-boi marinhos em reabilitação. Ainda, tais dados podem ser utilizados para o monitoramento da qualidade de vida dos animais ao longo das etapas de reabilitação, permitir o aperfeiçoamento de protocolos de tratamento e gerar informações a respeito da espécie que é pouco estudada. </w:t>
      </w:r>
    </w:p>
    <w:p w14:paraId="150D2188" w14:textId="77777777" w:rsidR="00D751F0" w:rsidRPr="00D751F0" w:rsidRDefault="00D751F0" w:rsidP="00D751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AD2FE2C" w14:textId="14A36EDF" w:rsidR="00691183" w:rsidRPr="00691183" w:rsidRDefault="00D751F0" w:rsidP="006911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-PT"/>
        </w:rPr>
      </w:pPr>
      <w:r w:rsidRPr="00D751F0">
        <w:rPr>
          <w:rFonts w:ascii="Times New Roman" w:hAnsi="Times New Roman"/>
          <w:b/>
          <w:sz w:val="24"/>
          <w:szCs w:val="24"/>
        </w:rPr>
        <w:t>Palavras-chave:</w:t>
      </w:r>
      <w:r w:rsidR="00F023A9">
        <w:rPr>
          <w:rFonts w:ascii="Times New Roman" w:hAnsi="Times New Roman"/>
          <w:b/>
          <w:sz w:val="24"/>
          <w:szCs w:val="24"/>
        </w:rPr>
        <w:t xml:space="preserve"> </w:t>
      </w:r>
      <w:r w:rsidR="00F023A9">
        <w:rPr>
          <w:rFonts w:ascii="Times New Roman" w:hAnsi="Times New Roman"/>
          <w:bCs/>
          <w:sz w:val="24"/>
          <w:szCs w:val="24"/>
        </w:rPr>
        <w:t xml:space="preserve">Fisiologia da Conservação; </w:t>
      </w:r>
      <w:r w:rsidR="00763E7A">
        <w:rPr>
          <w:rFonts w:ascii="Times New Roman" w:hAnsi="Times New Roman"/>
          <w:bCs/>
          <w:sz w:val="24"/>
          <w:szCs w:val="24"/>
        </w:rPr>
        <w:t>Qualidade de vida</w:t>
      </w:r>
      <w:r w:rsidR="00F023A9">
        <w:rPr>
          <w:rFonts w:ascii="Times New Roman" w:hAnsi="Times New Roman"/>
          <w:bCs/>
          <w:sz w:val="24"/>
          <w:szCs w:val="24"/>
        </w:rPr>
        <w:t xml:space="preserve"> animal; Mamíferos marinhos.</w:t>
      </w:r>
      <w:r w:rsidRPr="00D751F0">
        <w:rPr>
          <w:rFonts w:ascii="Times New Roman" w:hAnsi="Times New Roman"/>
          <w:sz w:val="24"/>
          <w:szCs w:val="24"/>
        </w:rPr>
        <w:t xml:space="preserve">  </w:t>
      </w:r>
    </w:p>
    <w:p w14:paraId="2E61108C" w14:textId="77777777" w:rsidR="00691183" w:rsidRPr="00691183" w:rsidRDefault="00691183" w:rsidP="006911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C78618F" w14:textId="77777777" w:rsidR="00691183" w:rsidRPr="00691183" w:rsidRDefault="00691183" w:rsidP="006911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767583C" w14:textId="77777777" w:rsidR="00691183" w:rsidRPr="00691183" w:rsidRDefault="00691183" w:rsidP="006911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E88A402" w14:textId="77777777" w:rsidR="00691183" w:rsidRPr="00581898" w:rsidRDefault="00691183" w:rsidP="0058189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5CBEAB7" w14:textId="77777777" w:rsidR="00581898" w:rsidRPr="00D751F0" w:rsidRDefault="00581898" w:rsidP="00D751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274C0955" w14:textId="32A17942" w:rsidR="00AE244F" w:rsidRPr="00F169E8" w:rsidRDefault="003A34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"/>
        </w:rPr>
        <w:tab/>
      </w:r>
    </w:p>
    <w:p w14:paraId="2B0ED43A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2F08072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F7C8B4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7F7F1FE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0B76E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58DCC59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8953DF9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077469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ADAB24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2F5BE2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188C053B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EB16AF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761915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510DFD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36807E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904301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0B5AFE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A8643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 w:rsidSect="00F023A9">
      <w:headerReference w:type="default" r:id="rId7"/>
      <w:footerReference w:type="default" r:id="rId8"/>
      <w:pgSz w:w="11906" w:h="16838"/>
      <w:pgMar w:top="1418" w:right="1418" w:bottom="1418" w:left="1418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4061E" w14:textId="77777777" w:rsidR="00DE3E0E" w:rsidRDefault="00DE3E0E">
      <w:pPr>
        <w:spacing w:after="0" w:line="240" w:lineRule="auto"/>
      </w:pPr>
      <w:r>
        <w:separator/>
      </w:r>
    </w:p>
  </w:endnote>
  <w:endnote w:type="continuationSeparator" w:id="0">
    <w:p w14:paraId="4DD4EB29" w14:textId="77777777" w:rsidR="00DE3E0E" w:rsidRDefault="00DE3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962B3" w14:textId="4AEC3ACD" w:rsidR="004C2A69" w:rsidRPr="004C2A69" w:rsidRDefault="00500273" w:rsidP="004C2A69">
    <w:pPr>
      <w:pStyle w:val="Rodap"/>
      <w:jc w:val="center"/>
      <w:rPr>
        <w:rFonts w:ascii="Times New Roman" w:hAnsi="Times New Roman"/>
        <w:sz w:val="20"/>
        <w:szCs w:val="20"/>
      </w:rPr>
    </w:pPr>
    <w:r w:rsidRPr="00D67F71">
      <w:rPr>
        <w:rFonts w:ascii="Times New Roman" w:hAnsi="Times New Roman"/>
        <w:sz w:val="20"/>
        <w:szCs w:val="20"/>
      </w:rPr>
      <w:t>V</w:t>
    </w:r>
    <w:r w:rsidR="001A62DF" w:rsidRPr="00D67F71">
      <w:rPr>
        <w:rFonts w:ascii="Times New Roman" w:hAnsi="Times New Roman"/>
        <w:sz w:val="20"/>
        <w:szCs w:val="20"/>
      </w:rPr>
      <w:t xml:space="preserve"> Simpósio</w:t>
    </w:r>
    <w:r w:rsidR="00415597" w:rsidRPr="00D67F71">
      <w:rPr>
        <w:rFonts w:ascii="Times New Roman" w:hAnsi="Times New Roman"/>
        <w:sz w:val="20"/>
        <w:szCs w:val="20"/>
      </w:rPr>
      <w:t xml:space="preserve"> Paranaense</w:t>
    </w:r>
    <w:r w:rsidR="00AE244F" w:rsidRPr="00D67F71">
      <w:rPr>
        <w:rFonts w:ascii="Times New Roman" w:hAnsi="Times New Roman"/>
        <w:sz w:val="20"/>
        <w:szCs w:val="20"/>
      </w:rPr>
      <w:t xml:space="preserve"> de Zoologia -</w:t>
    </w:r>
    <w:r w:rsidR="001A62DF" w:rsidRPr="00D67F71">
      <w:rPr>
        <w:rFonts w:ascii="Times New Roman" w:hAnsi="Times New Roman"/>
        <w:sz w:val="20"/>
        <w:szCs w:val="20"/>
      </w:rPr>
      <w:t xml:space="preserve"> </w:t>
    </w:r>
    <w:r w:rsidR="004C2A69">
      <w:rPr>
        <w:rFonts w:ascii="Times New Roman" w:hAnsi="Times New Roman"/>
        <w:sz w:val="20"/>
        <w:szCs w:val="20"/>
      </w:rPr>
      <w:t>26</w:t>
    </w:r>
    <w:r w:rsidR="001A62DF" w:rsidRPr="00D67F71">
      <w:rPr>
        <w:rFonts w:ascii="Times New Roman" w:hAnsi="Times New Roman"/>
        <w:sz w:val="20"/>
        <w:szCs w:val="20"/>
      </w:rPr>
      <w:t xml:space="preserve"> </w:t>
    </w:r>
    <w:r w:rsidR="00D00DD5" w:rsidRPr="00D67F71">
      <w:rPr>
        <w:rFonts w:ascii="Times New Roman" w:hAnsi="Times New Roman"/>
        <w:sz w:val="20"/>
        <w:szCs w:val="20"/>
      </w:rPr>
      <w:t xml:space="preserve">a </w:t>
    </w:r>
    <w:r w:rsidR="004C2A69">
      <w:rPr>
        <w:rFonts w:ascii="Times New Roman" w:hAnsi="Times New Roman"/>
        <w:sz w:val="20"/>
        <w:szCs w:val="20"/>
      </w:rPr>
      <w:t>30</w:t>
    </w:r>
    <w:r w:rsidR="00D00DD5" w:rsidRPr="00D67F71">
      <w:rPr>
        <w:rFonts w:ascii="Times New Roman" w:hAnsi="Times New Roman"/>
        <w:sz w:val="20"/>
        <w:szCs w:val="20"/>
      </w:rPr>
      <w:t xml:space="preserve"> de </w:t>
    </w:r>
    <w:r w:rsidR="004C2A69">
      <w:rPr>
        <w:rFonts w:ascii="Times New Roman" w:hAnsi="Times New Roman"/>
        <w:sz w:val="20"/>
        <w:szCs w:val="20"/>
      </w:rPr>
      <w:t>agosto</w:t>
    </w:r>
    <w:r w:rsidR="001A62DF" w:rsidRPr="00D67F71">
      <w:rPr>
        <w:rFonts w:ascii="Times New Roman" w:hAnsi="Times New Roman"/>
        <w:sz w:val="20"/>
        <w:szCs w:val="20"/>
      </w:rPr>
      <w:t xml:space="preserve"> de </w:t>
    </w:r>
    <w:r w:rsidR="004C2A69">
      <w:rPr>
        <w:rFonts w:ascii="Times New Roman" w:hAnsi="Times New Roman"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4DD68" w14:textId="77777777" w:rsidR="00DE3E0E" w:rsidRDefault="00DE3E0E">
      <w:pPr>
        <w:spacing w:after="0" w:line="240" w:lineRule="auto"/>
      </w:pPr>
      <w:r>
        <w:separator/>
      </w:r>
    </w:p>
  </w:footnote>
  <w:footnote w:type="continuationSeparator" w:id="0">
    <w:p w14:paraId="30FE0437" w14:textId="77777777" w:rsidR="00DE3E0E" w:rsidRDefault="00DE3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2" w:type="dxa"/>
      <w:jc w:val="center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 w:rsidTr="00D67F71">
      <w:trPr>
        <w:trHeight w:val="1136"/>
        <w:jc w:val="center"/>
      </w:trPr>
      <w:tc>
        <w:tcPr>
          <w:tcW w:w="2268" w:type="dxa"/>
          <w:vAlign w:val="center"/>
        </w:tcPr>
        <w:p w14:paraId="63EA9BA0" w14:textId="10119FE2" w:rsidR="0012327A" w:rsidRDefault="004C2A69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  <w:lang w:val="pt"/>
            </w:rPr>
            <w:drawing>
              <wp:anchor distT="0" distB="0" distL="114300" distR="114300" simplePos="0" relativeHeight="251658240" behindDoc="1" locked="0" layoutInCell="1" allowOverlap="1" wp14:anchorId="0F2F50AF" wp14:editId="48D2B0F7">
                <wp:simplePos x="0" y="0"/>
                <wp:positionH relativeFrom="column">
                  <wp:posOffset>254000</wp:posOffset>
                </wp:positionH>
                <wp:positionV relativeFrom="paragraph">
                  <wp:posOffset>-18415</wp:posOffset>
                </wp:positionV>
                <wp:extent cx="1162050" cy="1162050"/>
                <wp:effectExtent l="0" t="0" r="0" b="0"/>
                <wp:wrapNone/>
                <wp:docPr id="136460769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4607691" name="Imagem 136460769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55" t="3655"/>
                        <a:stretch/>
                      </pic:blipFill>
                      <pic:spPr bwMode="auto"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9" w:type="dxa"/>
          <w:vAlign w:val="center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2FB52C43" w14:textId="55DBCEFE" w:rsidR="0012327A" w:rsidRDefault="00500273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V</w:t>
          </w:r>
          <w:r w:rsidR="00415597"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 w:rsidR="00415597"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 w:rsidR="00415597">
            <w:rPr>
              <w:rFonts w:ascii="Times New Roman" w:hAnsi="Times New Roman"/>
              <w:b/>
              <w:sz w:val="24"/>
            </w:rPr>
            <w:t xml:space="preserve"> – UFPR</w:t>
          </w:r>
        </w:p>
        <w:p w14:paraId="42023931" w14:textId="3FC39987" w:rsidR="00500273" w:rsidRDefault="00500273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2835" w:type="dxa"/>
          <w:vAlign w:val="center"/>
        </w:tcPr>
        <w:p w14:paraId="6A58D721" w14:textId="59A85885" w:rsidR="0012327A" w:rsidRDefault="00D67F71">
          <w:pPr>
            <w:pStyle w:val="Cabealho"/>
            <w:contextualSpacing/>
          </w:pPr>
          <w:r>
            <w:rPr>
              <w:noProof/>
            </w:rPr>
            <w:drawing>
              <wp:inline distT="0" distB="0" distL="0" distR="0" wp14:anchorId="2A58D570" wp14:editId="4B6976E9">
                <wp:extent cx="1433779" cy="930964"/>
                <wp:effectExtent l="0" t="0" r="0" b="2540"/>
                <wp:docPr id="2001373683" name="Imagem 1" descr="Zoologia UFPR (@zooufpr) / 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oologia UFPR (@zooufpr) / X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963" b="19106"/>
                        <a:stretch/>
                      </pic:blipFill>
                      <pic:spPr bwMode="auto">
                        <a:xfrm>
                          <a:off x="0" y="0"/>
                          <a:ext cx="1471816" cy="955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3E48C31F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490303">
    <w:abstractNumId w:val="1"/>
  </w:num>
  <w:num w:numId="2" w16cid:durableId="1508137401">
    <w:abstractNumId w:val="5"/>
  </w:num>
  <w:num w:numId="3" w16cid:durableId="329069517">
    <w:abstractNumId w:val="6"/>
  </w:num>
  <w:num w:numId="4" w16cid:durableId="1848859781">
    <w:abstractNumId w:val="3"/>
  </w:num>
  <w:num w:numId="5" w16cid:durableId="159277611">
    <w:abstractNumId w:val="0"/>
  </w:num>
  <w:num w:numId="6" w16cid:durableId="1321737937">
    <w:abstractNumId w:val="4"/>
  </w:num>
  <w:num w:numId="7" w16cid:durableId="1151480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74521"/>
    <w:rsid w:val="000974ED"/>
    <w:rsid w:val="00097A28"/>
    <w:rsid w:val="000B6059"/>
    <w:rsid w:val="000F64A2"/>
    <w:rsid w:val="0012327A"/>
    <w:rsid w:val="00125214"/>
    <w:rsid w:val="00125F88"/>
    <w:rsid w:val="0013061E"/>
    <w:rsid w:val="00141B78"/>
    <w:rsid w:val="00175357"/>
    <w:rsid w:val="00196EFF"/>
    <w:rsid w:val="001A1594"/>
    <w:rsid w:val="001A62DF"/>
    <w:rsid w:val="00230CE6"/>
    <w:rsid w:val="00243754"/>
    <w:rsid w:val="00253AE9"/>
    <w:rsid w:val="002675E8"/>
    <w:rsid w:val="0028725E"/>
    <w:rsid w:val="0029664C"/>
    <w:rsid w:val="00296881"/>
    <w:rsid w:val="002A3C23"/>
    <w:rsid w:val="002C61FB"/>
    <w:rsid w:val="002D0D10"/>
    <w:rsid w:val="002D2938"/>
    <w:rsid w:val="00316C02"/>
    <w:rsid w:val="00326B9B"/>
    <w:rsid w:val="00336A8A"/>
    <w:rsid w:val="00337A51"/>
    <w:rsid w:val="00360A87"/>
    <w:rsid w:val="00390816"/>
    <w:rsid w:val="0039177E"/>
    <w:rsid w:val="00392E03"/>
    <w:rsid w:val="003A34EE"/>
    <w:rsid w:val="003A60B3"/>
    <w:rsid w:val="003C7843"/>
    <w:rsid w:val="00402123"/>
    <w:rsid w:val="00415597"/>
    <w:rsid w:val="00427E53"/>
    <w:rsid w:val="00433740"/>
    <w:rsid w:val="00455202"/>
    <w:rsid w:val="004A7A4F"/>
    <w:rsid w:val="004C2A69"/>
    <w:rsid w:val="004D63E1"/>
    <w:rsid w:val="004E1523"/>
    <w:rsid w:val="004E5874"/>
    <w:rsid w:val="004F7EE6"/>
    <w:rsid w:val="00500273"/>
    <w:rsid w:val="00517A3E"/>
    <w:rsid w:val="00535100"/>
    <w:rsid w:val="005577CF"/>
    <w:rsid w:val="00581898"/>
    <w:rsid w:val="005855BE"/>
    <w:rsid w:val="005D2DD2"/>
    <w:rsid w:val="005E2F7B"/>
    <w:rsid w:val="006403C3"/>
    <w:rsid w:val="0067752B"/>
    <w:rsid w:val="006779FC"/>
    <w:rsid w:val="00682EAC"/>
    <w:rsid w:val="00691183"/>
    <w:rsid w:val="00693203"/>
    <w:rsid w:val="006B49EB"/>
    <w:rsid w:val="006C1D6E"/>
    <w:rsid w:val="006E6CBE"/>
    <w:rsid w:val="006E71BD"/>
    <w:rsid w:val="006E77EF"/>
    <w:rsid w:val="0070615A"/>
    <w:rsid w:val="00707143"/>
    <w:rsid w:val="00722BDC"/>
    <w:rsid w:val="007603F6"/>
    <w:rsid w:val="00763AFE"/>
    <w:rsid w:val="00763E7A"/>
    <w:rsid w:val="007A6EBD"/>
    <w:rsid w:val="007D2140"/>
    <w:rsid w:val="007E2E3F"/>
    <w:rsid w:val="007F5213"/>
    <w:rsid w:val="007F6E39"/>
    <w:rsid w:val="00822D03"/>
    <w:rsid w:val="00854C3E"/>
    <w:rsid w:val="00880960"/>
    <w:rsid w:val="008B1FD4"/>
    <w:rsid w:val="008B59C3"/>
    <w:rsid w:val="008C2C5D"/>
    <w:rsid w:val="008E1524"/>
    <w:rsid w:val="00902262"/>
    <w:rsid w:val="00906579"/>
    <w:rsid w:val="00950ACF"/>
    <w:rsid w:val="00954BBA"/>
    <w:rsid w:val="00955459"/>
    <w:rsid w:val="0096610A"/>
    <w:rsid w:val="00973CF5"/>
    <w:rsid w:val="00990CDA"/>
    <w:rsid w:val="009B1338"/>
    <w:rsid w:val="009D7D8C"/>
    <w:rsid w:val="009E2F1B"/>
    <w:rsid w:val="009E45AC"/>
    <w:rsid w:val="009F1176"/>
    <w:rsid w:val="00A14213"/>
    <w:rsid w:val="00A36453"/>
    <w:rsid w:val="00A45BB4"/>
    <w:rsid w:val="00A85257"/>
    <w:rsid w:val="00A925C4"/>
    <w:rsid w:val="00A942DC"/>
    <w:rsid w:val="00AA7CD6"/>
    <w:rsid w:val="00AB7C74"/>
    <w:rsid w:val="00AE244F"/>
    <w:rsid w:val="00AE5461"/>
    <w:rsid w:val="00AF49FD"/>
    <w:rsid w:val="00B20272"/>
    <w:rsid w:val="00B53F80"/>
    <w:rsid w:val="00B650BA"/>
    <w:rsid w:val="00B71E70"/>
    <w:rsid w:val="00BB225D"/>
    <w:rsid w:val="00BB3861"/>
    <w:rsid w:val="00C40B90"/>
    <w:rsid w:val="00C529AB"/>
    <w:rsid w:val="00C83827"/>
    <w:rsid w:val="00C85B6C"/>
    <w:rsid w:val="00CC4628"/>
    <w:rsid w:val="00CD4158"/>
    <w:rsid w:val="00CD5229"/>
    <w:rsid w:val="00D00DD5"/>
    <w:rsid w:val="00D10575"/>
    <w:rsid w:val="00D231E9"/>
    <w:rsid w:val="00D66DB9"/>
    <w:rsid w:val="00D67F71"/>
    <w:rsid w:val="00D751F0"/>
    <w:rsid w:val="00DE3E0E"/>
    <w:rsid w:val="00E41C97"/>
    <w:rsid w:val="00E73972"/>
    <w:rsid w:val="00E76094"/>
    <w:rsid w:val="00E77CFA"/>
    <w:rsid w:val="00E86A48"/>
    <w:rsid w:val="00EC1972"/>
    <w:rsid w:val="00EC4590"/>
    <w:rsid w:val="00ED0D70"/>
    <w:rsid w:val="00ED6718"/>
    <w:rsid w:val="00EE1C9A"/>
    <w:rsid w:val="00EE35C7"/>
    <w:rsid w:val="00EE4104"/>
    <w:rsid w:val="00F023A9"/>
    <w:rsid w:val="00F1128B"/>
    <w:rsid w:val="00F169E8"/>
    <w:rsid w:val="00F25484"/>
    <w:rsid w:val="00F479BF"/>
    <w:rsid w:val="00F53C97"/>
    <w:rsid w:val="00FA6325"/>
    <w:rsid w:val="00FB09E7"/>
    <w:rsid w:val="00FE039C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,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954B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779FC"/>
    <w:rPr>
      <w:rFonts w:ascii="Times New Roman" w:hAnsi="Times New Roman"/>
      <w:sz w:val="24"/>
      <w:szCs w:val="24"/>
    </w:rPr>
  </w:style>
  <w:style w:type="paragraph" w:styleId="Reviso">
    <w:name w:val="Revision"/>
    <w:hidden/>
    <w:uiPriority w:val="99"/>
    <w:unhideWhenUsed/>
    <w:rsid w:val="00AE54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9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6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7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9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Mariana Medeiros Zamponi</cp:lastModifiedBy>
  <cp:revision>3</cp:revision>
  <dcterms:created xsi:type="dcterms:W3CDTF">2024-08-24T20:02:00Z</dcterms:created>
  <dcterms:modified xsi:type="dcterms:W3CDTF">2024-08-25T15:17:00Z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