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78A79" w14:textId="402A7BC1" w:rsidR="002C2959" w:rsidRPr="005A5BCA" w:rsidRDefault="008D11D1" w:rsidP="005A5BCA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72FA83DF" wp14:editId="26B6A7F4">
            <wp:simplePos x="0" y="0"/>
            <wp:positionH relativeFrom="column">
              <wp:posOffset>-895350</wp:posOffset>
            </wp:positionH>
            <wp:positionV relativeFrom="paragraph">
              <wp:posOffset>-887095</wp:posOffset>
            </wp:positionV>
            <wp:extent cx="7560000" cy="828000"/>
            <wp:effectExtent l="0" t="0" r="317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454" b="245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AA1">
        <w:rPr>
          <w:rFonts w:ascii="Times New Roman" w:hAnsi="Times New Roman" w:cs="Times New Roman"/>
          <w:b/>
          <w:sz w:val="24"/>
        </w:rPr>
        <w:t>DERMATOFILOSE</w:t>
      </w:r>
      <w:r w:rsidR="009E061C">
        <w:rPr>
          <w:rFonts w:ascii="Times New Roman" w:hAnsi="Times New Roman" w:cs="Times New Roman"/>
          <w:b/>
          <w:sz w:val="24"/>
        </w:rPr>
        <w:t xml:space="preserve"> EM BEZERRO</w:t>
      </w:r>
      <w:r w:rsidR="002C2959" w:rsidRPr="002C2959">
        <w:rPr>
          <w:rFonts w:ascii="Times New Roman" w:hAnsi="Times New Roman" w:cs="Times New Roman"/>
          <w:b/>
          <w:sz w:val="24"/>
        </w:rPr>
        <w:t>: RELATO DE CASO</w:t>
      </w:r>
    </w:p>
    <w:p w14:paraId="2C181BA0" w14:textId="12930AA9" w:rsidR="00407D77" w:rsidRPr="005060C2" w:rsidRDefault="00407D77" w:rsidP="005060C2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Larissa Araújo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Wênia dos Santos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Flaviane Teles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 xml:space="preserve">Higor Vinicius da Silva </w:t>
      </w:r>
      <w:r w:rsidR="002C2959" w:rsidRPr="00BE5A89">
        <w:rPr>
          <w:rFonts w:ascii="Times New Roman" w:eastAsia="Times New Roman" w:hAnsi="Times New Roman" w:cs="Times New Roman"/>
          <w:b/>
          <w:bCs/>
          <w:sz w:val="24"/>
          <w:szCs w:val="24"/>
        </w:rPr>
        <w:t>CAMELO</w:t>
      </w:r>
      <w:r w:rsidR="002C29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Fernanda Pereira da Silva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BARBOSA</w:t>
      </w:r>
      <w:r w:rsidR="002C2959" w:rsidRPr="002C295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5060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; </w:t>
      </w:r>
      <w:r w:rsidR="005060C2" w:rsidRPr="005060C2">
        <w:rPr>
          <w:rFonts w:ascii="Times New Roman" w:eastAsia="Times New Roman" w:hAnsi="Times New Roman" w:cs="Times New Roman"/>
          <w:sz w:val="24"/>
          <w:szCs w:val="24"/>
        </w:rPr>
        <w:t>Pollyana Oliveira</w:t>
      </w:r>
      <w:r w:rsidR="005060C2" w:rsidRPr="005060C2">
        <w:rPr>
          <w:rFonts w:ascii="Times New Roman" w:eastAsia="Times New Roman" w:hAnsi="Times New Roman" w:cs="Times New Roman"/>
          <w:szCs w:val="20"/>
        </w:rPr>
        <w:t xml:space="preserve"> </w:t>
      </w:r>
      <w:r w:rsidR="005060C2" w:rsidRPr="005060C2">
        <w:rPr>
          <w:rFonts w:ascii="Times New Roman" w:eastAsia="Times New Roman" w:hAnsi="Times New Roman" w:cs="Times New Roman"/>
          <w:b/>
          <w:sz w:val="24"/>
          <w:szCs w:val="24"/>
        </w:rPr>
        <w:t>SILVA</w:t>
      </w:r>
      <w:r w:rsidR="005060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="000140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140FD" w:rsidRPr="000140FD">
        <w:rPr>
          <w:rFonts w:ascii="Times New Roman" w:hAnsi="Times New Roman" w:cs="Times New Roman"/>
          <w:sz w:val="24"/>
          <w:szCs w:val="24"/>
        </w:rPr>
        <w:t xml:space="preserve"> </w:t>
      </w:r>
      <w:r w:rsidR="000140FD">
        <w:rPr>
          <w:rFonts w:ascii="Times New Roman" w:hAnsi="Times New Roman" w:cs="Times New Roman"/>
          <w:sz w:val="24"/>
          <w:szCs w:val="24"/>
        </w:rPr>
        <w:t xml:space="preserve">Isabela Calixto </w:t>
      </w:r>
      <w:r w:rsidR="000140FD">
        <w:rPr>
          <w:rFonts w:ascii="Times New Roman" w:hAnsi="Times New Roman" w:cs="Times New Roman"/>
          <w:b/>
          <w:bCs/>
          <w:sz w:val="24"/>
          <w:szCs w:val="24"/>
        </w:rPr>
        <w:t>MATIAS</w:t>
      </w:r>
      <w:r w:rsidR="000140FD">
        <w:rPr>
          <w:rFonts w:ascii="Times New Roman" w:hAnsi="Times New Roman" w:cs="Times New Roman"/>
          <w:sz w:val="20"/>
          <w:szCs w:val="20"/>
          <w:vertAlign w:val="superscript"/>
        </w:rPr>
        <w:t>7.</w:t>
      </w:r>
    </w:p>
    <w:p w14:paraId="33E89088" w14:textId="504C740A" w:rsidR="00407D77" w:rsidRPr="008D11D1" w:rsidRDefault="00407D77" w:rsidP="00014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11D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8D11D1">
        <w:rPr>
          <w:rFonts w:ascii="Times New Roman" w:eastAsia="Times New Roman" w:hAnsi="Times New Roman" w:cs="Times New Roman"/>
          <w:sz w:val="20"/>
          <w:szCs w:val="20"/>
        </w:rPr>
        <w:t xml:space="preserve">Especializanda do Instituto Federal da Paraíba - </w:t>
      </w:r>
      <w:r w:rsidR="002C2959" w:rsidRPr="008D11D1">
        <w:rPr>
          <w:rFonts w:ascii="Times New Roman" w:eastAsia="Times New Roman" w:hAnsi="Times New Roman" w:cs="Times New Roman"/>
          <w:sz w:val="20"/>
          <w:szCs w:val="20"/>
        </w:rPr>
        <w:t>IFPB – Sousa.</w:t>
      </w:r>
      <w:r w:rsidRPr="008D11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E-mail: 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karenarrais.kl@gmail.com</w:t>
      </w:r>
    </w:p>
    <w:p w14:paraId="055D7F3B" w14:textId="1745EC43" w:rsidR="00EF0FF6" w:rsidRDefault="00407D77" w:rsidP="00014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Especializanda do Instituto Federal da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Paraíba - IFPB - Sousa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E-mail:</w:t>
      </w:r>
      <w:r w:rsidR="005C1A5F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weniaalves52@gmail.com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Especializanda do Instituto Fed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eral da Paraíba - IFPB - Sousa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E-mail:</w:t>
      </w:r>
      <w:r w:rsidR="005C1A5F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">
        <w:r w:rsidRPr="008D11D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flavianetelesvet@gmail.com</w:t>
        </w:r>
      </w:hyperlink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4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Especializando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Instituto Federal da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Paraíba - IFPB - Sousa</w:t>
      </w:r>
      <w:r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E-mail: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5BCA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higorvinivet@gmail.com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5C1A5F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Docente do Instituto F</w:t>
      </w:r>
      <w:r w:rsid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ederal da Paraíba - IFPB - </w:t>
      </w:r>
      <w:r w:rsidR="002C2959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E-mail:</w:t>
      </w:r>
      <w:r w:rsidR="005C1A5F" w:rsidRPr="008D11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="00EF0FF6" w:rsidRPr="00F761D4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nadabvet@yahoo.com.br</w:t>
        </w:r>
      </w:hyperlink>
    </w:p>
    <w:p w14:paraId="496C1AB4" w14:textId="6E66C378" w:rsidR="005C1A5F" w:rsidRPr="000140FD" w:rsidRDefault="005060C2" w:rsidP="000140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6 </w:t>
      </w:r>
      <w:r w:rsidRP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</w:t>
      </w:r>
      <w:r w:rsidRP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Instituto Federal da Paraíba - IFPB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005060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E-mail: </w:t>
      </w:r>
      <w:hyperlink r:id="rId8" w:history="1">
        <w:r w:rsidR="000140FD" w:rsidRPr="000140FD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pollyana.oliveira@academico.ifpb.edu.br</w:t>
        </w:r>
      </w:hyperlink>
    </w:p>
    <w:p w14:paraId="1813A106" w14:textId="7C65AAE9" w:rsidR="000140FD" w:rsidRDefault="000140FD" w:rsidP="000140F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565683">
        <w:rPr>
          <w:rFonts w:ascii="Times New Roman" w:hAnsi="Times New Roman" w:cs="Times New Roman"/>
          <w:color w:val="000000"/>
          <w:sz w:val="20"/>
          <w:szCs w:val="20"/>
        </w:rPr>
        <w:t>Mestre pelo programa de pós-graduação em Ciência e saúde Animal -UFCG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r w:rsidRPr="000140FD">
        <w:rPr>
          <w:rFonts w:ascii="Times New Roman" w:hAnsi="Times New Roman" w:cs="Times New Roman"/>
          <w:color w:val="000000"/>
          <w:sz w:val="20"/>
          <w:szCs w:val="20"/>
        </w:rPr>
        <w:t>isabelacm.vet@gmail.com</w:t>
      </w:r>
    </w:p>
    <w:p w14:paraId="7ABE6CBD" w14:textId="77777777" w:rsidR="000140FD" w:rsidRDefault="000140FD" w:rsidP="00C0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5E3487" w14:textId="77777777" w:rsidR="00BE5A89" w:rsidRPr="00BE5A89" w:rsidRDefault="00BE5A89" w:rsidP="00BE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F18EDC2" w14:textId="6809272E" w:rsidR="009E061C" w:rsidRPr="009E061C" w:rsidRDefault="002C2959" w:rsidP="000140FD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 w:rsidR="001E6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765D94" w:rsidRPr="00B9484B">
        <w:rPr>
          <w:rFonts w:ascii="Times New Roman" w:hAnsi="Times New Roman" w:cs="Times New Roman"/>
          <w:shd w:val="clear" w:color="auto" w:fill="FFFFFF"/>
        </w:rPr>
        <w:t>O objetiv</w:t>
      </w:r>
      <w:r w:rsidR="005A5BCA" w:rsidRPr="00B9484B">
        <w:rPr>
          <w:rFonts w:ascii="Times New Roman" w:hAnsi="Times New Roman" w:cs="Times New Roman"/>
          <w:shd w:val="clear" w:color="auto" w:fill="FFFFFF"/>
        </w:rPr>
        <w:t xml:space="preserve">o deste trabalho foi descrever um caso de </w:t>
      </w:r>
      <w:proofErr w:type="spellStart"/>
      <w:r w:rsidR="00C52B00" w:rsidRPr="00B9484B">
        <w:rPr>
          <w:rFonts w:ascii="Times New Roman" w:hAnsi="Times New Roman" w:cs="Times New Roman"/>
        </w:rPr>
        <w:t>dermatofilose</w:t>
      </w:r>
      <w:proofErr w:type="spellEnd"/>
      <w:r w:rsidR="00C52B00" w:rsidRPr="00B9484B">
        <w:rPr>
          <w:rFonts w:ascii="Times New Roman" w:hAnsi="Times New Roman" w:cs="Times New Roman"/>
        </w:rPr>
        <w:t xml:space="preserve"> </w:t>
      </w:r>
      <w:r w:rsidR="00BE5A89">
        <w:rPr>
          <w:rFonts w:ascii="Times New Roman" w:hAnsi="Times New Roman" w:cs="Times New Roman"/>
        </w:rPr>
        <w:t>em</w:t>
      </w:r>
      <w:r w:rsidR="005A5BCA" w:rsidRPr="00B9484B">
        <w:rPr>
          <w:rFonts w:ascii="Times New Roman" w:hAnsi="Times New Roman" w:cs="Times New Roman"/>
        </w:rPr>
        <w:t xml:space="preserve"> um bezerro, os aspectos sintomático, clínico, diagnóstico e tratamento. </w:t>
      </w:r>
      <w:r w:rsidR="009E061C" w:rsidRPr="009E061C">
        <w:rPr>
          <w:rFonts w:ascii="Times New Roman" w:eastAsia="Times New Roman" w:hAnsi="Times New Roman" w:cs="Times New Roman"/>
        </w:rPr>
        <w:t xml:space="preserve">Foi atendido HV-ASA/IFPB, um bezerro, macho, com 30 dias, pesando 52kg, com histórico de feridas na região da cabeça, comissura labial, narinas, pálpebras e orelhas. </w:t>
      </w:r>
      <w:r w:rsidR="009E061C" w:rsidRPr="009E061C">
        <w:rPr>
          <w:rFonts w:ascii="Times New Roman" w:hAnsi="Times New Roman" w:cs="Times New Roman"/>
        </w:rPr>
        <w:t xml:space="preserve">O diagnóstico de </w:t>
      </w:r>
      <w:proofErr w:type="spellStart"/>
      <w:r w:rsidR="009E061C" w:rsidRPr="009E061C">
        <w:rPr>
          <w:rFonts w:ascii="Times New Roman" w:hAnsi="Times New Roman" w:cs="Times New Roman"/>
        </w:rPr>
        <w:t>dermatofilose</w:t>
      </w:r>
      <w:proofErr w:type="spellEnd"/>
      <w:r w:rsidR="009E061C" w:rsidRPr="009E061C">
        <w:rPr>
          <w:rFonts w:ascii="Times New Roman" w:hAnsi="Times New Roman" w:cs="Times New Roman"/>
        </w:rPr>
        <w:t xml:space="preserve"> neste caso foi estabelecido a partir da epidemiologia, sinais clínicos, exame citológico direto das lesões crostosas e alterações histológicas observadas na pele, pela coloração de HE.</w:t>
      </w:r>
      <w:r w:rsidR="00095696">
        <w:rPr>
          <w:rFonts w:ascii="Times New Roman" w:hAnsi="Times New Roman" w:cs="Times New Roman"/>
        </w:rPr>
        <w:t xml:space="preserve"> </w:t>
      </w:r>
      <w:r w:rsidR="00095696" w:rsidRPr="00095696">
        <w:rPr>
          <w:rFonts w:ascii="Times New Roman" w:hAnsi="Times New Roman" w:cs="Times New Roman"/>
        </w:rPr>
        <w:t>D</w:t>
      </w:r>
      <w:r w:rsidR="00095696" w:rsidRPr="00095696">
        <w:rPr>
          <w:rFonts w:ascii="Times New Roman" w:eastAsia="Times New Roman" w:hAnsi="Times New Roman" w:cs="Times New Roman"/>
        </w:rPr>
        <w:t>iante dos achados o animal recebeu tratamento clínico</w:t>
      </w:r>
      <w:r w:rsidR="00095696" w:rsidRPr="00095696">
        <w:rPr>
          <w:rFonts w:ascii="Times New Roman" w:hAnsi="Times New Roman" w:cs="Times New Roman"/>
        </w:rPr>
        <w:t xml:space="preserve"> </w:t>
      </w:r>
      <w:r w:rsidR="00095696" w:rsidRPr="00095696">
        <w:rPr>
          <w:rFonts w:ascii="Times New Roman" w:hAnsi="Times New Roman" w:cs="Times New Roman"/>
          <w:color w:val="000000" w:themeColor="text1"/>
        </w:rPr>
        <w:t xml:space="preserve">à base de penicilina procaína, aplicada por via intramuscular por 7 dias. </w:t>
      </w:r>
      <w:r w:rsidR="00095696" w:rsidRPr="00095696">
        <w:rPr>
          <w:rFonts w:ascii="Times New Roman" w:hAnsi="Times New Roman" w:cs="Times New Roman"/>
        </w:rPr>
        <w:t>O animal se recuperou completamente, o exame citológico foi de suma importância para identificação do agente causador, auxiliando assim para com tratamento especifico o qual foi instituído promovendo a melhora clínica do animal.</w:t>
      </w:r>
    </w:p>
    <w:p w14:paraId="1A4C5695" w14:textId="364B9F26" w:rsidR="005C1A5F" w:rsidRPr="00B9484B" w:rsidRDefault="005C1A5F" w:rsidP="006B586D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9484B">
        <w:rPr>
          <w:rFonts w:ascii="Times New Roman" w:eastAsia="Times New Roman" w:hAnsi="Times New Roman" w:cs="Times New Roman"/>
          <w:b/>
          <w:color w:val="000000"/>
          <w:sz w:val="24"/>
        </w:rPr>
        <w:t>Palavras-chave:</w:t>
      </w:r>
      <w:r w:rsidR="007A58F4" w:rsidRPr="00B948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B093C">
        <w:rPr>
          <w:rFonts w:ascii="Times New Roman" w:eastAsia="Times New Roman" w:hAnsi="Times New Roman" w:cs="Times New Roman"/>
          <w:color w:val="000000"/>
        </w:rPr>
        <w:t>s</w:t>
      </w:r>
      <w:r w:rsidR="009105AF">
        <w:rPr>
          <w:rFonts w:ascii="Times New Roman" w:eastAsia="Times New Roman" w:hAnsi="Times New Roman" w:cs="Times New Roman"/>
          <w:color w:val="000000"/>
        </w:rPr>
        <w:t>intomatologia</w:t>
      </w:r>
      <w:r w:rsidR="007A58F4" w:rsidRPr="00B9484B">
        <w:rPr>
          <w:rFonts w:ascii="Times New Roman" w:eastAsia="Times New Roman" w:hAnsi="Times New Roman" w:cs="Times New Roman"/>
          <w:color w:val="000000"/>
        </w:rPr>
        <w:t xml:space="preserve">; </w:t>
      </w:r>
      <w:r w:rsidR="009B093C">
        <w:rPr>
          <w:rFonts w:ascii="Times New Roman" w:eastAsia="Times New Roman" w:hAnsi="Times New Roman" w:cs="Times New Roman"/>
          <w:color w:val="000000"/>
        </w:rPr>
        <w:t>b</w:t>
      </w:r>
      <w:r w:rsidR="007A58F4" w:rsidRPr="00B9484B">
        <w:rPr>
          <w:rFonts w:ascii="Times New Roman" w:eastAsia="Times New Roman" w:hAnsi="Times New Roman" w:cs="Times New Roman"/>
          <w:color w:val="000000"/>
        </w:rPr>
        <w:t xml:space="preserve">ovino; </w:t>
      </w:r>
      <w:r w:rsidR="009B093C">
        <w:rPr>
          <w:rFonts w:ascii="Times New Roman" w:eastAsia="Times New Roman" w:hAnsi="Times New Roman" w:cs="Times New Roman"/>
          <w:color w:val="000000"/>
        </w:rPr>
        <w:t>d</w:t>
      </w:r>
      <w:bookmarkStart w:id="0" w:name="_GoBack"/>
      <w:bookmarkEnd w:id="0"/>
      <w:r w:rsidR="00B9484B" w:rsidRPr="00B9484B">
        <w:rPr>
          <w:rFonts w:ascii="Times New Roman" w:eastAsia="Times New Roman" w:hAnsi="Times New Roman" w:cs="Times New Roman"/>
          <w:color w:val="000000"/>
        </w:rPr>
        <w:t>iagnóstico.</w:t>
      </w:r>
    </w:p>
    <w:p w14:paraId="7DA24C92" w14:textId="34B33259" w:rsidR="005C1A5F" w:rsidRPr="00F14FB4" w:rsidRDefault="005C1A5F" w:rsidP="00095696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27BE7CCE" w14:textId="3FE647CE" w:rsidR="00DB4D37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304" w:rsidRPr="001F230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F2304" w:rsidRPr="001F2304">
        <w:rPr>
          <w:rFonts w:ascii="Times New Roman" w:hAnsi="Times New Roman" w:cs="Times New Roman"/>
          <w:sz w:val="24"/>
          <w:szCs w:val="24"/>
        </w:rPr>
        <w:t>dermatofilose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 também caracterizada como </w:t>
      </w:r>
      <w:proofErr w:type="spellStart"/>
      <w:r w:rsidR="001F2304" w:rsidRPr="001F2304">
        <w:rPr>
          <w:rFonts w:ascii="Times New Roman" w:hAnsi="Times New Roman" w:cs="Times New Roman"/>
          <w:sz w:val="24"/>
          <w:szCs w:val="24"/>
        </w:rPr>
        <w:t>estreptotricose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 cutânea, se expressa através de uma dermatite bacteriana hiperplásica ou exsudativa, que é definida devido às erupções de pele, produzindo crostas e escamas (PIRES et al., 2019). A enfermidade é causada pela bactéria </w:t>
      </w:r>
      <w:proofErr w:type="spellStart"/>
      <w:r w:rsidR="001F2304" w:rsidRPr="002C2F17">
        <w:rPr>
          <w:rFonts w:ascii="Times New Roman" w:hAnsi="Times New Roman" w:cs="Times New Roman"/>
          <w:i/>
          <w:iCs/>
          <w:sz w:val="24"/>
          <w:szCs w:val="24"/>
        </w:rPr>
        <w:t>Dermatophilus</w:t>
      </w:r>
      <w:proofErr w:type="spellEnd"/>
      <w:r w:rsidR="001F2304" w:rsidRPr="002C2F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2304" w:rsidRPr="002C2F17">
        <w:rPr>
          <w:rFonts w:ascii="Times New Roman" w:hAnsi="Times New Roman" w:cs="Times New Roman"/>
          <w:i/>
          <w:iCs/>
          <w:sz w:val="24"/>
          <w:szCs w:val="24"/>
        </w:rPr>
        <w:t>congolensis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, que </w:t>
      </w:r>
      <w:r w:rsidR="002C2F17" w:rsidRPr="001F2304">
        <w:rPr>
          <w:rFonts w:ascii="Times New Roman" w:hAnsi="Times New Roman" w:cs="Times New Roman"/>
          <w:sz w:val="24"/>
          <w:szCs w:val="24"/>
        </w:rPr>
        <w:t>se apresenta</w:t>
      </w:r>
      <w:r w:rsidR="001F2304" w:rsidRPr="001F2304">
        <w:rPr>
          <w:rFonts w:ascii="Times New Roman" w:hAnsi="Times New Roman" w:cs="Times New Roman"/>
          <w:sz w:val="24"/>
          <w:szCs w:val="24"/>
        </w:rPr>
        <w:t xml:space="preserve"> em forma de estruturas </w:t>
      </w:r>
      <w:proofErr w:type="spellStart"/>
      <w:r w:rsidR="001F2304" w:rsidRPr="001F2304">
        <w:rPr>
          <w:rFonts w:ascii="Times New Roman" w:hAnsi="Times New Roman" w:cs="Times New Roman"/>
          <w:sz w:val="24"/>
          <w:szCs w:val="24"/>
        </w:rPr>
        <w:t>cocoides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 agrupadas em </w:t>
      </w:r>
      <w:proofErr w:type="spellStart"/>
      <w:r w:rsidR="001F2304" w:rsidRPr="001F2304">
        <w:rPr>
          <w:rFonts w:ascii="Times New Roman" w:hAnsi="Times New Roman" w:cs="Times New Roman"/>
          <w:sz w:val="24"/>
          <w:szCs w:val="24"/>
        </w:rPr>
        <w:t>tetracocos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, filamentoso, gram-positivo, aeróbio ou anaeróbio facultativo, não álcool ácido resistente e pertence à classe dos </w:t>
      </w:r>
      <w:proofErr w:type="spellStart"/>
      <w:r w:rsidR="001F2304" w:rsidRPr="002C2F17">
        <w:rPr>
          <w:rFonts w:ascii="Times New Roman" w:hAnsi="Times New Roman" w:cs="Times New Roman"/>
          <w:i/>
          <w:iCs/>
          <w:sz w:val="24"/>
          <w:szCs w:val="24"/>
        </w:rPr>
        <w:t>Actinomycetales</w:t>
      </w:r>
      <w:proofErr w:type="spellEnd"/>
      <w:r w:rsidR="001F2304" w:rsidRPr="001F2304">
        <w:rPr>
          <w:rFonts w:ascii="Times New Roman" w:hAnsi="Times New Roman" w:cs="Times New Roman"/>
          <w:sz w:val="24"/>
          <w:szCs w:val="24"/>
        </w:rPr>
        <w:t xml:space="preserve"> (DOMINGUES et al., 2017; PIRES et al., 2019).</w:t>
      </w:r>
      <w:r w:rsidR="001F2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8066C" w14:textId="38436749" w:rsidR="001E6D45" w:rsidRPr="00DB4D37" w:rsidRDefault="00DB4D37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304" w:rsidRPr="00D93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bovinos jovens </w:t>
      </w:r>
      <w:r w:rsidR="002C2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mais propensos ao desenvolvimento da doença </w:t>
      </w:r>
      <w:r w:rsidR="001F2304" w:rsidRPr="00D93A2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F2304" w:rsidRPr="00D93A2A">
        <w:rPr>
          <w:rFonts w:ascii="Times New Roman" w:hAnsi="Times New Roman" w:cs="Times New Roman"/>
          <w:sz w:val="24"/>
          <w:szCs w:val="24"/>
        </w:rPr>
        <w:t xml:space="preserve">s infecções por </w:t>
      </w:r>
      <w:proofErr w:type="spellStart"/>
      <w:r w:rsidR="001F2304" w:rsidRPr="00D93A2A">
        <w:rPr>
          <w:rFonts w:ascii="Times New Roman" w:hAnsi="Times New Roman" w:cs="Times New Roman"/>
          <w:i/>
          <w:sz w:val="24"/>
          <w:szCs w:val="24"/>
        </w:rPr>
        <w:t>Dermatophilus</w:t>
      </w:r>
      <w:proofErr w:type="spellEnd"/>
      <w:r w:rsidR="001F2304" w:rsidRPr="00D93A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2304" w:rsidRPr="00D93A2A">
        <w:rPr>
          <w:rFonts w:ascii="Times New Roman" w:hAnsi="Times New Roman" w:cs="Times New Roman"/>
          <w:i/>
          <w:sz w:val="24"/>
          <w:szCs w:val="24"/>
        </w:rPr>
        <w:t>congolensis</w:t>
      </w:r>
      <w:proofErr w:type="spellEnd"/>
      <w:r w:rsidR="001F2304" w:rsidRPr="00D93A2A">
        <w:rPr>
          <w:rFonts w:ascii="Times New Roman" w:hAnsi="Times New Roman" w:cs="Times New Roman"/>
          <w:sz w:val="24"/>
          <w:szCs w:val="24"/>
        </w:rPr>
        <w:t xml:space="preserve"> têm relação com diversos fatores estressantes, como desmama, escassez alimentar e traumatismos devido a manejos inadequados, também são correlacionados com temporadas chuvosas e quentes, promovendo uma instabilidade das barreiras superficiais do sistema de defesa imunológico e inespecíficas proporcionando que os zoósporos </w:t>
      </w:r>
      <w:r w:rsidR="001E6D45">
        <w:rPr>
          <w:rFonts w:ascii="Times New Roman" w:hAnsi="Times New Roman" w:cs="Times New Roman"/>
          <w:sz w:val="24"/>
          <w:szCs w:val="24"/>
        </w:rPr>
        <w:t>do agente</w:t>
      </w:r>
      <w:r w:rsidR="001F2304" w:rsidRPr="00D93A2A">
        <w:rPr>
          <w:rFonts w:ascii="Times New Roman" w:hAnsi="Times New Roman" w:cs="Times New Roman"/>
          <w:sz w:val="24"/>
          <w:szCs w:val="24"/>
        </w:rPr>
        <w:t xml:space="preserve"> invadam a pele e ocasionam uma dermatite bacteriana</w:t>
      </w:r>
      <w:r w:rsidR="001E75ED">
        <w:rPr>
          <w:rFonts w:ascii="Times New Roman" w:hAnsi="Times New Roman" w:cs="Times New Roman"/>
          <w:sz w:val="24"/>
          <w:szCs w:val="24"/>
        </w:rPr>
        <w:t xml:space="preserve"> </w:t>
      </w:r>
      <w:r w:rsidR="00D93A2A" w:rsidRPr="00D93A2A">
        <w:rPr>
          <w:rFonts w:ascii="Times New Roman" w:hAnsi="Times New Roman" w:cs="Times New Roman"/>
          <w:sz w:val="24"/>
          <w:szCs w:val="24"/>
        </w:rPr>
        <w:t>(CASTELO BRANCO et al., 2012</w:t>
      </w:r>
      <w:r w:rsidR="001E6D45">
        <w:rPr>
          <w:rFonts w:ascii="Times New Roman" w:hAnsi="Times New Roman" w:cs="Times New Roman"/>
          <w:sz w:val="24"/>
          <w:szCs w:val="24"/>
        </w:rPr>
        <w:t>;</w:t>
      </w:r>
      <w:r w:rsidR="00D93A2A" w:rsidRPr="00D93A2A">
        <w:rPr>
          <w:rFonts w:ascii="Times New Roman" w:hAnsi="Times New Roman" w:cs="Times New Roman"/>
          <w:sz w:val="24"/>
          <w:szCs w:val="24"/>
        </w:rPr>
        <w:t xml:space="preserve"> PEREIRA</w:t>
      </w:r>
      <w:r w:rsidR="00BE5A89">
        <w:rPr>
          <w:rFonts w:ascii="Times New Roman" w:hAnsi="Times New Roman" w:cs="Times New Roman"/>
          <w:sz w:val="24"/>
          <w:szCs w:val="24"/>
        </w:rPr>
        <w:t xml:space="preserve">; </w:t>
      </w:r>
      <w:r w:rsidR="00D93A2A" w:rsidRPr="00D93A2A">
        <w:rPr>
          <w:rFonts w:ascii="Times New Roman" w:hAnsi="Times New Roman" w:cs="Times New Roman"/>
          <w:sz w:val="24"/>
          <w:szCs w:val="24"/>
        </w:rPr>
        <w:t>LEMOS, 2023).</w:t>
      </w:r>
      <w:r w:rsidR="00D93A2A" w:rsidRPr="00D93A2A">
        <w:rPr>
          <w:rFonts w:ascii="Times New Roman" w:hAnsi="Times New Roman" w:cs="Times New Roman"/>
          <w:sz w:val="24"/>
        </w:rPr>
        <w:t xml:space="preserve"> </w:t>
      </w:r>
    </w:p>
    <w:p w14:paraId="6636B25A" w14:textId="72DC1C28" w:rsidR="009105AF" w:rsidRPr="00D93A2A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 w:rsidRPr="001E6D45">
        <w:rPr>
          <w:rFonts w:ascii="Times New Roman" w:hAnsi="Times New Roman" w:cs="Times New Roman"/>
          <w:sz w:val="24"/>
        </w:rPr>
        <w:t xml:space="preserve">O objetivo deste trabalho foi descrever sobre um caso de </w:t>
      </w:r>
      <w:proofErr w:type="spellStart"/>
      <w:r w:rsidRPr="001E6D45">
        <w:rPr>
          <w:rFonts w:ascii="Times New Roman" w:hAnsi="Times New Roman" w:cs="Times New Roman"/>
          <w:sz w:val="24"/>
        </w:rPr>
        <w:t>dermatofilose</w:t>
      </w:r>
      <w:proofErr w:type="spellEnd"/>
      <w:r w:rsidRPr="001E6D45">
        <w:rPr>
          <w:rFonts w:ascii="Times New Roman" w:hAnsi="Times New Roman" w:cs="Times New Roman"/>
          <w:sz w:val="24"/>
        </w:rPr>
        <w:t xml:space="preserve"> </w:t>
      </w:r>
      <w:r w:rsidR="001E75ED">
        <w:rPr>
          <w:rFonts w:ascii="Times New Roman" w:hAnsi="Times New Roman" w:cs="Times New Roman"/>
          <w:sz w:val="24"/>
        </w:rPr>
        <w:t>em</w:t>
      </w:r>
      <w:r w:rsidRPr="001E6D45">
        <w:rPr>
          <w:rFonts w:ascii="Times New Roman" w:hAnsi="Times New Roman" w:cs="Times New Roman"/>
          <w:sz w:val="24"/>
        </w:rPr>
        <w:t xml:space="preserve"> um bezerro, os aspectos sintomático</w:t>
      </w:r>
      <w:r w:rsidR="001E75ED">
        <w:rPr>
          <w:rFonts w:ascii="Times New Roman" w:hAnsi="Times New Roman" w:cs="Times New Roman"/>
          <w:sz w:val="24"/>
        </w:rPr>
        <w:t>s</w:t>
      </w:r>
      <w:r w:rsidRPr="001E6D45">
        <w:rPr>
          <w:rFonts w:ascii="Times New Roman" w:hAnsi="Times New Roman" w:cs="Times New Roman"/>
          <w:sz w:val="24"/>
        </w:rPr>
        <w:t>, clínico</w:t>
      </w:r>
      <w:r w:rsidR="001E75ED">
        <w:rPr>
          <w:rFonts w:ascii="Times New Roman" w:hAnsi="Times New Roman" w:cs="Times New Roman"/>
          <w:sz w:val="24"/>
        </w:rPr>
        <w:t>s</w:t>
      </w:r>
      <w:r w:rsidRPr="001E6D45">
        <w:rPr>
          <w:rFonts w:ascii="Times New Roman" w:hAnsi="Times New Roman" w:cs="Times New Roman"/>
          <w:sz w:val="24"/>
        </w:rPr>
        <w:t>, diagnóstico e tratamento.</w:t>
      </w:r>
    </w:p>
    <w:p w14:paraId="5280D800" w14:textId="013130E2" w:rsidR="005C1A5F" w:rsidRPr="00F14FB4" w:rsidRDefault="00C03D39" w:rsidP="008D11D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hidden="0" allowOverlap="1" wp14:anchorId="651194DE" wp14:editId="5C2B0900">
            <wp:simplePos x="0" y="0"/>
            <wp:positionH relativeFrom="page">
              <wp:posOffset>3810</wp:posOffset>
            </wp:positionH>
            <wp:positionV relativeFrom="paragraph">
              <wp:posOffset>-962660</wp:posOffset>
            </wp:positionV>
            <wp:extent cx="7560000" cy="828000"/>
            <wp:effectExtent l="0" t="0" r="3175" b="0"/>
            <wp:wrapNone/>
            <wp:docPr id="20702070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454" b="245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A5F"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 de caso</w:t>
      </w:r>
      <w:r w:rsidR="00BE5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3EB6A1E" w14:textId="5C9E5159" w:rsidR="00EE5823" w:rsidRDefault="001E6D45" w:rsidP="008D11D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Foi atendido no Hospital Veterinário Adílio dos Santos Azevedo do</w:t>
      </w:r>
      <w:r w:rsidR="00287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I</w:t>
      </w:r>
      <w:r w:rsidR="00287D22">
        <w:rPr>
          <w:rFonts w:ascii="Times New Roman" w:eastAsia="Times New Roman" w:hAnsi="Times New Roman" w:cs="Times New Roman"/>
          <w:sz w:val="24"/>
          <w:szCs w:val="24"/>
        </w:rPr>
        <w:t xml:space="preserve">nstituto 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F</w:t>
      </w:r>
      <w:r w:rsidR="00287D22">
        <w:rPr>
          <w:rFonts w:ascii="Times New Roman" w:eastAsia="Times New Roman" w:hAnsi="Times New Roman" w:cs="Times New Roman"/>
          <w:sz w:val="24"/>
          <w:szCs w:val="24"/>
        </w:rPr>
        <w:t xml:space="preserve">ederal da 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87D22">
        <w:rPr>
          <w:rFonts w:ascii="Times New Roman" w:eastAsia="Times New Roman" w:hAnsi="Times New Roman" w:cs="Times New Roman"/>
          <w:sz w:val="24"/>
          <w:szCs w:val="24"/>
        </w:rPr>
        <w:t>araíba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, um bezerro, macho, com 30 dias, pesando 52kg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>, com histórico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 xml:space="preserve"> de feridas na região da cabeça, comissura labial, narinas, pálpebras e orelhas. </w:t>
      </w:r>
    </w:p>
    <w:p w14:paraId="6952CCE0" w14:textId="5B0F5019" w:rsidR="00EE5823" w:rsidRDefault="001E6D45" w:rsidP="008D11D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 xml:space="preserve">No exame clínico, o animal se apresentava 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 xml:space="preserve">alerta, com parâmetros dentro do fisiológico para a espécie. 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 xml:space="preserve">No exame </w:t>
      </w:r>
      <w:r w:rsidR="00354FC2" w:rsidRPr="00F14FB4">
        <w:rPr>
          <w:rFonts w:ascii="Times New Roman" w:eastAsia="Times New Roman" w:hAnsi="Times New Roman" w:cs="Times New Roman"/>
          <w:sz w:val="24"/>
          <w:szCs w:val="24"/>
        </w:rPr>
        <w:t>específico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 xml:space="preserve"> foi identificado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5ED" w:rsidRPr="00F14FB4">
        <w:rPr>
          <w:rFonts w:ascii="Times New Roman" w:eastAsia="Times New Roman" w:hAnsi="Times New Roman" w:cs="Times New Roman"/>
          <w:sz w:val="24"/>
          <w:szCs w:val="24"/>
        </w:rPr>
        <w:t>lesões crostosas na cabeça, focinho, orelha, barbela e face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>, com</w:t>
      </w:r>
      <w:r w:rsidR="001E75ED" w:rsidRPr="00F14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 xml:space="preserve">desprendimento de crosta formando 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>lesão ulcerada na face, de aproximadamente 5cm, com bordas irregulares</w:t>
      </w:r>
      <w:r w:rsidR="001E75ED">
        <w:rPr>
          <w:rFonts w:ascii="Times New Roman" w:eastAsia="Times New Roman" w:hAnsi="Times New Roman" w:cs="Times New Roman"/>
          <w:sz w:val="24"/>
          <w:szCs w:val="24"/>
        </w:rPr>
        <w:t xml:space="preserve"> durante o atendimento.</w:t>
      </w:r>
      <w:r w:rsidR="00CC1AA1" w:rsidRPr="00F14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A8E42" w14:textId="590C9E7C" w:rsidR="00EE5823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hemograma não apresentou alterações</w:t>
      </w:r>
      <w:r w:rsidR="00354FC2">
        <w:rPr>
          <w:rFonts w:ascii="Times New Roman" w:eastAsia="Times New Roman" w:hAnsi="Times New Roman" w:cs="Times New Roman"/>
          <w:sz w:val="24"/>
          <w:szCs w:val="24"/>
        </w:rPr>
        <w:t xml:space="preserve">, o exame </w:t>
      </w:r>
      <w:r w:rsidR="0029048E" w:rsidRPr="00F14FB4">
        <w:rPr>
          <w:rFonts w:ascii="Times New Roman" w:eastAsia="Times New Roman" w:hAnsi="Times New Roman" w:cs="Times New Roman"/>
          <w:sz w:val="24"/>
          <w:szCs w:val="24"/>
        </w:rPr>
        <w:t xml:space="preserve">citológico </w:t>
      </w:r>
      <w:r w:rsidR="0029048E" w:rsidRPr="00F14FB4">
        <w:rPr>
          <w:rFonts w:ascii="Times New Roman" w:hAnsi="Times New Roman" w:cs="Times New Roman"/>
          <w:sz w:val="24"/>
          <w:szCs w:val="24"/>
        </w:rPr>
        <w:t xml:space="preserve">evidenciou uma amostra com moderada celularidade, composta por células epiteliais superficiais, com restos de queratina, além de um discreto infiltrado inflamatório </w:t>
      </w:r>
      <w:proofErr w:type="spellStart"/>
      <w:r w:rsidR="0029048E" w:rsidRPr="00F14FB4">
        <w:rPr>
          <w:rFonts w:ascii="Times New Roman" w:hAnsi="Times New Roman" w:cs="Times New Roman"/>
          <w:sz w:val="24"/>
          <w:szCs w:val="24"/>
        </w:rPr>
        <w:t>neutrof</w:t>
      </w:r>
      <w:r w:rsidR="00DB4D37">
        <w:rPr>
          <w:rFonts w:ascii="Times New Roman" w:hAnsi="Times New Roman" w:cs="Times New Roman"/>
          <w:sz w:val="24"/>
          <w:szCs w:val="24"/>
        </w:rPr>
        <w:t>í</w:t>
      </w:r>
      <w:r w:rsidR="0029048E" w:rsidRPr="00F14FB4">
        <w:rPr>
          <w:rFonts w:ascii="Times New Roman" w:hAnsi="Times New Roman" w:cs="Times New Roman"/>
          <w:sz w:val="24"/>
          <w:szCs w:val="24"/>
        </w:rPr>
        <w:t>lico</w:t>
      </w:r>
      <w:proofErr w:type="spellEnd"/>
      <w:r w:rsidR="0029048E" w:rsidRPr="00F14FB4">
        <w:rPr>
          <w:rFonts w:ascii="Times New Roman" w:hAnsi="Times New Roman" w:cs="Times New Roman"/>
          <w:sz w:val="24"/>
          <w:szCs w:val="24"/>
        </w:rPr>
        <w:t>, composto em maioria por neutrófilos degenerados, com presença de estruturas compatíveis com cocos que se arranjavam em filamentos, encontrados no interior de macrófagos e em meio livre morfologicamente semelhantes ao zoósporo do </w:t>
      </w:r>
      <w:proofErr w:type="spellStart"/>
      <w:r w:rsidR="0029048E" w:rsidRPr="00F14FB4">
        <w:rPr>
          <w:rFonts w:ascii="Times New Roman" w:hAnsi="Times New Roman" w:cs="Times New Roman"/>
          <w:i/>
          <w:iCs/>
          <w:sz w:val="24"/>
          <w:szCs w:val="24"/>
        </w:rPr>
        <w:t>Dermatophilus</w:t>
      </w:r>
      <w:proofErr w:type="spellEnd"/>
      <w:r w:rsidR="0029048E" w:rsidRPr="00F14F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048E" w:rsidRPr="00F14FB4">
        <w:rPr>
          <w:rFonts w:ascii="Times New Roman" w:hAnsi="Times New Roman" w:cs="Times New Roman"/>
          <w:i/>
          <w:iCs/>
          <w:sz w:val="24"/>
          <w:szCs w:val="24"/>
        </w:rPr>
        <w:t>congolensis</w:t>
      </w:r>
      <w:proofErr w:type="spellEnd"/>
      <w:r w:rsidR="0029048E" w:rsidRPr="00F14F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05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6804E7E" w14:textId="344DE8B6" w:rsidR="00CC1AA1" w:rsidRPr="009105AF" w:rsidRDefault="00BB3A5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DB4D37" w:rsidRPr="00D93A2A">
        <w:rPr>
          <w:rFonts w:ascii="Times New Roman" w:hAnsi="Times New Roman" w:cs="Times New Roman"/>
          <w:sz w:val="24"/>
        </w:rPr>
        <w:t xml:space="preserve">O diagnóstico de </w:t>
      </w:r>
      <w:proofErr w:type="spellStart"/>
      <w:r w:rsidR="00DB4D37" w:rsidRPr="00D93A2A">
        <w:rPr>
          <w:rFonts w:ascii="Times New Roman" w:hAnsi="Times New Roman" w:cs="Times New Roman"/>
          <w:sz w:val="24"/>
        </w:rPr>
        <w:t>dermatofilose</w:t>
      </w:r>
      <w:proofErr w:type="spellEnd"/>
      <w:r w:rsidR="00DB4D37" w:rsidRPr="00D93A2A">
        <w:rPr>
          <w:rFonts w:ascii="Times New Roman" w:hAnsi="Times New Roman" w:cs="Times New Roman"/>
          <w:sz w:val="24"/>
        </w:rPr>
        <w:t xml:space="preserve"> neste </w:t>
      </w:r>
      <w:r w:rsidR="00DB4D37">
        <w:rPr>
          <w:rFonts w:ascii="Times New Roman" w:hAnsi="Times New Roman" w:cs="Times New Roman"/>
          <w:sz w:val="24"/>
        </w:rPr>
        <w:t>caso</w:t>
      </w:r>
      <w:r w:rsidR="00DB4D37" w:rsidRPr="00D93A2A">
        <w:rPr>
          <w:rFonts w:ascii="Times New Roman" w:hAnsi="Times New Roman" w:cs="Times New Roman"/>
          <w:sz w:val="24"/>
        </w:rPr>
        <w:t xml:space="preserve"> foi </w:t>
      </w:r>
      <w:r w:rsidR="00DB4D37">
        <w:rPr>
          <w:rFonts w:ascii="Times New Roman" w:hAnsi="Times New Roman" w:cs="Times New Roman"/>
          <w:sz w:val="24"/>
        </w:rPr>
        <w:t>estabelecido</w:t>
      </w:r>
      <w:r w:rsidR="009E061C">
        <w:rPr>
          <w:rFonts w:ascii="Times New Roman" w:hAnsi="Times New Roman" w:cs="Times New Roman"/>
          <w:sz w:val="24"/>
        </w:rPr>
        <w:t>, e d</w:t>
      </w:r>
      <w:r w:rsidR="0029048E" w:rsidRPr="00F14FB4">
        <w:rPr>
          <w:rFonts w:ascii="Times New Roman" w:eastAsia="Times New Roman" w:hAnsi="Times New Roman" w:cs="Times New Roman"/>
          <w:sz w:val="24"/>
          <w:szCs w:val="24"/>
        </w:rPr>
        <w:t>iante dos achados o animal recebeu tratamento clínico</w:t>
      </w:r>
      <w:r w:rsidR="009E061C">
        <w:rPr>
          <w:rFonts w:ascii="Times New Roman" w:eastAsia="Times New Roman" w:hAnsi="Times New Roman" w:cs="Times New Roman"/>
          <w:sz w:val="24"/>
          <w:szCs w:val="24"/>
        </w:rPr>
        <w:t xml:space="preserve">, onde </w:t>
      </w:r>
      <w:r w:rsidR="00D33EE0" w:rsidRPr="00F14FB4">
        <w:rPr>
          <w:rFonts w:ascii="Times New Roman" w:eastAsia="Times New Roman" w:hAnsi="Times New Roman" w:cs="Times New Roman"/>
          <w:sz w:val="24"/>
          <w:szCs w:val="24"/>
        </w:rPr>
        <w:t xml:space="preserve">permaneceu internado </w:t>
      </w:r>
      <w:r w:rsidR="009E061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D33EE0" w:rsidRPr="00F14FB4">
        <w:rPr>
          <w:rFonts w:ascii="Times New Roman" w:eastAsia="Times New Roman" w:hAnsi="Times New Roman" w:cs="Times New Roman"/>
          <w:sz w:val="24"/>
          <w:szCs w:val="24"/>
        </w:rPr>
        <w:t>a melhora significativa nos sintomas apresentados</w:t>
      </w:r>
      <w:r w:rsidR="009E061C">
        <w:rPr>
          <w:rFonts w:ascii="Times New Roman" w:eastAsia="Times New Roman" w:hAnsi="Times New Roman" w:cs="Times New Roman"/>
          <w:sz w:val="24"/>
          <w:szCs w:val="24"/>
        </w:rPr>
        <w:t xml:space="preserve"> recebendo</w:t>
      </w:r>
      <w:r w:rsidR="00D33EE0" w:rsidRPr="00F14FB4">
        <w:rPr>
          <w:rFonts w:ascii="Times New Roman" w:eastAsia="Times New Roman" w:hAnsi="Times New Roman" w:cs="Times New Roman"/>
          <w:sz w:val="24"/>
          <w:szCs w:val="24"/>
        </w:rPr>
        <w:t xml:space="preserve"> alta médica</w:t>
      </w:r>
      <w:r w:rsidR="009E06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DF4ABD" w14:textId="459EB5D9" w:rsidR="006B586D" w:rsidRPr="002C2F17" w:rsidRDefault="005C1A5F" w:rsidP="008D11D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</w:t>
      </w:r>
      <w:r w:rsidR="00372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</w:t>
      </w:r>
    </w:p>
    <w:p w14:paraId="0F42E84A" w14:textId="5E3CBE0F" w:rsidR="00CA7582" w:rsidRPr="006B586D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6B586D">
        <w:t xml:space="preserve"> </w:t>
      </w:r>
      <w:r w:rsidR="00CA7582" w:rsidRPr="00F14FB4">
        <w:rPr>
          <w:rFonts w:ascii="Times New Roman" w:hAnsi="Times New Roman" w:cs="Times New Roman"/>
          <w:sz w:val="24"/>
          <w:szCs w:val="24"/>
        </w:rPr>
        <w:t xml:space="preserve">Os achados clínicos, citológicos e histológicos descritos são semelhantes a </w:t>
      </w:r>
      <w:r w:rsidR="006B586D">
        <w:rPr>
          <w:rFonts w:ascii="Times New Roman" w:hAnsi="Times New Roman" w:cs="Times New Roman"/>
          <w:sz w:val="24"/>
          <w:szCs w:val="24"/>
        </w:rPr>
        <w:t>relatos anteriores.</w:t>
      </w:r>
      <w:r w:rsidR="00CA7582" w:rsidRPr="00F14FB4">
        <w:rPr>
          <w:rFonts w:ascii="Times New Roman" w:hAnsi="Times New Roman" w:cs="Times New Roman"/>
          <w:sz w:val="24"/>
          <w:szCs w:val="24"/>
        </w:rPr>
        <w:t xml:space="preserve"> As lesões </w:t>
      </w:r>
      <w:proofErr w:type="spellStart"/>
      <w:r w:rsidR="00CA7582" w:rsidRPr="00F14FB4">
        <w:rPr>
          <w:rFonts w:ascii="Times New Roman" w:hAnsi="Times New Roman" w:cs="Times New Roman"/>
          <w:sz w:val="24"/>
          <w:szCs w:val="24"/>
        </w:rPr>
        <w:t>crostosas</w:t>
      </w:r>
      <w:proofErr w:type="spellEnd"/>
      <w:r w:rsidR="00CA7582" w:rsidRPr="00F14FB4">
        <w:rPr>
          <w:rFonts w:ascii="Times New Roman" w:hAnsi="Times New Roman" w:cs="Times New Roman"/>
          <w:sz w:val="24"/>
          <w:szCs w:val="24"/>
        </w:rPr>
        <w:t xml:space="preserve"> que caracterizam clinicamente a enfermidade, resultam dos ciclos de invasão bacteriana, inflamação e regeneração da epiderme; responsáveis pela formação das crostas </w:t>
      </w:r>
      <w:proofErr w:type="spellStart"/>
      <w:r w:rsidR="00CA7582" w:rsidRPr="00F14FB4">
        <w:rPr>
          <w:rFonts w:ascii="Times New Roman" w:hAnsi="Times New Roman" w:cs="Times New Roman"/>
          <w:sz w:val="24"/>
          <w:szCs w:val="24"/>
        </w:rPr>
        <w:t>pustulares</w:t>
      </w:r>
      <w:proofErr w:type="spellEnd"/>
      <w:r w:rsidR="00CA7582" w:rsidRPr="00F14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82" w:rsidRPr="00F14FB4">
        <w:rPr>
          <w:rFonts w:ascii="Times New Roman" w:hAnsi="Times New Roman" w:cs="Times New Roman"/>
          <w:sz w:val="24"/>
          <w:szCs w:val="24"/>
        </w:rPr>
        <w:t>multil</w:t>
      </w:r>
      <w:r w:rsidR="006B586D">
        <w:rPr>
          <w:rFonts w:ascii="Times New Roman" w:hAnsi="Times New Roman" w:cs="Times New Roman"/>
          <w:sz w:val="24"/>
          <w:szCs w:val="24"/>
        </w:rPr>
        <w:t>aminadas</w:t>
      </w:r>
      <w:proofErr w:type="spellEnd"/>
      <w:r w:rsidR="006B586D">
        <w:rPr>
          <w:rFonts w:ascii="Times New Roman" w:hAnsi="Times New Roman" w:cs="Times New Roman"/>
          <w:sz w:val="24"/>
          <w:szCs w:val="24"/>
        </w:rPr>
        <w:t xml:space="preserve">. </w:t>
      </w:r>
      <w:r w:rsidR="00CA7582" w:rsidRPr="00F14FB4">
        <w:rPr>
          <w:rFonts w:ascii="Times New Roman" w:hAnsi="Times New Roman" w:cs="Times New Roman"/>
          <w:sz w:val="24"/>
          <w:szCs w:val="24"/>
        </w:rPr>
        <w:t xml:space="preserve">O uso parenteral de penicilina procaína (20.000-70.000 UI.kg-1) ou estreptomicina (25-70 mg.kg-1) é considerado tratamento de eleição para </w:t>
      </w:r>
      <w:proofErr w:type="spellStart"/>
      <w:r w:rsidR="00CA7582" w:rsidRPr="00F14FB4">
        <w:rPr>
          <w:rFonts w:ascii="Times New Roman" w:hAnsi="Times New Roman" w:cs="Times New Roman"/>
          <w:sz w:val="24"/>
          <w:szCs w:val="24"/>
        </w:rPr>
        <w:t>dermatofilose</w:t>
      </w:r>
      <w:proofErr w:type="spellEnd"/>
      <w:r w:rsidR="002D0F6A">
        <w:rPr>
          <w:rFonts w:ascii="Times New Roman" w:hAnsi="Times New Roman" w:cs="Times New Roman"/>
          <w:sz w:val="24"/>
          <w:szCs w:val="24"/>
        </w:rPr>
        <w:t xml:space="preserve"> </w:t>
      </w:r>
      <w:r w:rsidR="006B586D" w:rsidRPr="006B586D">
        <w:rPr>
          <w:rFonts w:ascii="Times New Roman" w:hAnsi="Times New Roman" w:cs="Times New Roman"/>
          <w:sz w:val="24"/>
          <w:szCs w:val="24"/>
        </w:rPr>
        <w:t>(CÂMARA et al., 2017)</w:t>
      </w:r>
      <w:r w:rsidR="002D0F6A">
        <w:rPr>
          <w:rFonts w:ascii="Times New Roman" w:hAnsi="Times New Roman" w:cs="Times New Roman"/>
          <w:sz w:val="24"/>
          <w:szCs w:val="24"/>
        </w:rPr>
        <w:t xml:space="preserve">. Estando o tratamento instituído de acordo, </w:t>
      </w:r>
      <w:r w:rsidR="002D0F6A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>sendo à base de penicilina</w:t>
      </w:r>
      <w:r w:rsidR="002C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procaína</w:t>
      </w:r>
      <w:r w:rsidR="002D0F6A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>, aplicada por via intramuscular por 7 dias, obte</w:t>
      </w:r>
      <w:r w:rsidR="002D0F6A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2D0F6A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resultado satisfatório</w:t>
      </w:r>
      <w:r w:rsidR="002C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terapêutica.</w:t>
      </w:r>
    </w:p>
    <w:p w14:paraId="14D61822" w14:textId="48DDE780" w:rsidR="006140AE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983">
        <w:rPr>
          <w:rFonts w:ascii="Times New Roman" w:hAnsi="Times New Roman" w:cs="Times New Roman"/>
          <w:color w:val="000000" w:themeColor="text1"/>
          <w:sz w:val="24"/>
          <w:szCs w:val="24"/>
        </w:rPr>
        <w:t>Sendo o</w:t>
      </w:r>
      <w:r w:rsidR="007A58F4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meio de diagnóstico</w:t>
      </w:r>
      <w:r w:rsidR="00781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7A58F4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</w:t>
      </w:r>
      <w:r w:rsidR="002C2F17">
        <w:rPr>
          <w:rFonts w:ascii="Times New Roman" w:hAnsi="Times New Roman" w:cs="Times New Roman"/>
          <w:color w:val="000000" w:themeColor="text1"/>
          <w:sz w:val="24"/>
          <w:szCs w:val="24"/>
        </w:rPr>
        <w:t>realizado</w:t>
      </w:r>
      <w:r w:rsidR="007A58F4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exame citológico</w:t>
      </w:r>
      <w:r w:rsidR="002C2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7A58F4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 coletado do animal </w:t>
      </w:r>
      <w:r w:rsidR="007A58F4" w:rsidRPr="007A58F4">
        <w:rPr>
          <w:rFonts w:ascii="Times New Roman" w:hAnsi="Times New Roman" w:cs="Times New Roman"/>
          <w:color w:val="000000" w:themeColor="text1"/>
          <w:sz w:val="24"/>
          <w:szCs w:val="24"/>
        </w:rPr>
        <w:t>tendo como material utilizado, as</w:t>
      </w:r>
      <w:r w:rsidR="007A58F4">
        <w:rPr>
          <w:rFonts w:ascii="Times New Roman" w:hAnsi="Times New Roman" w:cs="Times New Roman"/>
          <w:sz w:val="24"/>
          <w:szCs w:val="24"/>
        </w:rPr>
        <w:t xml:space="preserve"> l</w:t>
      </w:r>
      <w:r w:rsidR="007A58F4" w:rsidRPr="007A58F4">
        <w:rPr>
          <w:rFonts w:ascii="Times New Roman" w:hAnsi="Times New Roman" w:cs="Times New Roman"/>
          <w:sz w:val="24"/>
          <w:szCs w:val="24"/>
        </w:rPr>
        <w:t xml:space="preserve">âminas coradas em </w:t>
      </w:r>
      <w:proofErr w:type="spellStart"/>
      <w:r w:rsidR="007A58F4" w:rsidRPr="007A58F4">
        <w:rPr>
          <w:rFonts w:ascii="Times New Roman" w:hAnsi="Times New Roman" w:cs="Times New Roman"/>
          <w:sz w:val="24"/>
          <w:szCs w:val="24"/>
        </w:rPr>
        <w:t>panótico</w:t>
      </w:r>
      <w:proofErr w:type="spellEnd"/>
      <w:r w:rsidR="007A58F4" w:rsidRPr="007A58F4">
        <w:rPr>
          <w:rFonts w:ascii="Times New Roman" w:hAnsi="Times New Roman" w:cs="Times New Roman"/>
          <w:sz w:val="24"/>
          <w:szCs w:val="24"/>
        </w:rPr>
        <w:t xml:space="preserve"> rápido, obtidas através da técnica de esfregaço utilizando-se das crostas e secreções acumuladas nas regiões </w:t>
      </w:r>
      <w:r w:rsidR="00C03D39">
        <w:rPr>
          <w:rFonts w:ascii="Times New Roman" w:hAnsi="Times New Roman" w:cs="Times New Roman"/>
          <w:sz w:val="24"/>
          <w:szCs w:val="24"/>
        </w:rPr>
        <w:t xml:space="preserve">afetadas. Como destaca Avante et al. (2009) Exame direto dos pelos infectados, cultura </w:t>
      </w:r>
      <w:proofErr w:type="spellStart"/>
      <w:r w:rsidR="00C03D39">
        <w:rPr>
          <w:rFonts w:ascii="Times New Roman" w:hAnsi="Times New Roman" w:cs="Times New Roman"/>
          <w:sz w:val="24"/>
          <w:szCs w:val="24"/>
        </w:rPr>
        <w:t>fúngica</w:t>
      </w:r>
      <w:proofErr w:type="spellEnd"/>
      <w:r w:rsidR="00C03D39">
        <w:rPr>
          <w:rFonts w:ascii="Times New Roman" w:hAnsi="Times New Roman" w:cs="Times New Roman"/>
          <w:sz w:val="24"/>
          <w:szCs w:val="24"/>
        </w:rPr>
        <w:t xml:space="preserve"> e o histopatológico podem ser empregados para o diagnóstico, microscopicamente, na coloração HE. </w:t>
      </w:r>
      <w:r w:rsidR="007A5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diagnostico </w:t>
      </w:r>
      <w:r w:rsidR="00781983">
        <w:rPr>
          <w:rFonts w:ascii="Times New Roman" w:hAnsi="Times New Roman" w:cs="Times New Roman"/>
          <w:color w:val="000000" w:themeColor="text1"/>
          <w:sz w:val="24"/>
          <w:szCs w:val="24"/>
        </w:rPr>
        <w:t>já rela</w:t>
      </w:r>
      <w:r w:rsidR="007A58F4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781983">
        <w:rPr>
          <w:rFonts w:ascii="Times New Roman" w:hAnsi="Times New Roman" w:cs="Times New Roman"/>
          <w:color w:val="000000" w:themeColor="text1"/>
          <w:sz w:val="24"/>
          <w:szCs w:val="24"/>
        </w:rPr>
        <w:t>do anteriormente em outros casos.</w:t>
      </w:r>
      <w:r w:rsidR="006140AE" w:rsidRPr="006B5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687B22" w14:textId="16747AC4" w:rsidR="00B9484B" w:rsidRDefault="001E6D45" w:rsidP="008D11D1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20C5505" w14:textId="0D967012" w:rsidR="00EF0FF6" w:rsidRPr="00287D22" w:rsidRDefault="00C03D39" w:rsidP="00636F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hidden="0" allowOverlap="1" wp14:anchorId="667FFFFA" wp14:editId="0B32DB79">
            <wp:simplePos x="0" y="0"/>
            <wp:positionH relativeFrom="page">
              <wp:posOffset>6985</wp:posOffset>
            </wp:positionH>
            <wp:positionV relativeFrom="paragraph">
              <wp:posOffset>-962660</wp:posOffset>
            </wp:positionV>
            <wp:extent cx="7560000" cy="828000"/>
            <wp:effectExtent l="0" t="0" r="317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454" b="245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FF6" w:rsidRPr="00287D22">
        <w:rPr>
          <w:rFonts w:ascii="Times New Roman" w:hAnsi="Times New Roman" w:cs="Times New Roman"/>
          <w:color w:val="000000" w:themeColor="text1"/>
          <w:sz w:val="20"/>
          <w:szCs w:val="20"/>
        </w:rPr>
        <w:t>Figura 1A</w:t>
      </w:r>
      <w:r w:rsidR="00636FF2" w:rsidRPr="00287D22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EF0FF6" w:rsidRPr="00287D2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36FF2" w:rsidRPr="00287D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1A</w:t>
      </w:r>
      <w:r w:rsidR="00EF0FF6" w:rsidRPr="00287D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EF0FF6" w:rsidRPr="00287D22">
        <w:rPr>
          <w:rFonts w:ascii="Times New Roman" w:hAnsi="Times New Roman" w:cs="Times New Roman"/>
          <w:sz w:val="20"/>
          <w:szCs w:val="20"/>
        </w:rPr>
        <w:t xml:space="preserve"> Animal apresentando lesões crostosas </w:t>
      </w:r>
      <w:r w:rsidR="00287D22" w:rsidRPr="00287D22">
        <w:rPr>
          <w:rFonts w:ascii="Times New Roman" w:hAnsi="Times New Roman" w:cs="Times New Roman"/>
          <w:sz w:val="20"/>
          <w:szCs w:val="20"/>
        </w:rPr>
        <w:t xml:space="preserve">com destacamento de crosta </w:t>
      </w:r>
      <w:r w:rsidR="00EF0FF6" w:rsidRPr="00287D22">
        <w:rPr>
          <w:rFonts w:ascii="Times New Roman" w:hAnsi="Times New Roman" w:cs="Times New Roman"/>
          <w:sz w:val="20"/>
          <w:szCs w:val="20"/>
        </w:rPr>
        <w:t>na região da face.</w:t>
      </w:r>
      <w:r w:rsidR="00636FF2" w:rsidRPr="00287D22">
        <w:rPr>
          <w:rFonts w:ascii="Times New Roman" w:hAnsi="Times New Roman" w:cs="Times New Roman"/>
          <w:sz w:val="20"/>
          <w:szCs w:val="20"/>
        </w:rPr>
        <w:t xml:space="preserve"> 1B - Lâmina citológica com células epiteliais superficiais, discreto infiltrado inflamatório </w:t>
      </w:r>
      <w:proofErr w:type="spellStart"/>
      <w:r w:rsidR="00636FF2" w:rsidRPr="00287D22">
        <w:rPr>
          <w:rFonts w:ascii="Times New Roman" w:hAnsi="Times New Roman" w:cs="Times New Roman"/>
          <w:sz w:val="20"/>
          <w:szCs w:val="20"/>
        </w:rPr>
        <w:t>neutrofílico</w:t>
      </w:r>
      <w:proofErr w:type="spellEnd"/>
      <w:r w:rsidR="00636FF2" w:rsidRPr="00287D22">
        <w:rPr>
          <w:rFonts w:ascii="Times New Roman" w:hAnsi="Times New Roman" w:cs="Times New Roman"/>
          <w:sz w:val="20"/>
          <w:szCs w:val="20"/>
        </w:rPr>
        <w:t>, neutrófilos degenerados, presença de estruturas compatíveis com cocos em filamentos no interior de macrófagos.</w:t>
      </w:r>
    </w:p>
    <w:p w14:paraId="5F40758D" w14:textId="450FB094" w:rsidR="00EF0FF6" w:rsidRPr="009105AF" w:rsidRDefault="00B77349" w:rsidP="000140F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E1322D8" wp14:editId="3CAB92C6">
            <wp:extent cx="1760400" cy="216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7-23 at 19.37.1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FF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DAC922" wp14:editId="6152B40B">
            <wp:extent cx="2844000" cy="216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7-23 at 19.27.4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D4AEA" w14:textId="2B419A14" w:rsidR="00392457" w:rsidRPr="00392457" w:rsidRDefault="005C1A5F" w:rsidP="0039245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4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 </w:t>
      </w:r>
    </w:p>
    <w:p w14:paraId="28E2248E" w14:textId="077361C7" w:rsidR="00392457" w:rsidRDefault="00392457" w:rsidP="00CC659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9A1">
        <w:rPr>
          <w:rFonts w:ascii="Times New Roman" w:hAnsi="Times New Roman" w:cs="Times New Roman"/>
          <w:sz w:val="24"/>
          <w:szCs w:val="24"/>
        </w:rPr>
        <w:t>O relato</w:t>
      </w:r>
      <w:r w:rsidR="00CC659A">
        <w:rPr>
          <w:rFonts w:ascii="Times New Roman" w:hAnsi="Times New Roman" w:cs="Times New Roman"/>
          <w:sz w:val="24"/>
          <w:szCs w:val="24"/>
        </w:rPr>
        <w:t xml:space="preserve"> demonstra a importância do</w:t>
      </w:r>
      <w:r w:rsidR="00A549A1">
        <w:rPr>
          <w:rFonts w:ascii="Times New Roman" w:hAnsi="Times New Roman" w:cs="Times New Roman"/>
          <w:sz w:val="24"/>
          <w:szCs w:val="24"/>
        </w:rPr>
        <w:t xml:space="preserve"> diagnóstico correto na</w:t>
      </w:r>
      <w:r w:rsidR="00A549A1" w:rsidRPr="00A549A1">
        <w:rPr>
          <w:rFonts w:ascii="Times New Roman" w:hAnsi="Times New Roman" w:cs="Times New Roman"/>
          <w:sz w:val="24"/>
          <w:szCs w:val="24"/>
        </w:rPr>
        <w:t xml:space="preserve"> </w:t>
      </w:r>
      <w:r w:rsidR="00A549A1">
        <w:rPr>
          <w:rFonts w:ascii="Times New Roman" w:hAnsi="Times New Roman" w:cs="Times New Roman"/>
          <w:sz w:val="24"/>
          <w:szCs w:val="24"/>
        </w:rPr>
        <w:t xml:space="preserve">identificação do agente causador, sendo o </w:t>
      </w:r>
      <w:r w:rsidR="008826ED">
        <w:rPr>
          <w:rFonts w:ascii="Times New Roman" w:hAnsi="Times New Roman" w:cs="Times New Roman"/>
          <w:sz w:val="24"/>
          <w:szCs w:val="24"/>
        </w:rPr>
        <w:t>exame cit</w:t>
      </w:r>
      <w:r>
        <w:rPr>
          <w:rFonts w:ascii="Times New Roman" w:hAnsi="Times New Roman" w:cs="Times New Roman"/>
          <w:sz w:val="24"/>
          <w:szCs w:val="24"/>
        </w:rPr>
        <w:t>ológ</w:t>
      </w:r>
      <w:r w:rsidR="008826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A549A1">
        <w:rPr>
          <w:rFonts w:ascii="Times New Roman" w:hAnsi="Times New Roman" w:cs="Times New Roman"/>
          <w:sz w:val="24"/>
          <w:szCs w:val="24"/>
        </w:rPr>
        <w:t>o essencial para um tratamento especifico e com resultado favorável</w:t>
      </w:r>
      <w:r w:rsidR="00CC65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D77E7" w14:textId="08EAF746" w:rsidR="005C1A5F" w:rsidRDefault="005C1A5F" w:rsidP="009105AF">
      <w:pPr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689973D6" w14:textId="1D4D7CF8" w:rsidR="00AD4438" w:rsidRPr="00AD4438" w:rsidRDefault="00AD4438" w:rsidP="009105AF">
      <w:pPr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D4438">
        <w:rPr>
          <w:rFonts w:ascii="Times New Roman" w:hAnsi="Times New Roman" w:cs="Times New Roman"/>
          <w:sz w:val="24"/>
        </w:rPr>
        <w:t xml:space="preserve">AVANTE, M.L. et al. </w:t>
      </w:r>
      <w:proofErr w:type="spellStart"/>
      <w:r w:rsidRPr="00AD4438">
        <w:rPr>
          <w:rFonts w:ascii="Times New Roman" w:hAnsi="Times New Roman" w:cs="Times New Roman"/>
          <w:sz w:val="24"/>
        </w:rPr>
        <w:t>Dermatofitose</w:t>
      </w:r>
      <w:proofErr w:type="spellEnd"/>
      <w:r w:rsidRPr="00AD4438">
        <w:rPr>
          <w:rFonts w:ascii="Times New Roman" w:hAnsi="Times New Roman" w:cs="Times New Roman"/>
          <w:sz w:val="24"/>
        </w:rPr>
        <w:t xml:space="preserve"> em Grandes Animais. </w:t>
      </w:r>
      <w:r w:rsidRPr="00AD4438">
        <w:rPr>
          <w:rFonts w:ascii="Times New Roman" w:hAnsi="Times New Roman" w:cs="Times New Roman"/>
          <w:b/>
          <w:sz w:val="24"/>
        </w:rPr>
        <w:t xml:space="preserve">Rev. Cient. </w:t>
      </w:r>
      <w:proofErr w:type="spellStart"/>
      <w:r w:rsidRPr="00AD4438">
        <w:rPr>
          <w:rFonts w:ascii="Times New Roman" w:hAnsi="Times New Roman" w:cs="Times New Roman"/>
          <w:b/>
          <w:sz w:val="24"/>
        </w:rPr>
        <w:t>Elet</w:t>
      </w:r>
      <w:proofErr w:type="spellEnd"/>
      <w:r w:rsidRPr="00AD4438">
        <w:rPr>
          <w:rFonts w:ascii="Times New Roman" w:hAnsi="Times New Roman" w:cs="Times New Roman"/>
          <w:b/>
          <w:sz w:val="24"/>
        </w:rPr>
        <w:t>. Med. Vet.</w:t>
      </w:r>
      <w:r w:rsidRPr="00AD4438">
        <w:rPr>
          <w:rFonts w:ascii="Times New Roman" w:hAnsi="Times New Roman" w:cs="Times New Roman"/>
          <w:sz w:val="24"/>
        </w:rPr>
        <w:t xml:space="preserve"> V.12, n.7, p. 1-7, 2009.</w:t>
      </w:r>
    </w:p>
    <w:p w14:paraId="094DBF46" w14:textId="2D9C7685" w:rsidR="00B9484B" w:rsidRPr="000140FD" w:rsidRDefault="00B9484B" w:rsidP="001E6D4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B586D">
        <w:rPr>
          <w:rFonts w:ascii="Times New Roman" w:hAnsi="Times New Roman" w:cs="Times New Roman"/>
          <w:sz w:val="24"/>
          <w:szCs w:val="24"/>
        </w:rPr>
        <w:t xml:space="preserve">CÂMARA, A.B.R. Silva, M.B. Castro, A.S. Silva, S. </w:t>
      </w:r>
      <w:proofErr w:type="spellStart"/>
      <w:r w:rsidRPr="006B586D">
        <w:rPr>
          <w:rFonts w:ascii="Times New Roman" w:hAnsi="Times New Roman" w:cs="Times New Roman"/>
          <w:sz w:val="24"/>
          <w:szCs w:val="24"/>
        </w:rPr>
        <w:t>Perecmanis</w:t>
      </w:r>
      <w:proofErr w:type="spellEnd"/>
      <w:r w:rsidRPr="006B586D">
        <w:rPr>
          <w:rFonts w:ascii="Times New Roman" w:hAnsi="Times New Roman" w:cs="Times New Roman"/>
          <w:sz w:val="24"/>
          <w:szCs w:val="24"/>
        </w:rPr>
        <w:t xml:space="preserve"> &amp; J.R.J. Borges. 2017. </w:t>
      </w:r>
      <w:r w:rsidRPr="000140FD">
        <w:rPr>
          <w:rFonts w:ascii="Times New Roman" w:hAnsi="Times New Roman" w:cs="Times New Roman"/>
          <w:b/>
          <w:sz w:val="24"/>
          <w:szCs w:val="24"/>
        </w:rPr>
        <w:t xml:space="preserve">Surto de </w:t>
      </w:r>
      <w:proofErr w:type="spellStart"/>
      <w:r w:rsidRPr="000140FD">
        <w:rPr>
          <w:rFonts w:ascii="Times New Roman" w:hAnsi="Times New Roman" w:cs="Times New Roman"/>
          <w:b/>
          <w:sz w:val="24"/>
          <w:szCs w:val="24"/>
        </w:rPr>
        <w:t>dermatofilose</w:t>
      </w:r>
      <w:proofErr w:type="spellEnd"/>
      <w:r w:rsidRPr="000140FD">
        <w:rPr>
          <w:rFonts w:ascii="Times New Roman" w:hAnsi="Times New Roman" w:cs="Times New Roman"/>
          <w:b/>
          <w:sz w:val="24"/>
          <w:szCs w:val="24"/>
        </w:rPr>
        <w:t xml:space="preserve"> em bezerros Nelore criados extensivamente em Goiás</w:t>
      </w:r>
      <w:r w:rsidRPr="006B586D">
        <w:rPr>
          <w:rFonts w:ascii="Times New Roman" w:hAnsi="Times New Roman" w:cs="Times New Roman"/>
          <w:sz w:val="24"/>
          <w:szCs w:val="24"/>
        </w:rPr>
        <w:t xml:space="preserve">. </w:t>
      </w:r>
      <w:r w:rsidRPr="000140FD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Pr="000140FD">
        <w:rPr>
          <w:rFonts w:ascii="Times New Roman" w:hAnsi="Times New Roman" w:cs="Times New Roman"/>
          <w:sz w:val="24"/>
          <w:szCs w:val="24"/>
        </w:rPr>
        <w:t>Scientiae</w:t>
      </w:r>
      <w:proofErr w:type="spellEnd"/>
      <w:r w:rsidRPr="00014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FD">
        <w:rPr>
          <w:rFonts w:ascii="Times New Roman" w:hAnsi="Times New Roman" w:cs="Times New Roman"/>
          <w:sz w:val="24"/>
          <w:szCs w:val="24"/>
        </w:rPr>
        <w:t>Veterinariae</w:t>
      </w:r>
      <w:proofErr w:type="spellEnd"/>
      <w:r w:rsidRPr="000140FD">
        <w:rPr>
          <w:rFonts w:ascii="Times New Roman" w:hAnsi="Times New Roman" w:cs="Times New Roman"/>
          <w:sz w:val="24"/>
          <w:szCs w:val="24"/>
        </w:rPr>
        <w:t>. 45(</w:t>
      </w:r>
      <w:proofErr w:type="spellStart"/>
      <w:r w:rsidRPr="000140FD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0140FD">
        <w:rPr>
          <w:rFonts w:ascii="Times New Roman" w:hAnsi="Times New Roman" w:cs="Times New Roman"/>
          <w:sz w:val="24"/>
          <w:szCs w:val="24"/>
        </w:rPr>
        <w:t xml:space="preserve"> 1): 225.</w:t>
      </w:r>
    </w:p>
    <w:p w14:paraId="5E263D7C" w14:textId="3FFCB31D" w:rsidR="00372F32" w:rsidRDefault="00372F32" w:rsidP="001E6D45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</w:p>
    <w:p w14:paraId="4D079B40" w14:textId="64B3BB53" w:rsidR="00D93A2A" w:rsidRPr="00D93A2A" w:rsidRDefault="00D93A2A" w:rsidP="001E6D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D93A2A">
        <w:rPr>
          <w:rFonts w:ascii="Times New Roman" w:hAnsi="Times New Roman" w:cs="Times New Roman"/>
          <w:sz w:val="24"/>
        </w:rPr>
        <w:t xml:space="preserve">CASTELO BRANCO, R. L.; DRUMMOND, V. O.; ANDRADE, H. H. D.; LACERDA, R. M. L. G.; MARQUES, A. D. S. D. S.; MELLO, M. R.S.; BORGES, J. R. J. </w:t>
      </w:r>
      <w:proofErr w:type="spellStart"/>
      <w:r w:rsidRPr="00D93A2A">
        <w:rPr>
          <w:rFonts w:ascii="Times New Roman" w:hAnsi="Times New Roman" w:cs="Times New Roman"/>
          <w:sz w:val="24"/>
        </w:rPr>
        <w:t>Dermatofilose</w:t>
      </w:r>
      <w:proofErr w:type="spellEnd"/>
      <w:r w:rsidRPr="00D93A2A">
        <w:rPr>
          <w:rFonts w:ascii="Times New Roman" w:hAnsi="Times New Roman" w:cs="Times New Roman"/>
          <w:sz w:val="24"/>
        </w:rPr>
        <w:t xml:space="preserve"> em ovinos da raça Santa Inês no Distrito Federal.</w:t>
      </w:r>
      <w:r w:rsidRPr="00D93A2A">
        <w:rPr>
          <w:rFonts w:ascii="Times New Roman" w:hAnsi="Times New Roman" w:cs="Times New Roman"/>
          <w:b/>
          <w:sz w:val="24"/>
        </w:rPr>
        <w:t xml:space="preserve"> Arquivo Brasileiro de Medicina Veterinária e Zootecnia</w:t>
      </w:r>
      <w:r w:rsidRPr="00D93A2A">
        <w:rPr>
          <w:rFonts w:ascii="Times New Roman" w:hAnsi="Times New Roman" w:cs="Times New Roman"/>
          <w:sz w:val="24"/>
        </w:rPr>
        <w:t>, v. 64, p.1184-1187, 2012.</w:t>
      </w:r>
    </w:p>
    <w:p w14:paraId="4DEDA3BE" w14:textId="77777777" w:rsidR="00372F32" w:rsidRDefault="00372F32" w:rsidP="001E6D45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</w:p>
    <w:p w14:paraId="37DBCBB4" w14:textId="7C11B22F" w:rsidR="001F2304" w:rsidRPr="001F2304" w:rsidRDefault="001F2304" w:rsidP="001E6D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1F2304">
        <w:rPr>
          <w:rFonts w:ascii="Times New Roman" w:hAnsi="Times New Roman" w:cs="Times New Roman"/>
          <w:sz w:val="24"/>
        </w:rPr>
        <w:t xml:space="preserve">DOMINGUES, P.F.; GUERRA, S.T.; PAULA, C.L.; ALVES, A.C.; BOLANOS, A.D.; MORAIS, A.B.C.; RISSETI, R.M.; COLHADO, B.S.; PORTILHO, F.V.R.; CAXITO, M.S.; LISTONI, F.J.P.; OLIVEIRA, D.O.; RIBEIRO, M.G. </w:t>
      </w:r>
      <w:r w:rsidRPr="000140FD">
        <w:rPr>
          <w:rFonts w:ascii="Times New Roman" w:hAnsi="Times New Roman" w:cs="Times New Roman"/>
          <w:b/>
          <w:sz w:val="24"/>
        </w:rPr>
        <w:t xml:space="preserve">Sucesso no tratamento de infecção generalizada em bezerra por </w:t>
      </w:r>
      <w:proofErr w:type="spellStart"/>
      <w:r w:rsidRPr="000140FD">
        <w:rPr>
          <w:rFonts w:ascii="Times New Roman" w:hAnsi="Times New Roman" w:cs="Times New Roman"/>
          <w:b/>
          <w:sz w:val="24"/>
        </w:rPr>
        <w:t>Dermatophilus</w:t>
      </w:r>
      <w:proofErr w:type="spellEnd"/>
      <w:r w:rsidRPr="000140F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140FD">
        <w:rPr>
          <w:rFonts w:ascii="Times New Roman" w:hAnsi="Times New Roman" w:cs="Times New Roman"/>
          <w:b/>
          <w:sz w:val="24"/>
        </w:rPr>
        <w:t>congolensis</w:t>
      </w:r>
      <w:proofErr w:type="spellEnd"/>
      <w:r w:rsidRPr="000140FD">
        <w:rPr>
          <w:rFonts w:ascii="Times New Roman" w:hAnsi="Times New Roman" w:cs="Times New Roman"/>
          <w:b/>
          <w:sz w:val="24"/>
        </w:rPr>
        <w:t xml:space="preserve"> baseado em teste in vitro modificado de difusão com discos</w:t>
      </w:r>
      <w:r w:rsidRPr="00D93A2A">
        <w:rPr>
          <w:rFonts w:ascii="Times New Roman" w:hAnsi="Times New Roman" w:cs="Times New Roman"/>
          <w:b/>
          <w:sz w:val="24"/>
        </w:rPr>
        <w:t xml:space="preserve">. </w:t>
      </w:r>
      <w:r w:rsidRPr="000140FD">
        <w:rPr>
          <w:rFonts w:ascii="Times New Roman" w:hAnsi="Times New Roman" w:cs="Times New Roman"/>
          <w:sz w:val="24"/>
        </w:rPr>
        <w:t>Arq. Inst. Biol</w:t>
      </w:r>
      <w:r w:rsidRPr="001F2304">
        <w:rPr>
          <w:rFonts w:ascii="Times New Roman" w:hAnsi="Times New Roman" w:cs="Times New Roman"/>
          <w:sz w:val="24"/>
        </w:rPr>
        <w:t>., v.84, p. e0382017, 2017.</w:t>
      </w:r>
    </w:p>
    <w:p w14:paraId="26524E62" w14:textId="77777777" w:rsidR="00372F32" w:rsidRDefault="00372F32" w:rsidP="001E6D45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</w:p>
    <w:p w14:paraId="5EC7C8BE" w14:textId="7AA1A560" w:rsidR="00D93A2A" w:rsidRPr="00D93A2A" w:rsidRDefault="00D93A2A" w:rsidP="001E6D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D93A2A">
        <w:rPr>
          <w:rFonts w:ascii="Times New Roman" w:hAnsi="Times New Roman" w:cs="Times New Roman"/>
          <w:sz w:val="24"/>
        </w:rPr>
        <w:t xml:space="preserve">PEREIRA, D.I.B.; LEMOS, R.A.A. </w:t>
      </w:r>
      <w:proofErr w:type="spellStart"/>
      <w:r w:rsidRPr="00D93A2A">
        <w:rPr>
          <w:rFonts w:ascii="Times New Roman" w:hAnsi="Times New Roman" w:cs="Times New Roman"/>
          <w:sz w:val="24"/>
        </w:rPr>
        <w:t>Dermatofilose</w:t>
      </w:r>
      <w:proofErr w:type="spellEnd"/>
      <w:r w:rsidRPr="00D93A2A">
        <w:rPr>
          <w:rFonts w:ascii="Times New Roman" w:hAnsi="Times New Roman" w:cs="Times New Roman"/>
          <w:sz w:val="24"/>
        </w:rPr>
        <w:t>. In: RIET- CORREA, F. et al. (</w:t>
      </w:r>
      <w:proofErr w:type="spellStart"/>
      <w:r w:rsidRPr="00D93A2A">
        <w:rPr>
          <w:rFonts w:ascii="Times New Roman" w:hAnsi="Times New Roman" w:cs="Times New Roman"/>
          <w:sz w:val="24"/>
        </w:rPr>
        <w:t>Ed.MedVet</w:t>
      </w:r>
      <w:proofErr w:type="spellEnd"/>
      <w:r w:rsidRPr="00D93A2A">
        <w:rPr>
          <w:rFonts w:ascii="Times New Roman" w:hAnsi="Times New Roman" w:cs="Times New Roman"/>
          <w:sz w:val="24"/>
        </w:rPr>
        <w:t xml:space="preserve">). </w:t>
      </w:r>
      <w:r w:rsidRPr="00D93A2A">
        <w:rPr>
          <w:rFonts w:ascii="Times New Roman" w:hAnsi="Times New Roman" w:cs="Times New Roman"/>
          <w:b/>
          <w:sz w:val="24"/>
        </w:rPr>
        <w:t>Doenças de ruminantes e equídeos.</w:t>
      </w:r>
      <w:r w:rsidRPr="00D93A2A">
        <w:rPr>
          <w:rFonts w:ascii="Times New Roman" w:hAnsi="Times New Roman" w:cs="Times New Roman"/>
          <w:sz w:val="24"/>
        </w:rPr>
        <w:t xml:space="preserve"> São Paulo: </w:t>
      </w:r>
      <w:proofErr w:type="spellStart"/>
      <w:r w:rsidRPr="00D93A2A">
        <w:rPr>
          <w:rFonts w:ascii="Times New Roman" w:hAnsi="Times New Roman" w:cs="Times New Roman"/>
          <w:sz w:val="24"/>
        </w:rPr>
        <w:t>MedVet</w:t>
      </w:r>
      <w:proofErr w:type="spellEnd"/>
      <w:r w:rsidRPr="00D93A2A">
        <w:rPr>
          <w:rFonts w:ascii="Times New Roman" w:hAnsi="Times New Roman" w:cs="Times New Roman"/>
          <w:sz w:val="24"/>
        </w:rPr>
        <w:t>, 2023. Cap 3, p. 264-268</w:t>
      </w:r>
      <w:r>
        <w:rPr>
          <w:rFonts w:ascii="Times New Roman" w:hAnsi="Times New Roman" w:cs="Times New Roman"/>
          <w:sz w:val="24"/>
        </w:rPr>
        <w:t>.</w:t>
      </w:r>
    </w:p>
    <w:p w14:paraId="204641DD" w14:textId="77777777" w:rsidR="002C2F17" w:rsidRDefault="002C2F17" w:rsidP="001E6D4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C6A32F" w14:textId="646CB8A9" w:rsidR="002C2F17" w:rsidRPr="000140FD" w:rsidRDefault="000140FD" w:rsidP="000140F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0140FD">
        <w:rPr>
          <w:rFonts w:ascii="Times New Roman" w:hAnsi="Times New Roman" w:cs="Times New Roman"/>
          <w:sz w:val="24"/>
        </w:rPr>
        <w:t xml:space="preserve">PIRES, V. A., KRUMMENAUER, A., REHLING, J.P.P., DIAS, G.S., LADEIRA, S.R.L. Análise de dados de diagnósticos laboratoriais de </w:t>
      </w:r>
      <w:proofErr w:type="spellStart"/>
      <w:r w:rsidRPr="000140FD">
        <w:rPr>
          <w:rFonts w:ascii="Times New Roman" w:hAnsi="Times New Roman" w:cs="Times New Roman"/>
          <w:sz w:val="24"/>
        </w:rPr>
        <w:t>dermatofilose</w:t>
      </w:r>
      <w:proofErr w:type="spellEnd"/>
      <w:r w:rsidRPr="000140FD">
        <w:rPr>
          <w:rFonts w:ascii="Times New Roman" w:hAnsi="Times New Roman" w:cs="Times New Roman"/>
          <w:sz w:val="24"/>
        </w:rPr>
        <w:t xml:space="preserve">. In: </w:t>
      </w:r>
      <w:r w:rsidRPr="000140FD">
        <w:rPr>
          <w:rFonts w:ascii="Times New Roman" w:hAnsi="Times New Roman" w:cs="Times New Roman"/>
          <w:b/>
          <w:sz w:val="24"/>
        </w:rPr>
        <w:t>XXVIII Congresso de iniciação científica, 5ª Semana integrada de inovação, ensino, pesquisa e extensão da Universidade Federal de Pelotas, Pelotas, 2019. p.1- 4.</w:t>
      </w:r>
    </w:p>
    <w:sectPr w:rsidR="002C2F17" w:rsidRPr="000140FD" w:rsidSect="008D11D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49"/>
    <w:rsid w:val="00012449"/>
    <w:rsid w:val="000140FD"/>
    <w:rsid w:val="00095696"/>
    <w:rsid w:val="001E6D45"/>
    <w:rsid w:val="001E75ED"/>
    <w:rsid w:val="001F2304"/>
    <w:rsid w:val="00287D22"/>
    <w:rsid w:val="0029048E"/>
    <w:rsid w:val="002C2959"/>
    <w:rsid w:val="002C2F17"/>
    <w:rsid w:val="002D0F6A"/>
    <w:rsid w:val="00354FC2"/>
    <w:rsid w:val="00372F32"/>
    <w:rsid w:val="00392457"/>
    <w:rsid w:val="0039558E"/>
    <w:rsid w:val="00407D77"/>
    <w:rsid w:val="005060C2"/>
    <w:rsid w:val="00570EBB"/>
    <w:rsid w:val="00593B46"/>
    <w:rsid w:val="005A5BCA"/>
    <w:rsid w:val="005C1A5F"/>
    <w:rsid w:val="006140AE"/>
    <w:rsid w:val="00636FF2"/>
    <w:rsid w:val="006B586D"/>
    <w:rsid w:val="00765D94"/>
    <w:rsid w:val="00781983"/>
    <w:rsid w:val="007A58F4"/>
    <w:rsid w:val="008167FE"/>
    <w:rsid w:val="008826ED"/>
    <w:rsid w:val="008A2017"/>
    <w:rsid w:val="008D11D1"/>
    <w:rsid w:val="009105AF"/>
    <w:rsid w:val="009B093C"/>
    <w:rsid w:val="009E061C"/>
    <w:rsid w:val="00A44B1A"/>
    <w:rsid w:val="00A549A1"/>
    <w:rsid w:val="00AD4438"/>
    <w:rsid w:val="00B77349"/>
    <w:rsid w:val="00B9484B"/>
    <w:rsid w:val="00BB3A55"/>
    <w:rsid w:val="00BE5A89"/>
    <w:rsid w:val="00C03D39"/>
    <w:rsid w:val="00C3226E"/>
    <w:rsid w:val="00C52B00"/>
    <w:rsid w:val="00CA7582"/>
    <w:rsid w:val="00CC1AA1"/>
    <w:rsid w:val="00CC659A"/>
    <w:rsid w:val="00CE2B77"/>
    <w:rsid w:val="00D05868"/>
    <w:rsid w:val="00D23C4C"/>
    <w:rsid w:val="00D33EE0"/>
    <w:rsid w:val="00D83671"/>
    <w:rsid w:val="00D93A2A"/>
    <w:rsid w:val="00DB4D37"/>
    <w:rsid w:val="00DF4142"/>
    <w:rsid w:val="00EE5823"/>
    <w:rsid w:val="00EF0FF6"/>
    <w:rsid w:val="00F14FB4"/>
    <w:rsid w:val="00F761D4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94D6"/>
  <w15:chartTrackingRefBased/>
  <w15:docId w15:val="{CB216B2A-3116-4677-98E4-E1F57AD0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C1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1AA1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1AA1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AA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AA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AA1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F0FF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5A8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140F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ana.oliveira@academico.ifpb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abvet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avianetelesvet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7B5-AFCB-4ADD-B878-9041FBA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Larissa</dc:creator>
  <cp:keywords/>
  <dc:description/>
  <cp:lastModifiedBy>Karen Larissa</cp:lastModifiedBy>
  <cp:revision>16</cp:revision>
  <dcterms:created xsi:type="dcterms:W3CDTF">2024-06-28T02:01:00Z</dcterms:created>
  <dcterms:modified xsi:type="dcterms:W3CDTF">2024-08-08T13:30:00Z</dcterms:modified>
</cp:coreProperties>
</file>