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ENUCLEAÇÃO EM CÃO APÓS TRAUMA OCULAR – RELATO DE CASO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Bárbara Louise Alves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LIMA¹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Ana Maria Ferreira Alencar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OLIVEIRA¹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Andressa Maria Nunes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PINHEIRO²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Isabella de Carvalho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ALMEIDA³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Samira Pereira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BATISTA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Discente do curso de Medicina Veterinária, Centro Universitário Maurício de Nassau de Juazeiro do Norte – UNINASSAU/CE. 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barbaralouise76@gmail.com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Discente do curso de Medicina Veterinária, Centro Universitário Maurício de Nassau de Juazeiro do Norte – UNINASSAU/CE.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Docente do curso de Medicina Veterinária, Centro Universitário Maurício de Nassau de Juazeiro do Norte – UNINASSAU/CE.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Docente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 curso de Medicina Veterinária, Centro Universitário Maurício de Nassau de Juazeiro do Norte – UNINASSAU/CE. </w:t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Discente do Programa de Pós-Graduação em Ciências e Saúde Animal, UFCG - Patos.</w:t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enucleação consiste na remoção do bulbo ocular, membrana nictitante, pálpebras e a conjuntiva, dependendo da técnica cirúrgica realizada. Baseia-se em um procedimento terapêutico que é escolhido quando não há reversão da patologia causadora do trauma. A técnica transconjuntival é a mais realizada, pois apresenta benefícios como menor sangramento durante a cirurgia. Este relato tem como objetivo descrever o caso de um cão, macho, da raça Shih-Tzu, pesando 5,0 kg, 1 ano de idade, apresentando queixa principal de aumento de volume ocular do olho direito e sangramento ativo na região ocular devido ao trauma causado por felino. Sendo indicado o tratamento cirúrgico com a técnica de enucleação do globo ocular devido à ausência de respostas à estímulos mecânicos e aos tratamentos medicamentosos. Desta forma, a técnica cirúrgica escolhida foi a enucleação transconjuntival unilateral, houve uma resposta positiva na conclusão do caso, onde se obteve sucesso no quadro clínico do paciente com um bom prognóstico, assim auxiliando posteriormente no pós cirúrgico e recuperação de forma segura e satisfatória.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bulbo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canino; cirurgia; oftalmologia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olhos constituem sistemas sensoriais que exercem a responsabilidade da recepção de estímulos visuais, da luz e ambiente ao redor (Silva, 2023).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 cirúrgico de enucleação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geralmente considerado o último recurso, no entanto, certas condições patológicas demandam essa intervenção cirúrgica devido a incapacidade de enxergar, lesões traumáticas, glaucoma, infecções e neoplasias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intraoculares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(Guimarães, 2022). Existem variantes das técnicas de enucleação, sendo a técnica transconjuntival a mais realizada na rotina clínica de pequenos animais (Fossum, 2019). </w:t>
      </w:r>
    </w:p>
    <w:p w:rsidR="00000000" w:rsidDel="00000000" w:rsidP="00000000" w:rsidRDefault="00000000" w:rsidRPr="00000000" w14:paraId="0000000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tem como objetivo relatar a técnica cirúrgica de enucleação transconjuntival unilateral em um cão de 1 ano de idade, da raça Shih-Tzu, cujo atendimento foi realizado, devido a um trauma ocasionado por arranhadura de felino.</w:t>
      </w:r>
    </w:p>
    <w:p w:rsidR="00000000" w:rsidDel="00000000" w:rsidP="00000000" w:rsidRDefault="00000000" w:rsidRPr="00000000" w14:paraId="0000000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caso: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cão, macho, da raça Shih-Tzu, pesando 5,0 kg, 1 ano de idade, foi atendido no dia 23 de fevereiro de 2024, 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queixa principal 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aumento de volume ocular do olho direito. Durante anamnese,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ativo, parâmetros fisiológicos normais,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porém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apresentava dor no local acometido. Houve o relato que se tratava de um problema cr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ônico, iniciado há sete meses e com resposta negativa ao tratamento tópico utilizando plasma sanguíneo e soro de equino, sendo iniciado quando levou o cão à uma clínica anteriormente.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exame oftalmológico foi observado ausência de resposta à ameaça, ausência de movimentos do globo ocular e lesão corneal. A tutora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relatou também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 havia sido atacado por um felino durante o tratamento, que resultou em uma perfuração de córnea.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Devido à ausência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respostas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estímulos mecânicos e aos tratamentos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tópicos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foi indicado o tratamento cirúrgico com a técnica de enucleação do globo ocular. A técnica de remoção utilizada foi a transconjuntival, por permitir melhor exposição do nervo óptico e vasos orbitários.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88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Iniciou-se 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cantotomia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lateral de aproximadamente 2 a 3cm para melhor exposição do globo ocular, com auxílio de pinça realizou-se incisão conjuntival e dissecou-se todas as estruturas da órbita, deixando o globo ocular frouxamente acoplado até chegar no nervo óptico. Posteriormente, foram expostos os músculos extraoculares e seccionou-se os tendões junto ao bulbo ocular. Ao chegar no nervo óptico, realizou-se o pinçamento e a ligadura ao redor do nervo e dos vasos longos.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bulbo foi removido bem como a terceira pálpebra e sua glândula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Suturou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-se a conjuntiva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pálpebras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tecido subcutâneo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Para terapêutica pós-operatória, foi prescrito dipirona, 6 gotas, TID, por 5 dias, predider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5mg/kg, SID, por 7 dias, amoxicilina com clavulanato de potássio 50mg//kg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BID, por 10 dias,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cikado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TID, até a completa cicatrização.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88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Como medida protetiva, foi orientado o uso do colar elisabetano a fim de evitar que o paciente viesse a coçar e lesionar o ferimento cirúrgico. Sem complicações, após 15 dias da realização da cirurgia, foi retirado os pontos e o animal recebeu alta médica. 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567"/>
          <w:tab w:val="left" w:leader="none" w:pos="188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imagens do paciente do relato de caso. Imagem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cão em pré-operatório evidenciando aumento de volume ocular;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sutura em pálpebra em fase de pós operatório.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67"/>
          <w:tab w:val="left" w:leader="none" w:pos="188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3624580</wp:posOffset>
            </wp:positionH>
            <wp:positionV relativeFrom="page">
              <wp:posOffset>9093914</wp:posOffset>
            </wp:positionV>
            <wp:extent cx="1742758" cy="1474641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746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2758" cy="1474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2062480</wp:posOffset>
            </wp:positionH>
            <wp:positionV relativeFrom="page">
              <wp:posOffset>9093914</wp:posOffset>
            </wp:positionV>
            <wp:extent cx="1565852" cy="14763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5852" cy="1476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7"/>
          <w:tab w:val="left" w:leader="none" w:pos="1882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88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88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Autor¹ (2024)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88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88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iscussão: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Mazzarolo (2017, p. 32-33) afirma que a intervenção cirúrgica é o tratamento mais indicado como tentativa de manter o globo ocular viável, fornecendo proteção mecânica e suporte vascular para cicatrização da lesão corneana. Em determinadas situações, a remoção cirúrgica do olho pode resolver rapidamente uma doença ocular dolorosa e crônica, além de eliminar a necessidade de cuidados e medicações tópicas por longos períodos no olho afetado (Fossum, 2019). Para o tratamento do paciente deste relato, foi realizada a técnica cirúrgica de enucleação transconjuntival.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88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realização cirúrgica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deste relato evoluiu de forma satisfatória, apresentando um bom prognóstico para o paciente em questão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sendo indicada para casos semelhantes a 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 Bibliográficas: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FOSSUM, T.W. Cirurgia de Pequenos Animais. 5ª ed. Filadélfia, PA: Elsevier, 2019. Acesso em: 06 de jul. 2024.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GUIMARÃES, Ana Luiza Silva.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ENUCLEAÇÃO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CANINO APÓS TRAUMA OCULAR POR ARRANHADURA- RELATO DE CASO. 2022. Trabalho de Conclusão de Curso em Medicina Veterinária - UNIVERSIDADE LUTERANA DO BRASIL, Palmas. Acesso em: 06 de jul. 2024. Disponível em: document640f22b59f9cb.pdf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MAZZAROLO, B. S. Úlcera de córnea com descemetocele em um cão – relato de caso. 47p. Relatório de Estágio Curricular Supervisionado (Graduação em Medicina Veterinária) – Universidade Regional do Noroeste do Estado do Rio Grande do Sul, Ijuí, p. 31-33, 2017. Acesso em: 16 de jul. 2024. Disponível em: https://bibliodigital.unijui.edu.br:8443/xmlui/handle/123456789/4894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Geovana Alves da. Enucleação em cão: relato de caso. 2023. 29f. Trabalho de Conclusão de Curso - Graduação (Medicina Veterinária) - Universidade Estadual de Goiás, São Luís de Montes Belos. Acesso em: 05 de jul. 2024. Disponível em: https://repositorio.ueg.br/jspui/handle/riueg/2495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-1071879</wp:posOffset>
          </wp:positionH>
          <wp:positionV relativeFrom="paragraph">
            <wp:posOffset>-487680</wp:posOffset>
          </wp:positionV>
          <wp:extent cx="7912968" cy="1400553"/>
          <wp:effectExtent b="0" l="0" r="0" t="0"/>
          <wp:wrapTopAndBottom distB="0" dist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454" l="0" r="0" t="2454"/>
                  <a:stretch>
                    <a:fillRect/>
                  </a:stretch>
                </pic:blipFill>
                <pic:spPr>
                  <a:xfrm>
                    <a:off x="0" y="0"/>
                    <a:ext cx="7912968" cy="14005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