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7887C" w14:textId="77777777" w:rsidR="00F52432" w:rsidRDefault="00F52432">
      <w:pPr>
        <w:jc w:val="right"/>
        <w:rPr>
          <w:rFonts w:ascii="Times New Roman" w:eastAsia="Times New Roman" w:hAnsi="Times New Roman" w:cs="Times New Roman"/>
        </w:rPr>
      </w:pPr>
    </w:p>
    <w:p w14:paraId="0100EC98" w14:textId="077B3C13" w:rsidR="00923771" w:rsidRDefault="00923771" w:rsidP="00923771">
      <w:pPr>
        <w:spacing w:line="360" w:lineRule="auto"/>
        <w:jc w:val="both"/>
        <w:rPr>
          <w:rFonts w:ascii="Times New Roman" w:hAnsi="Times New Roman" w:cs="Times New Roman"/>
          <w:b/>
          <w:bCs/>
        </w:rPr>
      </w:pPr>
      <w:r>
        <w:rPr>
          <w:rFonts w:ascii="Times New Roman" w:hAnsi="Times New Roman" w:cs="Times New Roman"/>
          <w:b/>
          <w:bCs/>
        </w:rPr>
        <w:t>EXPLICADORAS FLUMINENSES: UM RESGATE HISTÓRICO-SOCIAL DA DOCÊNCIA POPULAR.</w:t>
      </w:r>
    </w:p>
    <w:p w14:paraId="66F22F70" w14:textId="77777777" w:rsidR="00F52432" w:rsidRDefault="00F52432">
      <w:pPr>
        <w:jc w:val="center"/>
        <w:rPr>
          <w:rFonts w:ascii="Times New Roman" w:eastAsia="Times New Roman" w:hAnsi="Times New Roman" w:cs="Times New Roman"/>
          <w:b/>
        </w:rPr>
      </w:pPr>
    </w:p>
    <w:p w14:paraId="0F4CFDF6" w14:textId="77777777" w:rsidR="00923771" w:rsidRDefault="00923771">
      <w:pPr>
        <w:jc w:val="right"/>
        <w:rPr>
          <w:rFonts w:ascii="Times New Roman" w:eastAsia="Times New Roman" w:hAnsi="Times New Roman" w:cs="Times New Roman"/>
        </w:rPr>
      </w:pPr>
      <w:r>
        <w:rPr>
          <w:rFonts w:ascii="Times New Roman" w:eastAsia="Times New Roman" w:hAnsi="Times New Roman" w:cs="Times New Roman"/>
        </w:rPr>
        <w:t>Raquel Ribeiro Costa da Cunha Ferreira</w:t>
      </w:r>
    </w:p>
    <w:p w14:paraId="3B7398BF" w14:textId="77777777" w:rsidR="00137E4B" w:rsidRDefault="00923771">
      <w:pPr>
        <w:jc w:val="right"/>
        <w:rPr>
          <w:rFonts w:ascii="Times New Roman" w:hAnsi="Times New Roman" w:cs="Times New Roman"/>
        </w:rPr>
      </w:pPr>
      <w:r>
        <w:rPr>
          <w:rFonts w:ascii="Times New Roman" w:eastAsia="Times New Roman" w:hAnsi="Times New Roman" w:cs="Times New Roman"/>
        </w:rPr>
        <w:t xml:space="preserve">Mestranda em Educação - </w:t>
      </w:r>
      <w:r w:rsidR="00137E4B" w:rsidRPr="00137E4B">
        <w:rPr>
          <w:rFonts w:ascii="Times New Roman" w:eastAsia="Times New Roman" w:hAnsi="Times New Roman" w:cs="Times New Roman"/>
        </w:rPr>
        <w:t>PPGEDU/FFP/</w:t>
      </w:r>
      <w:r w:rsidRPr="00200DEA">
        <w:rPr>
          <w:rFonts w:ascii="Times New Roman" w:hAnsi="Times New Roman" w:cs="Times New Roman"/>
        </w:rPr>
        <w:t>UERJ</w:t>
      </w:r>
    </w:p>
    <w:p w14:paraId="7412D54B" w14:textId="5E8BFCF1" w:rsidR="00F52432" w:rsidRDefault="00923771">
      <w:pPr>
        <w:jc w:val="right"/>
        <w:rPr>
          <w:rFonts w:ascii="Times New Roman" w:eastAsia="Times New Roman" w:hAnsi="Times New Roman" w:cs="Times New Roman"/>
        </w:rPr>
      </w:pPr>
      <w:r>
        <w:rPr>
          <w:rFonts w:ascii="Times New Roman" w:eastAsia="Times New Roman" w:hAnsi="Times New Roman" w:cs="Times New Roman"/>
        </w:rPr>
        <w:t xml:space="preserve"> </w:t>
      </w:r>
    </w:p>
    <w:p w14:paraId="5DF55B4C" w14:textId="77777777" w:rsidR="00F52432" w:rsidRDefault="00F52432">
      <w:pPr>
        <w:rPr>
          <w:rFonts w:ascii="Times New Roman" w:eastAsia="Times New Roman" w:hAnsi="Times New Roman" w:cs="Times New Roman"/>
        </w:rPr>
      </w:pPr>
    </w:p>
    <w:p w14:paraId="28BC5777" w14:textId="77777777" w:rsidR="00F52432" w:rsidRDefault="00F52432" w:rsidP="00807C99">
      <w:pPr>
        <w:spacing w:line="360" w:lineRule="auto"/>
        <w:rPr>
          <w:rFonts w:ascii="Times New Roman" w:eastAsia="Times New Roman" w:hAnsi="Times New Roman" w:cs="Times New Roman"/>
        </w:rPr>
      </w:pPr>
    </w:p>
    <w:p w14:paraId="5C743670" w14:textId="596F1407" w:rsidR="00F52432" w:rsidRPr="001C0E98" w:rsidRDefault="009A4DE9" w:rsidP="00807C99">
      <w:pPr>
        <w:spacing w:line="360" w:lineRule="auto"/>
        <w:jc w:val="both"/>
        <w:rPr>
          <w:rFonts w:ascii="Times New Roman" w:eastAsia="Times New Roman" w:hAnsi="Times New Roman" w:cs="Times New Roman"/>
          <w:b/>
          <w:bCs/>
        </w:rPr>
      </w:pPr>
      <w:r w:rsidRPr="001C0E98">
        <w:rPr>
          <w:rFonts w:ascii="Times New Roman" w:eastAsia="Times New Roman" w:hAnsi="Times New Roman" w:cs="Times New Roman"/>
          <w:b/>
          <w:bCs/>
        </w:rPr>
        <w:t>Resumo</w:t>
      </w:r>
      <w:r w:rsidR="00923771" w:rsidRPr="001C0E98">
        <w:rPr>
          <w:rFonts w:ascii="Times New Roman" w:eastAsia="Times New Roman" w:hAnsi="Times New Roman" w:cs="Times New Roman"/>
          <w:b/>
          <w:bCs/>
        </w:rPr>
        <w:t>:</w:t>
      </w:r>
    </w:p>
    <w:p w14:paraId="15602537" w14:textId="77777777" w:rsidR="00923771" w:rsidRDefault="00923771" w:rsidP="00DC1258">
      <w:pPr>
        <w:jc w:val="both"/>
        <w:rPr>
          <w:rFonts w:ascii="Times New Roman" w:eastAsia="Times New Roman" w:hAnsi="Times New Roman" w:cs="Times New Roman"/>
        </w:rPr>
      </w:pPr>
    </w:p>
    <w:p w14:paraId="57B6E033" w14:textId="0D70F929" w:rsidR="00923771" w:rsidRDefault="00923771" w:rsidP="00DC1258">
      <w:pPr>
        <w:jc w:val="both"/>
        <w:rPr>
          <w:rFonts w:ascii="Times New Roman" w:hAnsi="Times New Roman" w:cs="Times New Roman"/>
        </w:rPr>
      </w:pPr>
      <w:r w:rsidRPr="006B2A7D">
        <w:rPr>
          <w:rFonts w:ascii="Times New Roman" w:hAnsi="Times New Roman" w:cs="Times New Roman"/>
        </w:rPr>
        <w:t xml:space="preserve">O presente </w:t>
      </w:r>
      <w:r w:rsidR="004C1424">
        <w:rPr>
          <w:rFonts w:ascii="Times New Roman" w:hAnsi="Times New Roman" w:cs="Times New Roman"/>
        </w:rPr>
        <w:t>trabalho</w:t>
      </w:r>
      <w:r w:rsidR="009D5979" w:rsidRPr="009B3BAB">
        <w:rPr>
          <w:rFonts w:ascii="Times New Roman" w:hAnsi="Times New Roman" w:cs="Times New Roman"/>
        </w:rPr>
        <w:t xml:space="preserve"> faz parte d</w:t>
      </w:r>
      <w:r w:rsidR="00DF4CCE" w:rsidRPr="009B3BAB">
        <w:rPr>
          <w:rFonts w:ascii="Times New Roman" w:hAnsi="Times New Roman" w:cs="Times New Roman"/>
        </w:rPr>
        <w:t xml:space="preserve">e uma dissertação de mestrado </w:t>
      </w:r>
      <w:r w:rsidR="002B1054" w:rsidRPr="009B3BAB">
        <w:rPr>
          <w:rFonts w:ascii="Times New Roman" w:hAnsi="Times New Roman" w:cs="Times New Roman"/>
        </w:rPr>
        <w:t>na UERJ e</w:t>
      </w:r>
      <w:r w:rsidR="0082379C">
        <w:rPr>
          <w:rFonts w:ascii="Times New Roman" w:hAnsi="Times New Roman" w:cs="Times New Roman"/>
        </w:rPr>
        <w:t xml:space="preserve"> objetiva</w:t>
      </w:r>
      <w:r w:rsidR="002B1054">
        <w:rPr>
          <w:rFonts w:ascii="Times New Roman" w:hAnsi="Times New Roman" w:cs="Times New Roman"/>
        </w:rPr>
        <w:t xml:space="preserve"> </w:t>
      </w:r>
      <w:r w:rsidRPr="006B2A7D">
        <w:rPr>
          <w:rFonts w:ascii="Times New Roman" w:hAnsi="Times New Roman" w:cs="Times New Roman"/>
        </w:rPr>
        <w:t>abordar o exercício da docência pelas explicadoras, profissionais da educação não-formal que atuam em ambientes não-escolares, junto a comunidades carentes localizadas na Região Metropolitana do estado do Rio de Janeiro.</w:t>
      </w:r>
      <w:r w:rsidR="002B1054">
        <w:rPr>
          <w:rFonts w:ascii="Times New Roman" w:hAnsi="Times New Roman" w:cs="Times New Roman"/>
        </w:rPr>
        <w:t xml:space="preserve"> </w:t>
      </w:r>
      <w:r w:rsidR="0082379C">
        <w:rPr>
          <w:rFonts w:ascii="Times New Roman" w:hAnsi="Times New Roman" w:cs="Times New Roman"/>
        </w:rPr>
        <w:t>A</w:t>
      </w:r>
      <w:r w:rsidR="002B1054">
        <w:rPr>
          <w:rFonts w:ascii="Times New Roman" w:hAnsi="Times New Roman" w:cs="Times New Roman"/>
        </w:rPr>
        <w:t xml:space="preserve"> pesquis</w:t>
      </w:r>
      <w:r w:rsidR="0082379C">
        <w:rPr>
          <w:rFonts w:ascii="Times New Roman" w:hAnsi="Times New Roman" w:cs="Times New Roman"/>
        </w:rPr>
        <w:t>a se fundamenta</w:t>
      </w:r>
      <w:r w:rsidR="002B1054">
        <w:rPr>
          <w:rFonts w:ascii="Times New Roman" w:hAnsi="Times New Roman" w:cs="Times New Roman"/>
        </w:rPr>
        <w:t xml:space="preserve"> teóric</w:t>
      </w:r>
      <w:r w:rsidR="004C1424">
        <w:rPr>
          <w:rFonts w:ascii="Times New Roman" w:hAnsi="Times New Roman" w:cs="Times New Roman"/>
        </w:rPr>
        <w:t>o</w:t>
      </w:r>
      <w:r w:rsidR="002B1054">
        <w:rPr>
          <w:rFonts w:ascii="Times New Roman" w:hAnsi="Times New Roman" w:cs="Times New Roman"/>
        </w:rPr>
        <w:t>-metodol</w:t>
      </w:r>
      <w:r w:rsidR="0082379C">
        <w:rPr>
          <w:rFonts w:ascii="Times New Roman" w:hAnsi="Times New Roman" w:cs="Times New Roman"/>
        </w:rPr>
        <w:t>o</w:t>
      </w:r>
      <w:r w:rsidR="002B1054">
        <w:rPr>
          <w:rFonts w:ascii="Times New Roman" w:hAnsi="Times New Roman" w:cs="Times New Roman"/>
        </w:rPr>
        <w:t>gica</w:t>
      </w:r>
      <w:r w:rsidR="0082379C">
        <w:rPr>
          <w:rFonts w:ascii="Times New Roman" w:hAnsi="Times New Roman" w:cs="Times New Roman"/>
        </w:rPr>
        <w:t>mente</w:t>
      </w:r>
      <w:r w:rsidR="002B1054">
        <w:rPr>
          <w:rFonts w:ascii="Times New Roman" w:hAnsi="Times New Roman" w:cs="Times New Roman"/>
        </w:rPr>
        <w:t xml:space="preserve"> </w:t>
      </w:r>
      <w:r w:rsidR="0082379C">
        <w:rPr>
          <w:rFonts w:ascii="Times New Roman" w:hAnsi="Times New Roman" w:cs="Times New Roman"/>
        </w:rPr>
        <w:t>n</w:t>
      </w:r>
      <w:r w:rsidR="002B1054">
        <w:rPr>
          <w:rFonts w:ascii="Times New Roman" w:hAnsi="Times New Roman" w:cs="Times New Roman"/>
        </w:rPr>
        <w:t xml:space="preserve">a Pedagogia Social, que nos possibilitará compreender o trabalho das explicadoras </w:t>
      </w:r>
      <w:r w:rsidR="009B3BAB">
        <w:rPr>
          <w:rFonts w:ascii="Times New Roman" w:hAnsi="Times New Roman" w:cs="Times New Roman"/>
        </w:rPr>
        <w:t xml:space="preserve">como uma das </w:t>
      </w:r>
      <w:r w:rsidR="001604EB">
        <w:rPr>
          <w:rFonts w:ascii="Times New Roman" w:hAnsi="Times New Roman" w:cs="Times New Roman"/>
        </w:rPr>
        <w:t>muitas possibilidades</w:t>
      </w:r>
      <w:r w:rsidR="009B3BAB">
        <w:rPr>
          <w:rFonts w:ascii="Times New Roman" w:hAnsi="Times New Roman" w:cs="Times New Roman"/>
        </w:rPr>
        <w:t xml:space="preserve"> de educação</w:t>
      </w:r>
      <w:r w:rsidR="001604EB">
        <w:rPr>
          <w:rFonts w:ascii="Times New Roman" w:hAnsi="Times New Roman" w:cs="Times New Roman"/>
        </w:rPr>
        <w:t xml:space="preserve">, </w:t>
      </w:r>
      <w:r w:rsidR="004C1424">
        <w:rPr>
          <w:rFonts w:ascii="Times New Roman" w:hAnsi="Times New Roman" w:cs="Times New Roman"/>
        </w:rPr>
        <w:t>vinculado aos</w:t>
      </w:r>
      <w:r w:rsidR="001604EB">
        <w:rPr>
          <w:rFonts w:ascii="Times New Roman" w:hAnsi="Times New Roman" w:cs="Times New Roman"/>
        </w:rPr>
        <w:t xml:space="preserve"> laços sociais e de convivência. N</w:t>
      </w:r>
      <w:r w:rsidR="009B3BAB">
        <w:rPr>
          <w:rFonts w:ascii="Times New Roman" w:hAnsi="Times New Roman" w:cs="Times New Roman"/>
        </w:rPr>
        <w:t xml:space="preserve">os interessa trazer para </w:t>
      </w:r>
      <w:r w:rsidR="009B3BAB" w:rsidRPr="006B2A7D">
        <w:rPr>
          <w:rFonts w:ascii="Times New Roman" w:hAnsi="Times New Roman" w:cs="Times New Roman"/>
        </w:rPr>
        <w:t>o campo acadêmico debates sobre</w:t>
      </w:r>
      <w:r w:rsidR="00C626C9">
        <w:rPr>
          <w:rFonts w:ascii="Times New Roman" w:hAnsi="Times New Roman" w:cs="Times New Roman"/>
        </w:rPr>
        <w:t xml:space="preserve"> as</w:t>
      </w:r>
      <w:r w:rsidR="009B3BAB" w:rsidRPr="006B2A7D">
        <w:rPr>
          <w:rFonts w:ascii="Times New Roman" w:hAnsi="Times New Roman" w:cs="Times New Roman"/>
        </w:rPr>
        <w:t xml:space="preserve"> práticas sociopedagógicas realizadas em comunidades empobrecida</w:t>
      </w:r>
      <w:r w:rsidR="004C1424">
        <w:rPr>
          <w:rFonts w:ascii="Times New Roman" w:hAnsi="Times New Roman" w:cs="Times New Roman"/>
        </w:rPr>
        <w:t>s</w:t>
      </w:r>
      <w:r w:rsidR="009B3BAB">
        <w:rPr>
          <w:rFonts w:ascii="Times New Roman" w:hAnsi="Times New Roman" w:cs="Times New Roman"/>
        </w:rPr>
        <w:t xml:space="preserve">. </w:t>
      </w:r>
      <w:r w:rsidR="002B1054">
        <w:rPr>
          <w:rFonts w:ascii="Times New Roman" w:hAnsi="Times New Roman" w:cs="Times New Roman"/>
        </w:rPr>
        <w:t xml:space="preserve">Foi utilizado como instrumento </w:t>
      </w:r>
      <w:r w:rsidR="004C1424">
        <w:rPr>
          <w:rFonts w:ascii="Times New Roman" w:hAnsi="Times New Roman" w:cs="Times New Roman"/>
        </w:rPr>
        <w:t>de coleta de dados a</w:t>
      </w:r>
      <w:r w:rsidRPr="006B2A7D">
        <w:rPr>
          <w:rFonts w:ascii="Times New Roman" w:hAnsi="Times New Roman" w:cs="Times New Roman"/>
        </w:rPr>
        <w:t xml:space="preserve"> análise documental de reportagens </w:t>
      </w:r>
      <w:r w:rsidR="004C1424">
        <w:rPr>
          <w:rFonts w:ascii="Times New Roman" w:hAnsi="Times New Roman" w:cs="Times New Roman"/>
        </w:rPr>
        <w:t>d</w:t>
      </w:r>
      <w:r w:rsidRPr="006B2A7D">
        <w:rPr>
          <w:rFonts w:ascii="Times New Roman" w:hAnsi="Times New Roman" w:cs="Times New Roman"/>
        </w:rPr>
        <w:t>e jornais, o contexto histórico do surgimento deste ofício</w:t>
      </w:r>
      <w:r>
        <w:rPr>
          <w:rFonts w:ascii="Times New Roman" w:hAnsi="Times New Roman" w:cs="Times New Roman"/>
        </w:rPr>
        <w:t xml:space="preserve"> e o seu desenvolvimento ao longo dos séculos XX e XXI. Destacaremos</w:t>
      </w:r>
      <w:r w:rsidRPr="006B2A7D">
        <w:rPr>
          <w:rFonts w:ascii="Times New Roman" w:hAnsi="Times New Roman" w:cs="Times New Roman"/>
        </w:rPr>
        <w:t xml:space="preserve"> a importância social do papel desempenhado</w:t>
      </w:r>
      <w:r>
        <w:rPr>
          <w:rFonts w:ascii="Times New Roman" w:hAnsi="Times New Roman" w:cs="Times New Roman"/>
        </w:rPr>
        <w:t xml:space="preserve"> </w:t>
      </w:r>
      <w:r w:rsidRPr="006B2A7D">
        <w:rPr>
          <w:rFonts w:ascii="Times New Roman" w:hAnsi="Times New Roman" w:cs="Times New Roman"/>
        </w:rPr>
        <w:t>pelas explicadoras</w:t>
      </w:r>
      <w:r>
        <w:rPr>
          <w:rFonts w:ascii="Times New Roman" w:hAnsi="Times New Roman" w:cs="Times New Roman"/>
        </w:rPr>
        <w:t xml:space="preserve"> nas comunidades em que atuam</w:t>
      </w:r>
      <w:r w:rsidR="009B3BAB">
        <w:rPr>
          <w:rFonts w:ascii="Times New Roman" w:hAnsi="Times New Roman" w:cs="Times New Roman"/>
        </w:rPr>
        <w:t xml:space="preserve"> ao longo d</w:t>
      </w:r>
      <w:r w:rsidR="001604EB">
        <w:rPr>
          <w:rFonts w:ascii="Times New Roman" w:hAnsi="Times New Roman" w:cs="Times New Roman"/>
        </w:rPr>
        <w:t>o espaço-tempo</w:t>
      </w:r>
      <w:r w:rsidRPr="006B2A7D">
        <w:rPr>
          <w:rFonts w:ascii="Times New Roman" w:hAnsi="Times New Roman" w:cs="Times New Roman"/>
        </w:rPr>
        <w:t>.</w:t>
      </w:r>
      <w:r w:rsidR="001C0E98">
        <w:rPr>
          <w:rFonts w:ascii="Times New Roman" w:hAnsi="Times New Roman" w:cs="Times New Roman"/>
        </w:rPr>
        <w:t xml:space="preserve"> </w:t>
      </w:r>
    </w:p>
    <w:p w14:paraId="6E99367A" w14:textId="77777777" w:rsidR="009B3BAB" w:rsidRDefault="009B3BAB" w:rsidP="00807C99">
      <w:pPr>
        <w:spacing w:line="360" w:lineRule="auto"/>
        <w:jc w:val="both"/>
        <w:rPr>
          <w:rFonts w:ascii="Times New Roman" w:eastAsia="Times New Roman" w:hAnsi="Times New Roman" w:cs="Times New Roman"/>
        </w:rPr>
      </w:pPr>
    </w:p>
    <w:p w14:paraId="030CA8E8" w14:textId="1575774D" w:rsidR="00F52432" w:rsidRDefault="009A4DE9" w:rsidP="00DC1258">
      <w:pPr>
        <w:jc w:val="both"/>
        <w:rPr>
          <w:rFonts w:ascii="Times New Roman" w:eastAsia="Times New Roman" w:hAnsi="Times New Roman" w:cs="Times New Roman"/>
        </w:rPr>
      </w:pPr>
      <w:r w:rsidRPr="001C0E98">
        <w:rPr>
          <w:rFonts w:ascii="Times New Roman" w:eastAsia="Times New Roman" w:hAnsi="Times New Roman" w:cs="Times New Roman"/>
          <w:b/>
          <w:bCs/>
        </w:rPr>
        <w:t>Palavras Chaves:</w:t>
      </w:r>
      <w:r>
        <w:rPr>
          <w:rFonts w:ascii="Times New Roman" w:eastAsia="Times New Roman" w:hAnsi="Times New Roman" w:cs="Times New Roman"/>
        </w:rPr>
        <w:t xml:space="preserve"> </w:t>
      </w:r>
      <w:r w:rsidR="00C626C9">
        <w:rPr>
          <w:rFonts w:ascii="Times New Roman" w:eastAsia="Times New Roman" w:hAnsi="Times New Roman" w:cs="Times New Roman"/>
        </w:rPr>
        <w:t>Comunidades empobrecidas. E</w:t>
      </w:r>
      <w:r w:rsidR="009B3BAB">
        <w:rPr>
          <w:rFonts w:ascii="Times New Roman" w:eastAsia="Times New Roman" w:hAnsi="Times New Roman" w:cs="Times New Roman"/>
        </w:rPr>
        <w:t xml:space="preserve">ducação </w:t>
      </w:r>
      <w:r w:rsidR="001C0E98" w:rsidRPr="001C0E98">
        <w:rPr>
          <w:rFonts w:ascii="Times New Roman" w:eastAsia="Times New Roman" w:hAnsi="Times New Roman" w:cs="Times New Roman"/>
        </w:rPr>
        <w:t xml:space="preserve">não-escolar. </w:t>
      </w:r>
      <w:r w:rsidR="009B3BAB">
        <w:rPr>
          <w:rFonts w:ascii="Times New Roman" w:eastAsia="Times New Roman" w:hAnsi="Times New Roman" w:cs="Times New Roman"/>
        </w:rPr>
        <w:t>Exercício</w:t>
      </w:r>
      <w:r w:rsidR="00C626C9">
        <w:rPr>
          <w:rFonts w:ascii="Times New Roman" w:eastAsia="Times New Roman" w:hAnsi="Times New Roman" w:cs="Times New Roman"/>
        </w:rPr>
        <w:t xml:space="preserve"> </w:t>
      </w:r>
      <w:r w:rsidR="009B3BAB">
        <w:rPr>
          <w:rFonts w:ascii="Times New Roman" w:eastAsia="Times New Roman" w:hAnsi="Times New Roman" w:cs="Times New Roman"/>
        </w:rPr>
        <w:t xml:space="preserve">da docência. </w:t>
      </w:r>
      <w:r w:rsidR="001C0E98" w:rsidRPr="001C0E98">
        <w:rPr>
          <w:rFonts w:ascii="Times New Roman" w:eastAsia="Times New Roman" w:hAnsi="Times New Roman" w:cs="Times New Roman"/>
        </w:rPr>
        <w:t xml:space="preserve">Explicadoras. </w:t>
      </w:r>
    </w:p>
    <w:p w14:paraId="0E94ABB8" w14:textId="77777777" w:rsidR="003A5866" w:rsidRDefault="003A5866" w:rsidP="00807C99">
      <w:pPr>
        <w:spacing w:line="360" w:lineRule="auto"/>
        <w:jc w:val="both"/>
        <w:rPr>
          <w:rFonts w:ascii="Times New Roman" w:eastAsia="Times New Roman" w:hAnsi="Times New Roman" w:cs="Times New Roman"/>
        </w:rPr>
      </w:pPr>
    </w:p>
    <w:p w14:paraId="0EC6A2BF" w14:textId="599185DB" w:rsidR="00F52432" w:rsidRDefault="009A4DE9" w:rsidP="00807C99">
      <w:pPr>
        <w:spacing w:line="360" w:lineRule="auto"/>
        <w:rPr>
          <w:rFonts w:ascii="Times New Roman" w:eastAsia="Times New Roman" w:hAnsi="Times New Roman" w:cs="Times New Roman"/>
        </w:rPr>
      </w:pPr>
      <w:r w:rsidRPr="001C0E98">
        <w:rPr>
          <w:rFonts w:ascii="Times New Roman" w:eastAsia="Times New Roman" w:hAnsi="Times New Roman" w:cs="Times New Roman"/>
          <w:b/>
          <w:bCs/>
        </w:rPr>
        <w:t>Resumo Expandido</w:t>
      </w:r>
      <w:r>
        <w:t xml:space="preserve"> </w:t>
      </w:r>
    </w:p>
    <w:p w14:paraId="6446B239" w14:textId="77777777" w:rsidR="00DC1258" w:rsidRDefault="00DC1258" w:rsidP="00807C99">
      <w:pPr>
        <w:spacing w:line="360" w:lineRule="auto"/>
        <w:ind w:firstLine="708"/>
        <w:jc w:val="both"/>
        <w:rPr>
          <w:rFonts w:ascii="Times New Roman" w:hAnsi="Times New Roman" w:cs="Times New Roman"/>
        </w:rPr>
      </w:pPr>
    </w:p>
    <w:p w14:paraId="21B1E20A" w14:textId="2BFEAD2F" w:rsidR="001C0E98" w:rsidRDefault="001C0E98" w:rsidP="00807C99">
      <w:pPr>
        <w:spacing w:line="360" w:lineRule="auto"/>
        <w:ind w:firstLine="708"/>
        <w:jc w:val="both"/>
        <w:rPr>
          <w:rFonts w:ascii="Times New Roman" w:hAnsi="Times New Roman" w:cs="Times New Roman"/>
        </w:rPr>
      </w:pPr>
      <w:r>
        <w:rPr>
          <w:rFonts w:ascii="Times New Roman" w:hAnsi="Times New Roman" w:cs="Times New Roman"/>
        </w:rPr>
        <w:t>Para as pessoas que conhecem a realidade social da região metropolitana do estado do Rio de Janeiro, em especial as comunidades empobrecidas, o ofício das explicadoras é comum e a palavra já remete ao exercício da docência em ambiente não-escolar</w:t>
      </w:r>
      <w:r w:rsidR="001604EB">
        <w:rPr>
          <w:rFonts w:ascii="Times New Roman" w:hAnsi="Times New Roman" w:cs="Times New Roman"/>
        </w:rPr>
        <w:t>, que se inscreve no campo da Pedagogia Social</w:t>
      </w:r>
      <w:r>
        <w:rPr>
          <w:rFonts w:ascii="Times New Roman" w:hAnsi="Times New Roman" w:cs="Times New Roman"/>
        </w:rPr>
        <w:t xml:space="preserve">. As explicadoras podem ser definidas como profissionais, em regra do sexo feminino, que exercem a docência em comunidades carentes ou bairros periféricos da região metropolitana do estado do Rio de Janeiro, em suas próprias casas, com atendimento destinado a estudantes de distintas faixas etárias, </w:t>
      </w:r>
      <w:r>
        <w:rPr>
          <w:rFonts w:ascii="Times New Roman" w:hAnsi="Times New Roman" w:cs="Times New Roman"/>
        </w:rPr>
        <w:lastRenderedPageBreak/>
        <w:t>em geral divididos em pequenas turmas (Mattos, 200</w:t>
      </w:r>
      <w:r w:rsidR="00807C99">
        <w:rPr>
          <w:rFonts w:ascii="Times New Roman" w:hAnsi="Times New Roman" w:cs="Times New Roman"/>
        </w:rPr>
        <w:t>7</w:t>
      </w:r>
      <w:r>
        <w:rPr>
          <w:rFonts w:ascii="Times New Roman" w:hAnsi="Times New Roman" w:cs="Times New Roman"/>
        </w:rPr>
        <w:t>). Apresentadas as características principais da atividade das explicadoras, cumpre analisarmos o surgimento deste ofício, no contexto histórico do estado do Rio de Janeiro, e o seu desenvolvimento no decorrer dos séculos XX e XXI.</w:t>
      </w:r>
    </w:p>
    <w:p w14:paraId="0EAD9877" w14:textId="3789CCDB" w:rsidR="001C0E98" w:rsidRPr="008D471F" w:rsidRDefault="001C0E98" w:rsidP="00807C99">
      <w:pPr>
        <w:spacing w:line="360" w:lineRule="auto"/>
        <w:ind w:firstLine="709"/>
        <w:jc w:val="both"/>
        <w:rPr>
          <w:rFonts w:ascii="Times New Roman" w:hAnsi="Times New Roman" w:cs="Times New Roman"/>
          <w:color w:val="FF0000"/>
        </w:rPr>
      </w:pPr>
      <w:r>
        <w:rPr>
          <w:rFonts w:ascii="Times New Roman" w:hAnsi="Times New Roman" w:cs="Times New Roman"/>
        </w:rPr>
        <w:t>O primeiro aspecto que dev</w:t>
      </w:r>
      <w:r w:rsidR="003A5866">
        <w:rPr>
          <w:rFonts w:ascii="Times New Roman" w:hAnsi="Times New Roman" w:cs="Times New Roman"/>
        </w:rPr>
        <w:t>e</w:t>
      </w:r>
      <w:r>
        <w:rPr>
          <w:rFonts w:ascii="Times New Roman" w:hAnsi="Times New Roman" w:cs="Times New Roman"/>
        </w:rPr>
        <w:t>mos salientar, em termos históricos, é a ausência de uma literatura que tenha procurado investigar a origem da atividade das explicadoras</w:t>
      </w:r>
      <w:r w:rsidR="008D471F">
        <w:rPr>
          <w:rFonts w:ascii="Times New Roman" w:hAnsi="Times New Roman" w:cs="Times New Roman"/>
        </w:rPr>
        <w:t xml:space="preserve"> </w:t>
      </w:r>
      <w:r>
        <w:rPr>
          <w:rFonts w:ascii="Times New Roman" w:hAnsi="Times New Roman" w:cs="Times New Roman"/>
        </w:rPr>
        <w:t>Mattos (200</w:t>
      </w:r>
      <w:r w:rsidR="00807C99">
        <w:rPr>
          <w:rFonts w:ascii="Times New Roman" w:hAnsi="Times New Roman" w:cs="Times New Roman"/>
        </w:rPr>
        <w:t>7</w:t>
      </w:r>
      <w:r w:rsidR="008D471F">
        <w:rPr>
          <w:rFonts w:ascii="Times New Roman" w:hAnsi="Times New Roman" w:cs="Times New Roman"/>
        </w:rPr>
        <w:t>).</w:t>
      </w:r>
      <w:r w:rsidR="004E1D58">
        <w:rPr>
          <w:rFonts w:ascii="Times New Roman" w:hAnsi="Times New Roman" w:cs="Times New Roman"/>
        </w:rPr>
        <w:t xml:space="preserve"> </w:t>
      </w:r>
      <w:r>
        <w:rPr>
          <w:rFonts w:ascii="Times New Roman" w:hAnsi="Times New Roman" w:cs="Times New Roman"/>
        </w:rPr>
        <w:t>Desse modo, buscamos traçar um percurso distinto do que normalmente seria realizado (com base na literatura do campo histórico-educacional), situando a nossa pesquisa em reportagens e matérias jornalísticas sobre a atividade desempenhada pelas explicadoras, entendendo que o acervo de notícias pode constituir um relevante instrumento de coleta de dados históricos (Gil, 2008).</w:t>
      </w:r>
      <w:r w:rsidR="00821A4F">
        <w:rPr>
          <w:rFonts w:ascii="Times New Roman" w:hAnsi="Times New Roman" w:cs="Times New Roman"/>
        </w:rPr>
        <w:t xml:space="preserve"> </w:t>
      </w:r>
      <w:r>
        <w:rPr>
          <w:rFonts w:ascii="Times New Roman" w:hAnsi="Times New Roman" w:cs="Times New Roman"/>
        </w:rPr>
        <w:t>Realizamos, portanto, uma pesquisa documental na coletânea de jornais e periódicos disponibilizada pela Hemeroteca Digital Brasileira</w:t>
      </w:r>
      <w:r>
        <w:rPr>
          <w:rStyle w:val="Refdenotaderodap"/>
          <w:rFonts w:ascii="Times New Roman" w:hAnsi="Times New Roman" w:cs="Times New Roman"/>
        </w:rPr>
        <w:footnoteReference w:id="1"/>
      </w:r>
      <w:r>
        <w:rPr>
          <w:rFonts w:ascii="Times New Roman" w:hAnsi="Times New Roman" w:cs="Times New Roman"/>
        </w:rPr>
        <w:t xml:space="preserve"> e pelos jornais “O Globo”</w:t>
      </w:r>
      <w:r>
        <w:rPr>
          <w:rStyle w:val="Refdenotaderodap"/>
          <w:rFonts w:ascii="Times New Roman" w:hAnsi="Times New Roman" w:cs="Times New Roman"/>
        </w:rPr>
        <w:footnoteReference w:id="2"/>
      </w:r>
      <w:r>
        <w:rPr>
          <w:rFonts w:ascii="Times New Roman" w:hAnsi="Times New Roman" w:cs="Times New Roman"/>
        </w:rPr>
        <w:t xml:space="preserve"> e “Extra”</w:t>
      </w:r>
      <w:r>
        <w:rPr>
          <w:rStyle w:val="Refdenotaderodap"/>
          <w:rFonts w:ascii="Times New Roman" w:hAnsi="Times New Roman" w:cs="Times New Roman"/>
        </w:rPr>
        <w:footnoteReference w:id="3"/>
      </w:r>
      <w:r>
        <w:rPr>
          <w:rFonts w:ascii="Times New Roman" w:hAnsi="Times New Roman" w:cs="Times New Roman"/>
        </w:rPr>
        <w:t>, utilizando como termo de busca a palavra “explicadora”, compreendendo os anos de 1900 a 2023</w:t>
      </w:r>
      <w:r w:rsidR="001604EB">
        <w:rPr>
          <w:rFonts w:ascii="Times New Roman" w:hAnsi="Times New Roman" w:cs="Times New Roman"/>
        </w:rPr>
        <w:t>.</w:t>
      </w:r>
    </w:p>
    <w:p w14:paraId="34BEC594" w14:textId="77777777" w:rsidR="001C0E98" w:rsidRDefault="001C0E98" w:rsidP="00807C99">
      <w:pPr>
        <w:spacing w:line="360" w:lineRule="auto"/>
        <w:ind w:firstLine="709"/>
        <w:jc w:val="both"/>
        <w:rPr>
          <w:rFonts w:ascii="Times New Roman" w:hAnsi="Times New Roman" w:cs="Times New Roman"/>
        </w:rPr>
      </w:pPr>
      <w:r>
        <w:rPr>
          <w:rFonts w:ascii="Times New Roman" w:hAnsi="Times New Roman" w:cs="Times New Roman"/>
        </w:rPr>
        <w:t>Antes de apresentarmos as reportagens encontradas sobre o ofício das explicadoras é preciso situar que, no começo do século XX, o ensino público no Estado do Rio de Janeiro era oferecido em casas residenciais alugadas pelo Estado, onde os professores lecionavam no mesmo local de suas moradias, sendo os alunos organizados em pequenas classes ou turmas (Schueler, 2005). Esse exercício da docência em caráter familiar, para poucas turmas e alunos, se assemelha, em alguns aspectos, ao atual ofício das explicadoras, como destacado anteriormente.</w:t>
      </w:r>
    </w:p>
    <w:p w14:paraId="63CB5EE1" w14:textId="2564565A" w:rsidR="001C0E98" w:rsidRDefault="001C0E98" w:rsidP="00807C99">
      <w:pPr>
        <w:spacing w:line="360" w:lineRule="auto"/>
        <w:ind w:firstLine="709"/>
        <w:jc w:val="both"/>
        <w:rPr>
          <w:rFonts w:ascii="Times New Roman" w:hAnsi="Times New Roman" w:cs="Times New Roman"/>
        </w:rPr>
      </w:pPr>
      <w:r>
        <w:rPr>
          <w:rFonts w:ascii="Times New Roman" w:hAnsi="Times New Roman" w:cs="Times New Roman"/>
        </w:rPr>
        <w:t xml:space="preserve">Em relação às reportagens encontradas em nossa pesquisa, podemos observar que, entre as décadas de 1910 e 1950, o termo “explicadora” foi localizado em diversos anúncios de serviços, do tipo “classificados”, se referindo ao ensino oferecido em casas </w:t>
      </w:r>
      <w:r>
        <w:rPr>
          <w:rFonts w:ascii="Times New Roman" w:hAnsi="Times New Roman" w:cs="Times New Roman"/>
        </w:rPr>
        <w:lastRenderedPageBreak/>
        <w:t>particulares, destinados aos cursos primário e secundário, para uma parcela mais seleta da população. A título exemplificativo, no jornal “Correio da Manhã”</w:t>
      </w:r>
      <w:r>
        <w:rPr>
          <w:rStyle w:val="Refdenotaderodap"/>
          <w:rFonts w:ascii="Times New Roman" w:hAnsi="Times New Roman" w:cs="Times New Roman"/>
        </w:rPr>
        <w:footnoteReference w:id="4"/>
      </w:r>
      <w:r>
        <w:rPr>
          <w:rFonts w:ascii="Times New Roman" w:hAnsi="Times New Roman" w:cs="Times New Roman"/>
        </w:rPr>
        <w:t xml:space="preserve">, de 30/05/1916, encontramos um anúncio em que uma explicadora oferece os serviços de ensino para crianças, nas casas das próprias famílias interessadas. No final da década de 1960 e começo da década de 1970, os anúncios referentes às explicadoras incluíram um item denominado de “art. 99”, </w:t>
      </w:r>
      <w:r w:rsidR="006479BF">
        <w:rPr>
          <w:rFonts w:ascii="Times New Roman" w:hAnsi="Times New Roman" w:cs="Times New Roman"/>
        </w:rPr>
        <w:t>referência ao</w:t>
      </w:r>
      <w:r>
        <w:rPr>
          <w:rFonts w:ascii="Times New Roman" w:hAnsi="Times New Roman" w:cs="Times New Roman"/>
        </w:rPr>
        <w:t xml:space="preserve"> art. 99, da Lei nº 4.024</w:t>
      </w:r>
      <w:r w:rsidR="006479BF">
        <w:rPr>
          <w:rFonts w:ascii="Times New Roman" w:hAnsi="Times New Roman" w:cs="Times New Roman"/>
        </w:rPr>
        <w:t>/1961</w:t>
      </w:r>
      <w:r>
        <w:rPr>
          <w:rFonts w:ascii="Times New Roman" w:hAnsi="Times New Roman" w:cs="Times New Roman"/>
        </w:rPr>
        <w:t>, que permitia aos estudantes maiores de 16 anos obterem certificados de conclusão do curso ginasial, mediante a realização de exames específicos, sem necessidade de observância do regime escolar (Oliveira; Ferreira, 2015). Assim, esse serviço, adicionado àqueles já oferecidos pelas explicadoras, pode ter popularizado o ofício, com o aumento da clientela, pois alunos que não cursavam o sistema regular de ensino, muitas vezes por estarem trabalhando ou não terem condições financeiras de frequentar escolas, podiam obter o certificado de conclusão do ginasial após prestar o exame previsto na lei.</w:t>
      </w:r>
    </w:p>
    <w:p w14:paraId="0C03C452" w14:textId="5B787CFD" w:rsidR="001C0E98" w:rsidRDefault="001C0E98" w:rsidP="00807C99">
      <w:pPr>
        <w:spacing w:line="360" w:lineRule="auto"/>
        <w:ind w:firstLine="709"/>
        <w:jc w:val="both"/>
        <w:rPr>
          <w:rFonts w:ascii="Times New Roman" w:hAnsi="Times New Roman" w:cs="Times New Roman"/>
        </w:rPr>
      </w:pPr>
      <w:r>
        <w:rPr>
          <w:rFonts w:ascii="Times New Roman" w:hAnsi="Times New Roman" w:cs="Times New Roman"/>
        </w:rPr>
        <w:t xml:space="preserve">A partir da década de 1980, notamos uma mudança relevante na atividade das explicadoras, </w:t>
      </w:r>
      <w:r w:rsidR="006479BF">
        <w:rPr>
          <w:rFonts w:ascii="Times New Roman" w:hAnsi="Times New Roman" w:cs="Times New Roman"/>
        </w:rPr>
        <w:t>quanto</w:t>
      </w:r>
      <w:r>
        <w:rPr>
          <w:rFonts w:ascii="Times New Roman" w:hAnsi="Times New Roman" w:cs="Times New Roman"/>
        </w:rPr>
        <w:t xml:space="preserve"> ao seu exercício para camadas mais empobrecidas da população. Este fato pode ser evidenciado em notícias nas quais pais e mães de alunos da rede pública destacam </w:t>
      </w:r>
      <w:r w:rsidR="006479BF">
        <w:rPr>
          <w:rFonts w:ascii="Times New Roman" w:hAnsi="Times New Roman" w:cs="Times New Roman"/>
        </w:rPr>
        <w:t>a necessidade de</w:t>
      </w:r>
      <w:r>
        <w:rPr>
          <w:rFonts w:ascii="Times New Roman" w:hAnsi="Times New Roman" w:cs="Times New Roman"/>
        </w:rPr>
        <w:t xml:space="preserve"> contratar serviços de explicadoras durante greves ocorridas no ensino público, como a matéria do jornal “O Globo”</w:t>
      </w:r>
      <w:r>
        <w:rPr>
          <w:rStyle w:val="Refdenotaderodap"/>
          <w:rFonts w:ascii="Times New Roman" w:hAnsi="Times New Roman" w:cs="Times New Roman"/>
        </w:rPr>
        <w:footnoteReference w:id="5"/>
      </w:r>
      <w:r>
        <w:rPr>
          <w:rFonts w:ascii="Times New Roman" w:hAnsi="Times New Roman" w:cs="Times New Roman"/>
        </w:rPr>
        <w:t>, de 11/11/1988, intitulada “Ato reúne mães de alunos pelo fim da greve”, em que uma mãe de aluno relata que teve que contratar uma explicadora para o filho na greve ocorrida anteriormente.</w:t>
      </w:r>
    </w:p>
    <w:p w14:paraId="30AFE854" w14:textId="32E512C0" w:rsidR="00067C0B" w:rsidRDefault="001C0E98" w:rsidP="00807C99">
      <w:pPr>
        <w:spacing w:line="360" w:lineRule="auto"/>
        <w:ind w:firstLine="709"/>
        <w:jc w:val="both"/>
        <w:rPr>
          <w:rFonts w:ascii="Times New Roman" w:hAnsi="Times New Roman" w:cs="Times New Roman"/>
        </w:rPr>
      </w:pPr>
      <w:r>
        <w:rPr>
          <w:rFonts w:ascii="Times New Roman" w:hAnsi="Times New Roman" w:cs="Times New Roman"/>
        </w:rPr>
        <w:t>Na década de 1990, o ofício das explicadoras torna-se cada vez mais popular, com o seu atendimento destinado a alunos moradores de comunidades carentes do Estado do Rio de Janeiro. Neste sentido, destacamos a matéria veiculada no “Jornal do Brasil”</w:t>
      </w:r>
      <w:r>
        <w:rPr>
          <w:rStyle w:val="Refdenotaderodap"/>
          <w:rFonts w:ascii="Times New Roman" w:hAnsi="Times New Roman" w:cs="Times New Roman"/>
        </w:rPr>
        <w:footnoteReference w:id="6"/>
      </w:r>
      <w:r>
        <w:rPr>
          <w:rFonts w:ascii="Times New Roman" w:hAnsi="Times New Roman" w:cs="Times New Roman"/>
        </w:rPr>
        <w:t xml:space="preserve">, de 02/08/1990, com o título “Arlete é a explicadora da favela”, na qual é ressaltado o trabalho </w:t>
      </w:r>
      <w:r>
        <w:rPr>
          <w:rFonts w:ascii="Times New Roman" w:hAnsi="Times New Roman" w:cs="Times New Roman"/>
        </w:rPr>
        <w:lastRenderedPageBreak/>
        <w:t>realizado por uma explicadora na comunidade de Nova Brasília, junto a alunos da região, que procuravam o serviço da explicadora em face da deficiência do ensino público. Na década de 2000, identificamos que a procura pelos serviços oferecidos pelas explicadoras em comunidade empobrecidas continuou tendo como um dos motivos principais a deficiência do sistema regular de ensino, por ausência de aulas, de uma estrutura adequada ou carência de profissionais. Estas dificuldades podem ser encontrada</w:t>
      </w:r>
      <w:r w:rsidR="009C74CB">
        <w:rPr>
          <w:rFonts w:ascii="Times New Roman" w:hAnsi="Times New Roman" w:cs="Times New Roman"/>
        </w:rPr>
        <w:t>s</w:t>
      </w:r>
      <w:r w:rsidR="00B02D48">
        <w:rPr>
          <w:rFonts w:ascii="Times New Roman" w:hAnsi="Times New Roman" w:cs="Times New Roman"/>
        </w:rPr>
        <w:t>, por exemplo, na reportagem</w:t>
      </w:r>
      <w:r>
        <w:rPr>
          <w:rFonts w:ascii="Times New Roman" w:hAnsi="Times New Roman" w:cs="Times New Roman"/>
        </w:rPr>
        <w:t xml:space="preserve"> do jornal “Extra”</w:t>
      </w:r>
      <w:r>
        <w:rPr>
          <w:rStyle w:val="Refdenotaderodap"/>
          <w:rFonts w:ascii="Times New Roman" w:hAnsi="Times New Roman" w:cs="Times New Roman"/>
        </w:rPr>
        <w:footnoteReference w:id="7"/>
      </w:r>
      <w:r>
        <w:rPr>
          <w:rFonts w:ascii="Times New Roman" w:hAnsi="Times New Roman" w:cs="Times New Roman"/>
        </w:rPr>
        <w:t xml:space="preserve">, de 07/06/2003, que retrata que a ausência de aulas em uma escola </w:t>
      </w:r>
      <w:r w:rsidR="00B02D48">
        <w:rPr>
          <w:rFonts w:ascii="Times New Roman" w:hAnsi="Times New Roman" w:cs="Times New Roman"/>
        </w:rPr>
        <w:t>municipal</w:t>
      </w:r>
      <w:r>
        <w:rPr>
          <w:rFonts w:ascii="Times New Roman" w:hAnsi="Times New Roman" w:cs="Times New Roman"/>
        </w:rPr>
        <w:t xml:space="preserve"> de Duque Caxias (RJ)</w:t>
      </w:r>
      <w:r w:rsidR="00B02D48">
        <w:rPr>
          <w:rFonts w:ascii="Times New Roman" w:hAnsi="Times New Roman" w:cs="Times New Roman"/>
        </w:rPr>
        <w:t xml:space="preserve"> e que motivou</w:t>
      </w:r>
      <w:r>
        <w:rPr>
          <w:rFonts w:ascii="Times New Roman" w:hAnsi="Times New Roman" w:cs="Times New Roman"/>
        </w:rPr>
        <w:t xml:space="preserve"> uma mãe de aluno a contratar uma explicadora para a filha</w:t>
      </w:r>
      <w:r w:rsidR="00DF4CCE">
        <w:rPr>
          <w:rFonts w:ascii="Times New Roman" w:hAnsi="Times New Roman" w:cs="Times New Roman"/>
        </w:rPr>
        <w:t xml:space="preserve">. Em </w:t>
      </w:r>
      <w:r w:rsidRPr="000E7EAF">
        <w:rPr>
          <w:rFonts w:ascii="Times New Roman" w:hAnsi="Times New Roman" w:cs="Times New Roman"/>
        </w:rPr>
        <w:t xml:space="preserve">2010, </w:t>
      </w:r>
      <w:r>
        <w:rPr>
          <w:rFonts w:ascii="Times New Roman" w:hAnsi="Times New Roman" w:cs="Times New Roman"/>
        </w:rPr>
        <w:t>podemos observar que</w:t>
      </w:r>
      <w:r w:rsidRPr="000E7EAF">
        <w:rPr>
          <w:rFonts w:ascii="Times New Roman" w:hAnsi="Times New Roman" w:cs="Times New Roman"/>
        </w:rPr>
        <w:t xml:space="preserve"> os problemas </w:t>
      </w:r>
      <w:r>
        <w:rPr>
          <w:rFonts w:ascii="Times New Roman" w:hAnsi="Times New Roman" w:cs="Times New Roman"/>
        </w:rPr>
        <w:t>inerentes</w:t>
      </w:r>
      <w:r w:rsidRPr="000E7EAF">
        <w:rPr>
          <w:rFonts w:ascii="Times New Roman" w:hAnsi="Times New Roman" w:cs="Times New Roman"/>
        </w:rPr>
        <w:t xml:space="preserve"> ao </w:t>
      </w:r>
      <w:r>
        <w:rPr>
          <w:rFonts w:ascii="Times New Roman" w:hAnsi="Times New Roman" w:cs="Times New Roman"/>
        </w:rPr>
        <w:t xml:space="preserve">sistema de </w:t>
      </w:r>
      <w:r w:rsidRPr="000E7EAF">
        <w:rPr>
          <w:rFonts w:ascii="Times New Roman" w:hAnsi="Times New Roman" w:cs="Times New Roman"/>
        </w:rPr>
        <w:t xml:space="preserve">ensino público, como </w:t>
      </w:r>
      <w:r>
        <w:rPr>
          <w:rFonts w:ascii="Times New Roman" w:hAnsi="Times New Roman" w:cs="Times New Roman"/>
        </w:rPr>
        <w:t xml:space="preserve">falta de profissionais e de </w:t>
      </w:r>
      <w:r w:rsidRPr="000E7EAF">
        <w:rPr>
          <w:rFonts w:ascii="Times New Roman" w:hAnsi="Times New Roman" w:cs="Times New Roman"/>
        </w:rPr>
        <w:t xml:space="preserve">infraestrutura, dificuldades de aprendizado e </w:t>
      </w:r>
      <w:r>
        <w:rPr>
          <w:rFonts w:ascii="Times New Roman" w:hAnsi="Times New Roman" w:cs="Times New Roman"/>
        </w:rPr>
        <w:t xml:space="preserve">longos </w:t>
      </w:r>
      <w:r w:rsidRPr="000E7EAF">
        <w:rPr>
          <w:rFonts w:ascii="Times New Roman" w:hAnsi="Times New Roman" w:cs="Times New Roman"/>
        </w:rPr>
        <w:t xml:space="preserve">períodos de greve, continuaram a motivar a </w:t>
      </w:r>
      <w:r>
        <w:rPr>
          <w:rFonts w:ascii="Times New Roman" w:hAnsi="Times New Roman" w:cs="Times New Roman"/>
        </w:rPr>
        <w:t>procura</w:t>
      </w:r>
      <w:r w:rsidRPr="000E7EAF">
        <w:rPr>
          <w:rFonts w:ascii="Times New Roman" w:hAnsi="Times New Roman" w:cs="Times New Roman"/>
        </w:rPr>
        <w:t xml:space="preserve"> pelos serviços oferecidos pelas explicadoras. </w:t>
      </w:r>
      <w:r>
        <w:rPr>
          <w:rFonts w:ascii="Times New Roman" w:hAnsi="Times New Roman" w:cs="Times New Roman"/>
        </w:rPr>
        <w:t xml:space="preserve">Neste sentido, a matéria do </w:t>
      </w:r>
      <w:r w:rsidRPr="000E7EAF">
        <w:rPr>
          <w:rFonts w:ascii="Times New Roman" w:hAnsi="Times New Roman" w:cs="Times New Roman"/>
        </w:rPr>
        <w:t>jornal “Extra”</w:t>
      </w:r>
      <w:r>
        <w:rPr>
          <w:rStyle w:val="Refdenotaderodap"/>
          <w:rFonts w:ascii="Times New Roman" w:hAnsi="Times New Roman" w:cs="Times New Roman"/>
        </w:rPr>
        <w:footnoteReference w:id="8"/>
      </w:r>
      <w:r w:rsidRPr="000E7EAF">
        <w:rPr>
          <w:rFonts w:ascii="Times New Roman" w:hAnsi="Times New Roman" w:cs="Times New Roman"/>
        </w:rPr>
        <w:t xml:space="preserve">, de 10/05/2010, com o título “Quando a aula acaba”, </w:t>
      </w:r>
      <w:r w:rsidR="006479BF">
        <w:rPr>
          <w:rFonts w:ascii="Times New Roman" w:hAnsi="Times New Roman" w:cs="Times New Roman"/>
        </w:rPr>
        <w:t xml:space="preserve">que </w:t>
      </w:r>
      <w:r>
        <w:rPr>
          <w:rFonts w:ascii="Times New Roman" w:hAnsi="Times New Roman" w:cs="Times New Roman"/>
        </w:rPr>
        <w:t>relata</w:t>
      </w:r>
      <w:r w:rsidR="006479BF">
        <w:rPr>
          <w:rFonts w:ascii="Times New Roman" w:hAnsi="Times New Roman" w:cs="Times New Roman"/>
        </w:rPr>
        <w:t xml:space="preserve"> </w:t>
      </w:r>
      <w:r w:rsidRPr="000E7EAF">
        <w:rPr>
          <w:rFonts w:ascii="Times New Roman" w:hAnsi="Times New Roman" w:cs="Times New Roman"/>
        </w:rPr>
        <w:t xml:space="preserve">o aumento da reprovação escolar após o </w:t>
      </w:r>
      <w:r>
        <w:rPr>
          <w:rFonts w:ascii="Times New Roman" w:hAnsi="Times New Roman" w:cs="Times New Roman"/>
        </w:rPr>
        <w:t>fim</w:t>
      </w:r>
      <w:r w:rsidRPr="000E7EAF">
        <w:rPr>
          <w:rFonts w:ascii="Times New Roman" w:hAnsi="Times New Roman" w:cs="Times New Roman"/>
        </w:rPr>
        <w:t xml:space="preserve"> do sistema de aprovação automática</w:t>
      </w:r>
      <w:r>
        <w:rPr>
          <w:rFonts w:ascii="Times New Roman" w:hAnsi="Times New Roman" w:cs="Times New Roman"/>
        </w:rPr>
        <w:t xml:space="preserve"> nas escolas, apresenta um comentário de</w:t>
      </w:r>
      <w:r w:rsidRPr="000E7EAF">
        <w:rPr>
          <w:rFonts w:ascii="Times New Roman" w:hAnsi="Times New Roman" w:cs="Times New Roman"/>
        </w:rPr>
        <w:t xml:space="preserve"> uma mãe de aluna</w:t>
      </w:r>
      <w:r>
        <w:rPr>
          <w:rFonts w:ascii="Times New Roman" w:hAnsi="Times New Roman" w:cs="Times New Roman"/>
        </w:rPr>
        <w:t xml:space="preserve">, </w:t>
      </w:r>
      <w:r w:rsidR="006479BF">
        <w:rPr>
          <w:rFonts w:ascii="Times New Roman" w:hAnsi="Times New Roman" w:cs="Times New Roman"/>
        </w:rPr>
        <w:t>destacando</w:t>
      </w:r>
      <w:r>
        <w:rPr>
          <w:rFonts w:ascii="Times New Roman" w:hAnsi="Times New Roman" w:cs="Times New Roman"/>
        </w:rPr>
        <w:t xml:space="preserve"> que </w:t>
      </w:r>
      <w:r w:rsidRPr="000E7EAF">
        <w:rPr>
          <w:rFonts w:ascii="Times New Roman" w:hAnsi="Times New Roman" w:cs="Times New Roman"/>
        </w:rPr>
        <w:t xml:space="preserve">a sua filha teria </w:t>
      </w:r>
      <w:r>
        <w:rPr>
          <w:rFonts w:ascii="Times New Roman" w:hAnsi="Times New Roman" w:cs="Times New Roman"/>
        </w:rPr>
        <w:t>conseguido</w:t>
      </w:r>
      <w:r w:rsidRPr="000E7EAF">
        <w:rPr>
          <w:rFonts w:ascii="Times New Roman" w:hAnsi="Times New Roman" w:cs="Times New Roman"/>
        </w:rPr>
        <w:t xml:space="preserve"> melhor desempenho escolar </w:t>
      </w:r>
      <w:r>
        <w:rPr>
          <w:rFonts w:ascii="Times New Roman" w:hAnsi="Times New Roman" w:cs="Times New Roman"/>
        </w:rPr>
        <w:t xml:space="preserve">caso </w:t>
      </w:r>
      <w:r w:rsidRPr="000E7EAF">
        <w:rPr>
          <w:rFonts w:ascii="Times New Roman" w:hAnsi="Times New Roman" w:cs="Times New Roman"/>
        </w:rPr>
        <w:t>estivesse frequentando aulas com uma explicadora</w:t>
      </w:r>
      <w:r w:rsidR="00067C0B">
        <w:rPr>
          <w:rFonts w:ascii="Times New Roman" w:hAnsi="Times New Roman" w:cs="Times New Roman"/>
        </w:rPr>
        <w:t>.</w:t>
      </w:r>
    </w:p>
    <w:p w14:paraId="1740A0C4" w14:textId="13E00733" w:rsidR="001C0E98" w:rsidRPr="000E7EAF" w:rsidRDefault="001C0E98" w:rsidP="00807C99">
      <w:pPr>
        <w:spacing w:line="360" w:lineRule="auto"/>
        <w:ind w:firstLine="709"/>
        <w:jc w:val="both"/>
        <w:rPr>
          <w:rFonts w:ascii="Times New Roman" w:hAnsi="Times New Roman" w:cs="Times New Roman"/>
        </w:rPr>
      </w:pPr>
      <w:r w:rsidRPr="000E7EAF">
        <w:rPr>
          <w:rFonts w:ascii="Times New Roman" w:hAnsi="Times New Roman" w:cs="Times New Roman"/>
        </w:rPr>
        <w:t xml:space="preserve">Na década de 2020, </w:t>
      </w:r>
      <w:r>
        <w:rPr>
          <w:rFonts w:ascii="Times New Roman" w:hAnsi="Times New Roman" w:cs="Times New Roman"/>
        </w:rPr>
        <w:t xml:space="preserve">podemos notar uma </w:t>
      </w:r>
      <w:r w:rsidRPr="000E7EAF">
        <w:rPr>
          <w:rFonts w:ascii="Times New Roman" w:hAnsi="Times New Roman" w:cs="Times New Roman"/>
        </w:rPr>
        <w:t xml:space="preserve">valorização do trabalho exercido pelas explicadoras, especialmente diante da pandemia da covid-19, que provocou, no âmbito educacional, </w:t>
      </w:r>
      <w:r>
        <w:rPr>
          <w:rFonts w:ascii="Times New Roman" w:hAnsi="Times New Roman" w:cs="Times New Roman"/>
        </w:rPr>
        <w:t>o predomínio</w:t>
      </w:r>
      <w:r w:rsidRPr="000E7EAF">
        <w:rPr>
          <w:rFonts w:ascii="Times New Roman" w:hAnsi="Times New Roman" w:cs="Times New Roman"/>
        </w:rPr>
        <w:t xml:space="preserve"> das aulas remotas, em detrimento às aulas presenciais. Neste </w:t>
      </w:r>
      <w:r>
        <w:rPr>
          <w:rFonts w:ascii="Times New Roman" w:hAnsi="Times New Roman" w:cs="Times New Roman"/>
        </w:rPr>
        <w:t>sentido</w:t>
      </w:r>
      <w:r w:rsidRPr="000E7EAF">
        <w:rPr>
          <w:rFonts w:ascii="Times New Roman" w:hAnsi="Times New Roman" w:cs="Times New Roman"/>
        </w:rPr>
        <w:t>, a deficiência do sistema de ensino remoto, em face da ausência de infraestrutura pelo poder público para a realização das aulas não-presenciais ou mesmo, do próprio acesso à internet por grande parte da população de baixa renda, acarretou, por parte d</w:t>
      </w:r>
      <w:r w:rsidR="006479BF">
        <w:rPr>
          <w:rFonts w:ascii="Times New Roman" w:hAnsi="Times New Roman" w:cs="Times New Roman"/>
        </w:rPr>
        <w:t>essa</w:t>
      </w:r>
      <w:r w:rsidRPr="000E7EAF">
        <w:rPr>
          <w:rFonts w:ascii="Times New Roman" w:hAnsi="Times New Roman" w:cs="Times New Roman"/>
        </w:rPr>
        <w:t xml:space="preserve"> população, a busca pelo trabalho das explicadoras como forma de suprir esta deficiência e, por parte do poder público, o reconhecimento da necessidade de utilização do ofício das explicadoras como modo de solucionar o atraso escolar enfrentado pelos estudantes. </w:t>
      </w:r>
      <w:r w:rsidRPr="000E7EAF">
        <w:rPr>
          <w:rFonts w:ascii="Times New Roman" w:hAnsi="Times New Roman" w:cs="Times New Roman"/>
        </w:rPr>
        <w:lastRenderedPageBreak/>
        <w:t xml:space="preserve">Neste contexto, podemos destacar </w:t>
      </w:r>
      <w:r w:rsidR="00C07D84">
        <w:rPr>
          <w:rFonts w:ascii="Times New Roman" w:hAnsi="Times New Roman" w:cs="Times New Roman"/>
        </w:rPr>
        <w:t>uma</w:t>
      </w:r>
      <w:r w:rsidRPr="000E7EAF">
        <w:rPr>
          <w:rFonts w:ascii="Times New Roman" w:hAnsi="Times New Roman" w:cs="Times New Roman"/>
        </w:rPr>
        <w:t xml:space="preserve"> reportag</w:t>
      </w:r>
      <w:r w:rsidR="00C07D84">
        <w:rPr>
          <w:rFonts w:ascii="Times New Roman" w:hAnsi="Times New Roman" w:cs="Times New Roman"/>
        </w:rPr>
        <w:t>em</w:t>
      </w:r>
      <w:r w:rsidRPr="000E7EAF">
        <w:rPr>
          <w:rFonts w:ascii="Times New Roman" w:hAnsi="Times New Roman" w:cs="Times New Roman"/>
        </w:rPr>
        <w:t xml:space="preserve"> que retrata a importância das explicadoras no período pandêmico. </w:t>
      </w:r>
    </w:p>
    <w:p w14:paraId="1608ACEE" w14:textId="3F5CB25C" w:rsidR="001C0E98" w:rsidRDefault="001C0E98" w:rsidP="00807C99">
      <w:pPr>
        <w:spacing w:line="360" w:lineRule="auto"/>
        <w:ind w:firstLine="709"/>
        <w:jc w:val="both"/>
        <w:rPr>
          <w:rFonts w:ascii="Times New Roman" w:hAnsi="Times New Roman" w:cs="Times New Roman"/>
        </w:rPr>
      </w:pPr>
      <w:r w:rsidRPr="000E7EAF">
        <w:rPr>
          <w:rFonts w:ascii="Times New Roman" w:hAnsi="Times New Roman" w:cs="Times New Roman"/>
        </w:rPr>
        <w:t xml:space="preserve">A </w:t>
      </w:r>
      <w:r>
        <w:rPr>
          <w:rFonts w:ascii="Times New Roman" w:hAnsi="Times New Roman" w:cs="Times New Roman"/>
        </w:rPr>
        <w:t>matéria</w:t>
      </w:r>
      <w:r w:rsidRPr="000E7EAF">
        <w:rPr>
          <w:rFonts w:ascii="Times New Roman" w:hAnsi="Times New Roman" w:cs="Times New Roman"/>
        </w:rPr>
        <w:t>, do jornal “Extra”</w:t>
      </w:r>
      <w:r>
        <w:rPr>
          <w:rStyle w:val="Refdenotaderodap"/>
          <w:rFonts w:ascii="Times New Roman" w:hAnsi="Times New Roman" w:cs="Times New Roman"/>
        </w:rPr>
        <w:footnoteReference w:id="9"/>
      </w:r>
      <w:r w:rsidRPr="000E7EAF">
        <w:rPr>
          <w:rFonts w:ascii="Times New Roman" w:hAnsi="Times New Roman" w:cs="Times New Roman"/>
        </w:rPr>
        <w:t xml:space="preserve">, de 29/06/2021, com o título “Reforço escolar: Rio terá parceria com explicadores”, trata da parceria realizada entre o município do Rio de Janeiro – RJ e explicadores para a atuação no reforço escolar dos estudantes da rede municipal. </w:t>
      </w:r>
      <w:r>
        <w:rPr>
          <w:rFonts w:ascii="Times New Roman" w:hAnsi="Times New Roman" w:cs="Times New Roman"/>
        </w:rPr>
        <w:t xml:space="preserve">Neste aspecto, cabe registrar </w:t>
      </w:r>
      <w:r w:rsidRPr="000E7EAF">
        <w:rPr>
          <w:rFonts w:ascii="Times New Roman" w:hAnsi="Times New Roman" w:cs="Times New Roman"/>
        </w:rPr>
        <w:t>que</w:t>
      </w:r>
      <w:r>
        <w:rPr>
          <w:rFonts w:ascii="Times New Roman" w:hAnsi="Times New Roman" w:cs="Times New Roman"/>
        </w:rPr>
        <w:t xml:space="preserve"> no dia </w:t>
      </w:r>
      <w:r w:rsidRPr="000E7EAF">
        <w:rPr>
          <w:rFonts w:ascii="Times New Roman" w:hAnsi="Times New Roman" w:cs="Times New Roman"/>
        </w:rPr>
        <w:t>29 de junho de 2021, o município do Rio de Janeiro publicou a Lei nº 6.981, denominada de “Lei do Reforço Escolar”</w:t>
      </w:r>
      <w:r w:rsidR="00882CE1">
        <w:rPr>
          <w:rFonts w:ascii="Times New Roman" w:hAnsi="Times New Roman" w:cs="Times New Roman"/>
        </w:rPr>
        <w:t xml:space="preserve"> (Rio de Janeiro (RJ), 2021)</w:t>
      </w:r>
      <w:r w:rsidRPr="000E7EAF">
        <w:rPr>
          <w:rFonts w:ascii="Times New Roman" w:hAnsi="Times New Roman" w:cs="Times New Roman"/>
        </w:rPr>
        <w:t xml:space="preserve">, prevendo a possibilidade de o município celebrar convênios ou parcerias para a promoção do reforço escolar com moradores de comunidades com capacidade comprovada. Trata-se, portanto, de uma iniciativa pública que, ao menos </w:t>
      </w:r>
      <w:r>
        <w:rPr>
          <w:rFonts w:ascii="Times New Roman" w:hAnsi="Times New Roman" w:cs="Times New Roman"/>
        </w:rPr>
        <w:t>no plano normativo</w:t>
      </w:r>
      <w:r w:rsidRPr="000E7EAF">
        <w:rPr>
          <w:rFonts w:ascii="Times New Roman" w:hAnsi="Times New Roman" w:cs="Times New Roman"/>
        </w:rPr>
        <w:t xml:space="preserve">, busca aliar o trabalho das explicadoras, presente nas comunidades cariocas, com o sistema educacional oficial. </w:t>
      </w:r>
    </w:p>
    <w:p w14:paraId="65DEDB35" w14:textId="54E1E63A" w:rsidR="001C0E98" w:rsidRPr="000E7EAF" w:rsidRDefault="001C0E98" w:rsidP="00807C99">
      <w:pPr>
        <w:spacing w:line="360" w:lineRule="auto"/>
        <w:ind w:firstLine="709"/>
        <w:jc w:val="both"/>
        <w:rPr>
          <w:rFonts w:ascii="Times New Roman" w:hAnsi="Times New Roman" w:cs="Times New Roman"/>
        </w:rPr>
      </w:pPr>
      <w:r w:rsidRPr="000E7EAF">
        <w:rPr>
          <w:rFonts w:ascii="Times New Roman" w:hAnsi="Times New Roman" w:cs="Times New Roman"/>
        </w:rPr>
        <w:t xml:space="preserve">Como podemos constatar das matérias relacionadas </w:t>
      </w:r>
      <w:r w:rsidR="00806D92">
        <w:rPr>
          <w:rFonts w:ascii="Times New Roman" w:hAnsi="Times New Roman" w:cs="Times New Roman"/>
        </w:rPr>
        <w:t>neste trabalho</w:t>
      </w:r>
      <w:r w:rsidRPr="000E7EAF">
        <w:rPr>
          <w:rFonts w:ascii="Times New Roman" w:hAnsi="Times New Roman" w:cs="Times New Roman"/>
        </w:rPr>
        <w:t xml:space="preserve">, o histórico da atividade exercida pelas explicadoras no estado do Rio de Janeiro perpassa pelo contexto social existente em cada período. Assim, enquanto na primeira metade do século XX observamos um ofício de cunho elitista, destinado a camadas com maiores condições econômicas, na segunda metade do século XX notamos uma popularização da atividade em questão, cujos serviços passam a ser oferecidos a estudantes que não conseguiam cursar o ensino regular, caso, por exemplo, </w:t>
      </w:r>
      <w:r w:rsidR="00806D92">
        <w:rPr>
          <w:rFonts w:ascii="Times New Roman" w:hAnsi="Times New Roman" w:cs="Times New Roman"/>
        </w:rPr>
        <w:t>d</w:t>
      </w:r>
      <w:r w:rsidRPr="000E7EAF">
        <w:rPr>
          <w:rFonts w:ascii="Times New Roman" w:hAnsi="Times New Roman" w:cs="Times New Roman"/>
        </w:rPr>
        <w:t>o denominado “</w:t>
      </w:r>
      <w:r>
        <w:rPr>
          <w:rFonts w:ascii="Times New Roman" w:hAnsi="Times New Roman" w:cs="Times New Roman"/>
        </w:rPr>
        <w:t>a</w:t>
      </w:r>
      <w:r w:rsidRPr="000E7EAF">
        <w:rPr>
          <w:rFonts w:ascii="Times New Roman" w:hAnsi="Times New Roman" w:cs="Times New Roman"/>
        </w:rPr>
        <w:t>rt. 99”, alcançando, ao final do referido século, as camadas mais pobres da população, especialmente diante da deficiência do aprendizado oferecido pelo sistema escolar oficial, motivada por greves, ausência de professores e falta de infraestrutura, entre outros. Verifica-se, portanto, que, no final do século XX, a atividade das explicadoras já está inserida no ambiente das comunidades e favelas do estado do Rio de Janeiro, tornando-se popular e comum em áreas empobrecidas, como, a título exemplificativo, o Complexo da Maré, o Complexo do Alemão, o Morro de Santa Marta, a comunidade de Nova Brasília, a comunidade de Gramacho, Vigário Geral e outros.</w:t>
      </w:r>
    </w:p>
    <w:p w14:paraId="318C7BA9" w14:textId="35EBCDA4" w:rsidR="001C0E98" w:rsidRDefault="001C0E98" w:rsidP="00807C99">
      <w:pPr>
        <w:spacing w:line="360" w:lineRule="auto"/>
        <w:ind w:firstLine="709"/>
        <w:jc w:val="both"/>
        <w:rPr>
          <w:rFonts w:ascii="Times New Roman" w:hAnsi="Times New Roman" w:cs="Times New Roman"/>
        </w:rPr>
      </w:pPr>
      <w:r w:rsidRPr="000E7EAF">
        <w:rPr>
          <w:rFonts w:ascii="Times New Roman" w:hAnsi="Times New Roman" w:cs="Times New Roman"/>
        </w:rPr>
        <w:lastRenderedPageBreak/>
        <w:t>Nas primeiras décadas do século XXI, podemos notar que o papel desempenhado pelas explicadoras passa a ser reconhecido, não apenas pela própria comunidade</w:t>
      </w:r>
      <w:r w:rsidR="00806D92">
        <w:rPr>
          <w:rFonts w:ascii="Times New Roman" w:hAnsi="Times New Roman" w:cs="Times New Roman"/>
        </w:rPr>
        <w:t xml:space="preserve"> em que estabelecem vínculos sociais e de convivência</w:t>
      </w:r>
      <w:r w:rsidRPr="000E7EAF">
        <w:rPr>
          <w:rFonts w:ascii="Times New Roman" w:hAnsi="Times New Roman" w:cs="Times New Roman"/>
        </w:rPr>
        <w:t>, mas também pelo poder público, sendo exemplo deste último, a “Lei do Reforço Escolar”, do município do Rio de Janeiro, que busc</w:t>
      </w:r>
      <w:r>
        <w:rPr>
          <w:rFonts w:ascii="Times New Roman" w:hAnsi="Times New Roman" w:cs="Times New Roman"/>
        </w:rPr>
        <w:t>ou</w:t>
      </w:r>
      <w:r w:rsidRPr="000E7EAF">
        <w:rPr>
          <w:rFonts w:ascii="Times New Roman" w:hAnsi="Times New Roman" w:cs="Times New Roman"/>
        </w:rPr>
        <w:t xml:space="preserve"> trazer para o sistema oficial </w:t>
      </w:r>
      <w:r>
        <w:rPr>
          <w:rFonts w:ascii="Times New Roman" w:hAnsi="Times New Roman" w:cs="Times New Roman"/>
        </w:rPr>
        <w:t xml:space="preserve">de ensino </w:t>
      </w:r>
      <w:r w:rsidRPr="000E7EAF">
        <w:rPr>
          <w:rFonts w:ascii="Times New Roman" w:hAnsi="Times New Roman" w:cs="Times New Roman"/>
        </w:rPr>
        <w:t>as atividades desenvolvidas pelas explicadoras</w:t>
      </w:r>
      <w:r>
        <w:rPr>
          <w:rFonts w:ascii="Times New Roman" w:hAnsi="Times New Roman" w:cs="Times New Roman"/>
        </w:rPr>
        <w:t>.</w:t>
      </w:r>
    </w:p>
    <w:p w14:paraId="3D28F3B6" w14:textId="6071C2E4" w:rsidR="00A3500F" w:rsidRDefault="001C0E98" w:rsidP="00807C99">
      <w:pPr>
        <w:spacing w:line="360" w:lineRule="auto"/>
        <w:jc w:val="both"/>
        <w:rPr>
          <w:rFonts w:ascii="Times New Roman" w:hAnsi="Times New Roman" w:cs="Times New Roman"/>
        </w:rPr>
      </w:pPr>
      <w:r w:rsidRPr="00055EF2">
        <w:rPr>
          <w:rFonts w:ascii="Times New Roman" w:hAnsi="Times New Roman" w:cs="Times New Roman"/>
        </w:rPr>
        <w:tab/>
        <w:t xml:space="preserve">As reportagens jornalísticas apresentadas </w:t>
      </w:r>
      <w:r w:rsidR="00A3500F">
        <w:rPr>
          <w:rFonts w:ascii="Times New Roman" w:hAnsi="Times New Roman" w:cs="Times New Roman"/>
        </w:rPr>
        <w:t>neste estudo</w:t>
      </w:r>
      <w:r w:rsidRPr="00055EF2">
        <w:rPr>
          <w:rFonts w:ascii="Times New Roman" w:hAnsi="Times New Roman" w:cs="Times New Roman"/>
        </w:rPr>
        <w:t xml:space="preserve"> apontam que o papel social das explicadoras não se limita ao ensino </w:t>
      </w:r>
      <w:r>
        <w:rPr>
          <w:rFonts w:ascii="Times New Roman" w:hAnsi="Times New Roman" w:cs="Times New Roman"/>
        </w:rPr>
        <w:t xml:space="preserve">de conteúdo didático </w:t>
      </w:r>
      <w:r w:rsidRPr="00055EF2">
        <w:rPr>
          <w:rFonts w:ascii="Times New Roman" w:hAnsi="Times New Roman" w:cs="Times New Roman"/>
        </w:rPr>
        <w:t xml:space="preserve">para </w:t>
      </w:r>
      <w:r>
        <w:rPr>
          <w:rFonts w:ascii="Times New Roman" w:hAnsi="Times New Roman" w:cs="Times New Roman"/>
        </w:rPr>
        <w:t xml:space="preserve">os </w:t>
      </w:r>
      <w:r w:rsidRPr="00055EF2">
        <w:rPr>
          <w:rFonts w:ascii="Times New Roman" w:hAnsi="Times New Roman" w:cs="Times New Roman"/>
        </w:rPr>
        <w:t>estudantes com dificuldades na escola</w:t>
      </w:r>
      <w:r>
        <w:rPr>
          <w:rFonts w:ascii="Times New Roman" w:hAnsi="Times New Roman" w:cs="Times New Roman"/>
        </w:rPr>
        <w:t>. De fato, a</w:t>
      </w:r>
      <w:r w:rsidRPr="00055EF2">
        <w:rPr>
          <w:rFonts w:ascii="Times New Roman" w:hAnsi="Times New Roman" w:cs="Times New Roman"/>
        </w:rPr>
        <w:t xml:space="preserve"> sua presença nas comunidades empobrecidas do estado do Rio de Janeiro </w:t>
      </w:r>
      <w:r>
        <w:rPr>
          <w:rFonts w:ascii="Times New Roman" w:hAnsi="Times New Roman" w:cs="Times New Roman"/>
        </w:rPr>
        <w:t xml:space="preserve">vai além da relação de ensino-aprendizagem, sendo marcada socio-culturalmente como uma colaboradora junto </w:t>
      </w:r>
      <w:r w:rsidRPr="00055EF2">
        <w:rPr>
          <w:rFonts w:ascii="Times New Roman" w:hAnsi="Times New Roman" w:cs="Times New Roman"/>
        </w:rPr>
        <w:t xml:space="preserve">à população mais necessitada, tanto em termos de ensino dos conteúdos escolares, como em relação à própria educação das crianças e dos jovens por ela atendidos, em uma relação de </w:t>
      </w:r>
      <w:r>
        <w:rPr>
          <w:rFonts w:ascii="Times New Roman" w:hAnsi="Times New Roman" w:cs="Times New Roman"/>
        </w:rPr>
        <w:t>auxílio às</w:t>
      </w:r>
      <w:r w:rsidRPr="00055EF2">
        <w:rPr>
          <w:rFonts w:ascii="Times New Roman" w:hAnsi="Times New Roman" w:cs="Times New Roman"/>
        </w:rPr>
        <w:t xml:space="preserve"> famílias das comunidades em que atuam.</w:t>
      </w:r>
      <w:r w:rsidRPr="00055EF2">
        <w:rPr>
          <w:rFonts w:ascii="Times New Roman" w:hAnsi="Times New Roman" w:cs="Times New Roman"/>
        </w:rPr>
        <w:tab/>
      </w:r>
    </w:p>
    <w:p w14:paraId="074E7D52" w14:textId="77777777" w:rsidR="00067C0B" w:rsidRDefault="00067C0B" w:rsidP="00807C99">
      <w:pPr>
        <w:spacing w:line="360" w:lineRule="auto"/>
        <w:jc w:val="both"/>
        <w:rPr>
          <w:rFonts w:ascii="Times New Roman" w:eastAsia="Times New Roman" w:hAnsi="Times New Roman" w:cs="Times New Roman"/>
          <w:color w:val="000000"/>
        </w:rPr>
      </w:pPr>
    </w:p>
    <w:p w14:paraId="37B29A0E" w14:textId="52DD0724" w:rsidR="00F52432" w:rsidRDefault="009A4DE9" w:rsidP="00807C99">
      <w:pPr>
        <w:pBdr>
          <w:top w:val="nil"/>
          <w:left w:val="nil"/>
          <w:bottom w:val="nil"/>
          <w:right w:val="nil"/>
          <w:between w:val="nil"/>
        </w:pBdr>
        <w:spacing w:line="360" w:lineRule="auto"/>
        <w:jc w:val="both"/>
        <w:rPr>
          <w:rFonts w:ascii="Times New Roman" w:eastAsia="Times New Roman" w:hAnsi="Times New Roman" w:cs="Times New Roman"/>
          <w:b/>
          <w:bCs/>
          <w:color w:val="000000"/>
        </w:rPr>
      </w:pPr>
      <w:r w:rsidRPr="009C74CB">
        <w:rPr>
          <w:rFonts w:ascii="Times New Roman" w:eastAsia="Times New Roman" w:hAnsi="Times New Roman" w:cs="Times New Roman"/>
          <w:b/>
          <w:bCs/>
          <w:color w:val="000000"/>
        </w:rPr>
        <w:t>Referências</w:t>
      </w:r>
    </w:p>
    <w:p w14:paraId="5FE3FB91" w14:textId="77777777" w:rsidR="007A30A1" w:rsidRDefault="007A30A1" w:rsidP="00807C99">
      <w:pPr>
        <w:pBdr>
          <w:top w:val="nil"/>
          <w:left w:val="nil"/>
          <w:bottom w:val="nil"/>
          <w:right w:val="nil"/>
          <w:between w:val="nil"/>
        </w:pBdr>
        <w:spacing w:line="360" w:lineRule="auto"/>
        <w:jc w:val="both"/>
        <w:rPr>
          <w:rFonts w:ascii="Times New Roman" w:eastAsia="Times New Roman" w:hAnsi="Times New Roman" w:cs="Times New Roman"/>
          <w:b/>
          <w:bCs/>
          <w:color w:val="000000"/>
        </w:rPr>
      </w:pPr>
    </w:p>
    <w:p w14:paraId="7916E3B0" w14:textId="5B310DAF" w:rsidR="007A30A1" w:rsidRDefault="007A30A1" w:rsidP="005D1D4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FUNDAÇÃO BI</w:t>
      </w:r>
      <w:r w:rsidR="005D1D4B">
        <w:rPr>
          <w:rFonts w:ascii="Times New Roman" w:eastAsia="Times New Roman" w:hAnsi="Times New Roman" w:cs="Times New Roman"/>
          <w:color w:val="000000"/>
        </w:rPr>
        <w:t>B</w:t>
      </w:r>
      <w:r>
        <w:rPr>
          <w:rFonts w:ascii="Times New Roman" w:eastAsia="Times New Roman" w:hAnsi="Times New Roman" w:cs="Times New Roman"/>
          <w:color w:val="000000"/>
        </w:rPr>
        <w:t xml:space="preserve">LIOTECA NACIONAL. </w:t>
      </w:r>
      <w:r>
        <w:rPr>
          <w:rFonts w:ascii="Times New Roman" w:eastAsia="Times New Roman" w:hAnsi="Times New Roman" w:cs="Times New Roman"/>
          <w:b/>
          <w:bCs/>
          <w:color w:val="000000"/>
        </w:rPr>
        <w:t xml:space="preserve">Hemeroteca Digital. </w:t>
      </w:r>
      <w:r>
        <w:rPr>
          <w:rFonts w:ascii="Times New Roman" w:eastAsia="Times New Roman" w:hAnsi="Times New Roman" w:cs="Times New Roman"/>
          <w:color w:val="000000"/>
        </w:rPr>
        <w:t>Disponível em: https//bndigital.bn.gov.br/hemeroteca-digital/</w:t>
      </w:r>
      <w:r w:rsidR="005D1D4B">
        <w:rPr>
          <w:rFonts w:ascii="Times New Roman" w:eastAsia="Times New Roman" w:hAnsi="Times New Roman" w:cs="Times New Roman"/>
          <w:color w:val="000000"/>
        </w:rPr>
        <w:t>. Acesso em: 15 set. 2023.</w:t>
      </w:r>
    </w:p>
    <w:p w14:paraId="1B09A206" w14:textId="77777777" w:rsidR="005D1D4B" w:rsidRPr="007A30A1" w:rsidRDefault="005D1D4B" w:rsidP="005D1D4B">
      <w:pPr>
        <w:pBdr>
          <w:top w:val="nil"/>
          <w:left w:val="nil"/>
          <w:bottom w:val="nil"/>
          <w:right w:val="nil"/>
          <w:between w:val="nil"/>
        </w:pBdr>
        <w:jc w:val="both"/>
        <w:rPr>
          <w:rFonts w:ascii="Times New Roman" w:eastAsia="Times New Roman" w:hAnsi="Times New Roman" w:cs="Times New Roman"/>
          <w:color w:val="000000"/>
        </w:rPr>
      </w:pPr>
    </w:p>
    <w:p w14:paraId="2744CA9F" w14:textId="3883150C" w:rsidR="009C74CB" w:rsidRDefault="009C74CB" w:rsidP="005D1D4B">
      <w:pPr>
        <w:rPr>
          <w:rFonts w:ascii="Times New Roman" w:hAnsi="Times New Roman" w:cs="Times New Roman"/>
        </w:rPr>
      </w:pPr>
      <w:r w:rsidRPr="009C74CB">
        <w:rPr>
          <w:rFonts w:ascii="Times New Roman" w:hAnsi="Times New Roman" w:cs="Times New Roman"/>
        </w:rPr>
        <w:t xml:space="preserve">GIL, Antonio Carlos. </w:t>
      </w:r>
      <w:r w:rsidRPr="009C74CB">
        <w:rPr>
          <w:rFonts w:ascii="Times New Roman" w:hAnsi="Times New Roman" w:cs="Times New Roman"/>
          <w:b/>
          <w:bCs/>
        </w:rPr>
        <w:t>Métodos e Técnicas de Pesquisa Social</w:t>
      </w:r>
      <w:r w:rsidRPr="009C74CB">
        <w:rPr>
          <w:rFonts w:ascii="Times New Roman" w:hAnsi="Times New Roman" w:cs="Times New Roman"/>
        </w:rPr>
        <w:t>. São Paulo, SP: Atlas. 2008.</w:t>
      </w:r>
    </w:p>
    <w:p w14:paraId="012F35A2" w14:textId="485A113D" w:rsidR="003057B5" w:rsidRDefault="003057B5" w:rsidP="005D1D4B">
      <w:pPr>
        <w:rPr>
          <w:rFonts w:ascii="Times New Roman" w:hAnsi="Times New Roman" w:cs="Times New Roman"/>
        </w:rPr>
      </w:pPr>
    </w:p>
    <w:p w14:paraId="3400A9C1" w14:textId="643603D7" w:rsidR="003057B5" w:rsidRDefault="003057B5" w:rsidP="005D1D4B">
      <w:pPr>
        <w:rPr>
          <w:rFonts w:ascii="Times New Roman" w:eastAsia="Times New Roman" w:hAnsi="Times New Roman" w:cs="Times New Roman"/>
          <w:color w:val="000000"/>
        </w:rPr>
      </w:pPr>
      <w:r>
        <w:rPr>
          <w:rFonts w:ascii="Times New Roman" w:hAnsi="Times New Roman" w:cs="Times New Roman"/>
        </w:rPr>
        <w:t xml:space="preserve">JORNAL EXTRA. </w:t>
      </w:r>
      <w:r>
        <w:rPr>
          <w:rFonts w:ascii="Times New Roman" w:hAnsi="Times New Roman" w:cs="Times New Roman"/>
          <w:b/>
          <w:bCs/>
        </w:rPr>
        <w:t xml:space="preserve">Acervo Digital. </w:t>
      </w:r>
      <w:r>
        <w:rPr>
          <w:rFonts w:ascii="Times New Roman" w:eastAsia="Times New Roman" w:hAnsi="Times New Roman" w:cs="Times New Roman"/>
          <w:color w:val="000000"/>
        </w:rPr>
        <w:t>Disponível em: https//</w:t>
      </w:r>
      <w:r>
        <w:rPr>
          <w:rFonts w:ascii="Times New Roman" w:eastAsia="Times New Roman" w:hAnsi="Times New Roman" w:cs="Times New Roman"/>
          <w:color w:val="000000"/>
        </w:rPr>
        <w:t>extra.globo.com/acervo</w:t>
      </w:r>
      <w:r>
        <w:rPr>
          <w:rFonts w:ascii="Times New Roman" w:eastAsia="Times New Roman" w:hAnsi="Times New Roman" w:cs="Times New Roman"/>
          <w:color w:val="000000"/>
        </w:rPr>
        <w:t>/. Acesso em: 1</w:t>
      </w:r>
      <w:r>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set. 2023.</w:t>
      </w:r>
    </w:p>
    <w:p w14:paraId="5115F442" w14:textId="77777777" w:rsidR="00566639" w:rsidRDefault="00566639" w:rsidP="005D1D4B">
      <w:pPr>
        <w:rPr>
          <w:rFonts w:ascii="Times New Roman" w:eastAsia="Times New Roman" w:hAnsi="Times New Roman" w:cs="Times New Roman"/>
          <w:color w:val="000000"/>
        </w:rPr>
      </w:pPr>
    </w:p>
    <w:p w14:paraId="3CACAE4F" w14:textId="3A384879" w:rsidR="00566639" w:rsidRPr="003057B5" w:rsidRDefault="00566639" w:rsidP="005D1D4B">
      <w:pPr>
        <w:rPr>
          <w:rFonts w:ascii="Times New Roman" w:hAnsi="Times New Roman" w:cs="Times New Roman"/>
        </w:rPr>
      </w:pPr>
      <w:r>
        <w:rPr>
          <w:rFonts w:ascii="Times New Roman" w:eastAsia="Times New Roman" w:hAnsi="Times New Roman" w:cs="Times New Roman"/>
          <w:color w:val="000000"/>
        </w:rPr>
        <w:t>JORNAL O GLOBO.</w:t>
      </w:r>
      <w:r w:rsidRPr="00566639">
        <w:rPr>
          <w:rFonts w:ascii="Times New Roman" w:hAnsi="Times New Roman" w:cs="Times New Roman"/>
          <w:b/>
          <w:bCs/>
        </w:rPr>
        <w:t xml:space="preserve"> </w:t>
      </w:r>
      <w:r>
        <w:rPr>
          <w:rFonts w:ascii="Times New Roman" w:hAnsi="Times New Roman" w:cs="Times New Roman"/>
          <w:b/>
          <w:bCs/>
        </w:rPr>
        <w:t xml:space="preserve">Acervo Digital. </w:t>
      </w:r>
      <w:r>
        <w:rPr>
          <w:rFonts w:ascii="Times New Roman" w:eastAsia="Times New Roman" w:hAnsi="Times New Roman" w:cs="Times New Roman"/>
          <w:color w:val="000000"/>
        </w:rPr>
        <w:t>Disponível em: https//</w:t>
      </w:r>
      <w:r>
        <w:rPr>
          <w:rFonts w:ascii="Times New Roman" w:eastAsia="Times New Roman" w:hAnsi="Times New Roman" w:cs="Times New Roman"/>
          <w:color w:val="000000"/>
        </w:rPr>
        <w:t>oglobo.globo.com/acervo/</w:t>
      </w:r>
      <w:r>
        <w:rPr>
          <w:rFonts w:ascii="Times New Roman" w:eastAsia="Times New Roman" w:hAnsi="Times New Roman" w:cs="Times New Roman"/>
          <w:color w:val="000000"/>
        </w:rPr>
        <w:t>. Acesso em: 1</w:t>
      </w:r>
      <w:r>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set. 2023.</w:t>
      </w:r>
    </w:p>
    <w:p w14:paraId="4AF2E51E" w14:textId="77777777" w:rsidR="00807C99" w:rsidRPr="009C74CB" w:rsidRDefault="00807C99" w:rsidP="00807C99">
      <w:pPr>
        <w:rPr>
          <w:rFonts w:ascii="Times New Roman" w:hAnsi="Times New Roman" w:cs="Times New Roman"/>
        </w:rPr>
      </w:pPr>
    </w:p>
    <w:p w14:paraId="58287432" w14:textId="6C7D728A" w:rsidR="00807C99" w:rsidRPr="00221334" w:rsidRDefault="00807C99" w:rsidP="00807C99">
      <w:pPr>
        <w:rPr>
          <w:rFonts w:ascii="Times New Roman" w:hAnsi="Times New Roman"/>
        </w:rPr>
      </w:pPr>
      <w:r w:rsidRPr="00221334">
        <w:rPr>
          <w:rFonts w:ascii="Times New Roman" w:hAnsi="Times New Roman"/>
        </w:rPr>
        <w:t xml:space="preserve">MATTOS, Luiz Otavio Neves. Explicadoras do Rio de Janeiro: encontros e desencontros em trajetórias profissionais singulares. </w:t>
      </w:r>
      <w:r w:rsidRPr="00221334">
        <w:rPr>
          <w:rFonts w:ascii="Times New Roman" w:hAnsi="Times New Roman"/>
          <w:b/>
          <w:bCs/>
        </w:rPr>
        <w:t>Revista Brasileira de Estudos Pedagógicos.</w:t>
      </w:r>
      <w:r w:rsidRPr="00221334">
        <w:rPr>
          <w:rFonts w:ascii="Times New Roman" w:hAnsi="Times New Roman"/>
        </w:rPr>
        <w:t xml:space="preserve"> Brasília, v. 88, n. 218, p. 140-156, jan./abr. 2007. DOI:</w:t>
      </w:r>
      <w:r>
        <w:rPr>
          <w:rFonts w:ascii="Times New Roman" w:hAnsi="Times New Roman"/>
        </w:rPr>
        <w:t xml:space="preserve"> </w:t>
      </w:r>
      <w:r w:rsidRPr="00221334">
        <w:rPr>
          <w:rFonts w:ascii="Times New Roman" w:hAnsi="Times New Roman"/>
        </w:rPr>
        <w:t xml:space="preserve">https://doi.org/10.24109/2176-6681.rbep.88i218.768. </w:t>
      </w:r>
    </w:p>
    <w:p w14:paraId="207506F5" w14:textId="343033A7" w:rsidR="009C74CB" w:rsidRPr="009C74CB" w:rsidRDefault="009C74CB" w:rsidP="00807C99">
      <w:pPr>
        <w:rPr>
          <w:rFonts w:ascii="Times New Roman" w:hAnsi="Times New Roman" w:cs="Times New Roman"/>
          <w:bCs/>
        </w:rPr>
      </w:pPr>
    </w:p>
    <w:p w14:paraId="4B916727" w14:textId="36BF45B5" w:rsidR="009C74CB" w:rsidRDefault="009C74CB" w:rsidP="00807C99">
      <w:pPr>
        <w:rPr>
          <w:rFonts w:ascii="Times New Roman" w:hAnsi="Times New Roman" w:cs="Times New Roman"/>
        </w:rPr>
      </w:pPr>
      <w:r w:rsidRPr="009C74CB">
        <w:rPr>
          <w:rFonts w:ascii="Times New Roman" w:hAnsi="Times New Roman" w:cs="Times New Roman"/>
        </w:rPr>
        <w:lastRenderedPageBreak/>
        <w:t xml:space="preserve">OLIVEIRA, Kleberson Rodrigo Vasconcelos de; FERREIRA, Márcia dos Santos. Exames de Madureza em Mato Grosso: registros da década de 1930. </w:t>
      </w:r>
      <w:r w:rsidRPr="009C74CB">
        <w:rPr>
          <w:rFonts w:ascii="Times New Roman" w:hAnsi="Times New Roman" w:cs="Times New Roman"/>
          <w:i/>
          <w:iCs/>
        </w:rPr>
        <w:t>In</w:t>
      </w:r>
      <w:r w:rsidRPr="009C74CB">
        <w:rPr>
          <w:rFonts w:ascii="Times New Roman" w:hAnsi="Times New Roman" w:cs="Times New Roman"/>
        </w:rPr>
        <w:t xml:space="preserve">: III Encontro de História da Educação da Região Centro-Oeste, 2015, Catalão, GO. </w:t>
      </w:r>
      <w:r w:rsidRPr="009C74CB">
        <w:rPr>
          <w:rFonts w:ascii="Times New Roman" w:hAnsi="Times New Roman" w:cs="Times New Roman"/>
          <w:b/>
          <w:bCs/>
        </w:rPr>
        <w:t>Anais</w:t>
      </w:r>
      <w:r w:rsidRPr="009C74CB">
        <w:rPr>
          <w:rFonts w:ascii="Times New Roman" w:hAnsi="Times New Roman" w:cs="Times New Roman"/>
        </w:rPr>
        <w:t xml:space="preserve">, p. 426-445. 2015. </w:t>
      </w:r>
    </w:p>
    <w:p w14:paraId="622FC10E" w14:textId="77777777" w:rsidR="003057B5" w:rsidRDefault="003057B5" w:rsidP="00807C99">
      <w:pPr>
        <w:rPr>
          <w:rFonts w:ascii="Times New Roman" w:hAnsi="Times New Roman" w:cs="Times New Roman"/>
          <w:bCs/>
        </w:rPr>
      </w:pPr>
    </w:p>
    <w:p w14:paraId="7254F370" w14:textId="4BB50D88" w:rsidR="004678CD" w:rsidRDefault="004678CD" w:rsidP="00807C99">
      <w:pPr>
        <w:rPr>
          <w:rFonts w:ascii="Times New Roman" w:hAnsi="Times New Roman" w:cs="Times New Roman"/>
        </w:rPr>
      </w:pPr>
      <w:r>
        <w:rPr>
          <w:rFonts w:ascii="Times New Roman" w:hAnsi="Times New Roman" w:cs="Times New Roman"/>
          <w:bCs/>
        </w:rPr>
        <w:t xml:space="preserve">RIO DE JANEIRO (RJ). </w:t>
      </w:r>
      <w:r w:rsidRPr="004644A2">
        <w:rPr>
          <w:rFonts w:ascii="Times New Roman" w:hAnsi="Times New Roman" w:cs="Times New Roman"/>
          <w:b/>
        </w:rPr>
        <w:t>Lei nº 6.981</w:t>
      </w:r>
      <w:r>
        <w:rPr>
          <w:rFonts w:ascii="Times New Roman" w:hAnsi="Times New Roman" w:cs="Times New Roman"/>
          <w:bCs/>
        </w:rPr>
        <w:t xml:space="preserve">, de </w:t>
      </w:r>
      <w:r w:rsidRPr="000E7EAF">
        <w:rPr>
          <w:rFonts w:ascii="Times New Roman" w:hAnsi="Times New Roman" w:cs="Times New Roman"/>
        </w:rPr>
        <w:t>29 de junho de 202</w:t>
      </w:r>
      <w:r>
        <w:rPr>
          <w:rFonts w:ascii="Times New Roman" w:hAnsi="Times New Roman" w:cs="Times New Roman"/>
        </w:rPr>
        <w:t>1. Rio de Janeiro, RJ: Diário Oficial do Município, 2021.</w:t>
      </w:r>
    </w:p>
    <w:p w14:paraId="5E34E423" w14:textId="77777777" w:rsidR="004678CD" w:rsidRDefault="004678CD" w:rsidP="00807C99">
      <w:pPr>
        <w:rPr>
          <w:rFonts w:ascii="Times New Roman" w:hAnsi="Times New Roman" w:cs="Times New Roman"/>
          <w:bCs/>
        </w:rPr>
      </w:pPr>
    </w:p>
    <w:p w14:paraId="24BC7B95" w14:textId="62E20CC4" w:rsidR="00F52432" w:rsidRDefault="009C74CB" w:rsidP="00807C99">
      <w:pPr>
        <w:rPr>
          <w:rFonts w:ascii="Times New Roman" w:hAnsi="Times New Roman" w:cs="Times New Roman"/>
          <w:bCs/>
        </w:rPr>
      </w:pPr>
      <w:r w:rsidRPr="009C74CB">
        <w:rPr>
          <w:rFonts w:ascii="Times New Roman" w:hAnsi="Times New Roman" w:cs="Times New Roman"/>
          <w:bCs/>
        </w:rPr>
        <w:t xml:space="preserve">SCHUELER, Alessandra Frota Martinez de. Entre escolas domésticas e palácios: culturas escolares e processos de institucionalização da instrução primária na cidade do Rio de Janeiro (1870-1890). </w:t>
      </w:r>
      <w:r w:rsidRPr="009C74CB">
        <w:rPr>
          <w:rFonts w:ascii="Times New Roman" w:hAnsi="Times New Roman" w:cs="Times New Roman"/>
          <w:b/>
        </w:rPr>
        <w:t>Revista Educação em Questão</w:t>
      </w:r>
      <w:r w:rsidRPr="009C74CB">
        <w:rPr>
          <w:rFonts w:ascii="Times New Roman" w:hAnsi="Times New Roman" w:cs="Times New Roman"/>
          <w:bCs/>
        </w:rPr>
        <w:t xml:space="preserve">. Natal: UFRN, v. 23, n. 9, p. 160-184, mai/ago 2005. </w:t>
      </w:r>
    </w:p>
    <w:p w14:paraId="583D9708" w14:textId="77777777" w:rsidR="00FE4BD8" w:rsidRDefault="00FE4BD8">
      <w:pPr>
        <w:rPr>
          <w:rFonts w:ascii="Times New Roman" w:hAnsi="Times New Roman" w:cs="Times New Roman"/>
          <w:bCs/>
        </w:rPr>
      </w:pPr>
    </w:p>
    <w:p w14:paraId="6FFEEF41" w14:textId="77777777" w:rsidR="00FE4BD8" w:rsidRDefault="00FE4BD8">
      <w:pPr>
        <w:rPr>
          <w:rFonts w:ascii="Times New Roman" w:hAnsi="Times New Roman" w:cs="Times New Roman"/>
          <w:bCs/>
        </w:rPr>
      </w:pPr>
    </w:p>
    <w:p w14:paraId="4561FE68" w14:textId="77777777" w:rsidR="00FE4BD8" w:rsidRDefault="00FE4BD8">
      <w:pPr>
        <w:rPr>
          <w:rFonts w:ascii="Times New Roman" w:hAnsi="Times New Roman" w:cs="Times New Roman"/>
          <w:bCs/>
        </w:rPr>
      </w:pPr>
    </w:p>
    <w:p w14:paraId="7ECBA490" w14:textId="77777777" w:rsidR="00FE4BD8" w:rsidRDefault="00FE4BD8">
      <w:pPr>
        <w:rPr>
          <w:rFonts w:ascii="Times New Roman" w:hAnsi="Times New Roman" w:cs="Times New Roman"/>
          <w:bCs/>
        </w:rPr>
      </w:pPr>
    </w:p>
    <w:p w14:paraId="5ABA0076" w14:textId="77777777" w:rsidR="00FE4BD8" w:rsidRDefault="00FE4BD8">
      <w:pPr>
        <w:rPr>
          <w:rFonts w:ascii="Times New Roman" w:eastAsia="Times New Roman" w:hAnsi="Times New Roman" w:cs="Times New Roman"/>
          <w:color w:val="7A1A1C"/>
          <w:sz w:val="32"/>
          <w:szCs w:val="32"/>
        </w:rPr>
      </w:pPr>
    </w:p>
    <w:sectPr w:rsidR="00FE4BD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7E91C" w14:textId="77777777" w:rsidR="00F85BE4" w:rsidRDefault="00F85BE4">
      <w:r>
        <w:separator/>
      </w:r>
    </w:p>
  </w:endnote>
  <w:endnote w:type="continuationSeparator" w:id="0">
    <w:p w14:paraId="2333896E" w14:textId="77777777" w:rsidR="00F85BE4" w:rsidRDefault="00F8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AE27" w14:textId="77777777" w:rsidR="00F52432" w:rsidRDefault="00F5243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184" w14:textId="77777777" w:rsidR="00F52432" w:rsidRDefault="00F5243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26CB" w14:textId="77777777" w:rsidR="00F52432" w:rsidRDefault="00F5243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DD97A" w14:textId="77777777" w:rsidR="00F85BE4" w:rsidRDefault="00F85BE4">
      <w:r>
        <w:separator/>
      </w:r>
    </w:p>
  </w:footnote>
  <w:footnote w:type="continuationSeparator" w:id="0">
    <w:p w14:paraId="4B826F6D" w14:textId="77777777" w:rsidR="00F85BE4" w:rsidRDefault="00F85BE4">
      <w:r>
        <w:continuationSeparator/>
      </w:r>
    </w:p>
  </w:footnote>
  <w:footnote w:id="1">
    <w:p w14:paraId="73E484BD" w14:textId="235B71FB" w:rsidR="001C0E98" w:rsidRPr="009C74CB" w:rsidRDefault="001C0E98" w:rsidP="009C74CB">
      <w:pPr>
        <w:pStyle w:val="NormalWeb"/>
        <w:spacing w:before="0" w:beforeAutospacing="0" w:after="0" w:afterAutospacing="0"/>
        <w:jc w:val="both"/>
      </w:pPr>
      <w:r w:rsidRPr="009C74CB">
        <w:rPr>
          <w:rStyle w:val="Refdenotaderodap"/>
        </w:rPr>
        <w:footnoteRef/>
      </w:r>
      <w:r w:rsidRPr="009C74CB">
        <w:t xml:space="preserve"> </w:t>
      </w:r>
      <w:r w:rsidRPr="009C74CB">
        <w:rPr>
          <w:sz w:val="20"/>
          <w:szCs w:val="20"/>
        </w:rPr>
        <w:t>A Hemeroteca Digital Brasileira é um projeto desenvolvido pela Fundação Biblioteca Nacional, que permite aos usuários acessar, de forma livre, um portal de periódicos, com possibilidade de busca por termo ou palavra.</w:t>
      </w:r>
    </w:p>
  </w:footnote>
  <w:footnote w:id="2">
    <w:p w14:paraId="20C53BED" w14:textId="77777777" w:rsidR="001C0E98" w:rsidRPr="009C74CB" w:rsidRDefault="001C0E98" w:rsidP="001C0E98">
      <w:pPr>
        <w:pStyle w:val="Textodenotaderodap"/>
        <w:rPr>
          <w:rFonts w:ascii="Times New Roman" w:hAnsi="Times New Roman" w:cs="Times New Roman"/>
        </w:rPr>
      </w:pPr>
      <w:r w:rsidRPr="009C74CB">
        <w:rPr>
          <w:rStyle w:val="Refdenotaderodap"/>
          <w:rFonts w:ascii="Times New Roman" w:hAnsi="Times New Roman" w:cs="Times New Roman"/>
        </w:rPr>
        <w:footnoteRef/>
      </w:r>
      <w:r w:rsidRPr="009C74CB">
        <w:rPr>
          <w:rFonts w:ascii="Times New Roman" w:hAnsi="Times New Roman" w:cs="Times New Roman"/>
        </w:rPr>
        <w:t xml:space="preserve"> O acervo digital do jornal “O Globo” é um serviço que possibilita o acesso em forma digital de todo o conteúdo do jornal, desde 1925.</w:t>
      </w:r>
    </w:p>
  </w:footnote>
  <w:footnote w:id="3">
    <w:p w14:paraId="01C7D53B" w14:textId="06307A36" w:rsidR="001C0E98" w:rsidRPr="009C74CB" w:rsidRDefault="001C0E98" w:rsidP="009C74CB">
      <w:pPr>
        <w:pStyle w:val="Rodap"/>
        <w:rPr>
          <w:rFonts w:ascii="Times New Roman" w:hAnsi="Times New Roman" w:cs="Times New Roman"/>
        </w:rPr>
      </w:pPr>
      <w:r w:rsidRPr="009C74CB">
        <w:rPr>
          <w:rStyle w:val="Refdenotaderodap"/>
          <w:rFonts w:ascii="Times New Roman" w:hAnsi="Times New Roman" w:cs="Times New Roman"/>
        </w:rPr>
        <w:footnoteRef/>
      </w:r>
      <w:r w:rsidRPr="009C74CB">
        <w:rPr>
          <w:rFonts w:ascii="Times New Roman" w:hAnsi="Times New Roman" w:cs="Times New Roman"/>
        </w:rPr>
        <w:t xml:space="preserve"> </w:t>
      </w:r>
      <w:r w:rsidRPr="009C74CB">
        <w:rPr>
          <w:rFonts w:ascii="Times New Roman" w:hAnsi="Times New Roman" w:cs="Times New Roman"/>
          <w:sz w:val="20"/>
          <w:szCs w:val="20"/>
        </w:rPr>
        <w:t>O acervo digital do jornal “Extra” oferece uma consulta às páginas das edições do jornal, desde 1998.</w:t>
      </w:r>
    </w:p>
  </w:footnote>
  <w:footnote w:id="4">
    <w:p w14:paraId="6A4BF233" w14:textId="77777777" w:rsidR="001C0E98" w:rsidRDefault="001C0E98" w:rsidP="001C0E98">
      <w:pPr>
        <w:pStyle w:val="Textodenotaderodap"/>
      </w:pPr>
      <w:r w:rsidRPr="009C74CB">
        <w:rPr>
          <w:rStyle w:val="Refdenotaderodap"/>
          <w:rFonts w:ascii="Times New Roman" w:hAnsi="Times New Roman" w:cs="Times New Roman"/>
        </w:rPr>
        <w:footnoteRef/>
      </w:r>
      <w:r w:rsidRPr="009C74CB">
        <w:rPr>
          <w:rFonts w:ascii="Times New Roman" w:hAnsi="Times New Roman" w:cs="Times New Roman"/>
        </w:rPr>
        <w:t xml:space="preserve"> https://memoria.bn.br/DocReader/DocReader.aspx?bib=089842_02&amp;pesq=explicadora&amp;pasta=ano%20191&amp;hf=memoria.bn.br&amp;pagfis=28254</w:t>
      </w:r>
    </w:p>
  </w:footnote>
  <w:footnote w:id="5">
    <w:p w14:paraId="178DA1A3" w14:textId="77777777" w:rsidR="001C0E98" w:rsidRPr="009C74CB" w:rsidRDefault="001C0E98" w:rsidP="001C0E98">
      <w:pPr>
        <w:pStyle w:val="Textodenotaderodap"/>
        <w:rPr>
          <w:rFonts w:ascii="Times New Roman" w:hAnsi="Times New Roman" w:cs="Times New Roman"/>
        </w:rPr>
      </w:pPr>
      <w:r w:rsidRPr="009C74CB">
        <w:rPr>
          <w:rStyle w:val="Refdenotaderodap"/>
          <w:rFonts w:ascii="Times New Roman" w:hAnsi="Times New Roman" w:cs="Times New Roman"/>
        </w:rPr>
        <w:footnoteRef/>
      </w:r>
      <w:r w:rsidRPr="009C74CB">
        <w:rPr>
          <w:rFonts w:ascii="Times New Roman" w:hAnsi="Times New Roman" w:cs="Times New Roman"/>
        </w:rPr>
        <w:t xml:space="preserve"> https://oglobo.globo.com/acervo/</w:t>
      </w:r>
    </w:p>
  </w:footnote>
  <w:footnote w:id="6">
    <w:p w14:paraId="2F7EA87B" w14:textId="77777777" w:rsidR="001C0E98" w:rsidRPr="009C74CB" w:rsidRDefault="001C0E98" w:rsidP="001C0E98">
      <w:pPr>
        <w:pStyle w:val="Textodenotaderodap"/>
        <w:rPr>
          <w:rFonts w:ascii="Times New Roman" w:hAnsi="Times New Roman" w:cs="Times New Roman"/>
        </w:rPr>
      </w:pPr>
      <w:r w:rsidRPr="009C74CB">
        <w:rPr>
          <w:rStyle w:val="Refdenotaderodap"/>
          <w:rFonts w:ascii="Times New Roman" w:hAnsi="Times New Roman" w:cs="Times New Roman"/>
        </w:rPr>
        <w:footnoteRef/>
      </w:r>
      <w:r w:rsidRPr="009C74CB">
        <w:rPr>
          <w:rFonts w:ascii="Times New Roman" w:hAnsi="Times New Roman" w:cs="Times New Roman"/>
        </w:rPr>
        <w:t xml:space="preserve"> https://memoria.bn.br/DocReader/DocReader.aspx?bib=030015_11&amp;pesq=explicadora&amp;pasta=ano%20199&amp;hf=memoria.bn.br&amp;pagfis=17045</w:t>
      </w:r>
    </w:p>
  </w:footnote>
  <w:footnote w:id="7">
    <w:p w14:paraId="4EA8B541" w14:textId="77777777" w:rsidR="001C0E98" w:rsidRPr="009C74CB" w:rsidRDefault="001C0E98" w:rsidP="001C0E98">
      <w:pPr>
        <w:pStyle w:val="Textodenotaderodap"/>
        <w:rPr>
          <w:rFonts w:ascii="Times New Roman" w:hAnsi="Times New Roman" w:cs="Times New Roman"/>
        </w:rPr>
      </w:pPr>
      <w:r w:rsidRPr="009C74CB">
        <w:rPr>
          <w:rStyle w:val="Refdenotaderodap"/>
          <w:rFonts w:ascii="Times New Roman" w:hAnsi="Times New Roman" w:cs="Times New Roman"/>
        </w:rPr>
        <w:footnoteRef/>
      </w:r>
      <w:r w:rsidRPr="009C74CB">
        <w:rPr>
          <w:rFonts w:ascii="Times New Roman" w:hAnsi="Times New Roman" w:cs="Times New Roman"/>
        </w:rPr>
        <w:t xml:space="preserve"> https://extra.globo.com/acervo/</w:t>
      </w:r>
    </w:p>
  </w:footnote>
  <w:footnote w:id="8">
    <w:p w14:paraId="3C4E00DA" w14:textId="77777777" w:rsidR="001C0E98" w:rsidRDefault="001C0E98" w:rsidP="001C0E98">
      <w:pPr>
        <w:pStyle w:val="Textodenotaderodap"/>
      </w:pPr>
      <w:r w:rsidRPr="009C74CB">
        <w:rPr>
          <w:rStyle w:val="Refdenotaderodap"/>
          <w:rFonts w:ascii="Times New Roman" w:hAnsi="Times New Roman" w:cs="Times New Roman"/>
        </w:rPr>
        <w:footnoteRef/>
      </w:r>
      <w:r w:rsidRPr="009C74CB">
        <w:rPr>
          <w:rFonts w:ascii="Times New Roman" w:hAnsi="Times New Roman" w:cs="Times New Roman"/>
        </w:rPr>
        <w:t xml:space="preserve"> https://extra.globo.com/acervo/</w:t>
      </w:r>
    </w:p>
  </w:footnote>
  <w:footnote w:id="9">
    <w:p w14:paraId="02249285" w14:textId="77777777" w:rsidR="001C0E98" w:rsidRDefault="001C0E98" w:rsidP="001C0E98">
      <w:pPr>
        <w:pStyle w:val="Textodenotaderodap"/>
      </w:pPr>
      <w:r w:rsidRPr="009C74CB">
        <w:rPr>
          <w:rStyle w:val="Refdenotaderodap"/>
          <w:rFonts w:ascii="Times New Roman" w:hAnsi="Times New Roman" w:cs="Times New Roman"/>
        </w:rPr>
        <w:footnoteRef/>
      </w:r>
      <w:r w:rsidRPr="009C74CB">
        <w:rPr>
          <w:rFonts w:ascii="Times New Roman" w:hAnsi="Times New Roman" w:cs="Times New Roman"/>
        </w:rPr>
        <w:t xml:space="preserve"> https://extra.globo.com/acervo/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61D68" w14:textId="77777777" w:rsidR="00F52432" w:rsidRDefault="00F5243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4F6E" w14:textId="77777777" w:rsidR="00F52432" w:rsidRDefault="009A4DE9">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8F46DFB" wp14:editId="242BDCEC">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6247" w14:textId="77777777" w:rsidR="00F52432" w:rsidRDefault="00F5243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63311"/>
    <w:multiLevelType w:val="multilevel"/>
    <w:tmpl w:val="B400F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034924"/>
    <w:multiLevelType w:val="multilevel"/>
    <w:tmpl w:val="71AC2E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87668974">
    <w:abstractNumId w:val="1"/>
  </w:num>
  <w:num w:numId="2" w16cid:durableId="198989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32"/>
    <w:rsid w:val="000155FB"/>
    <w:rsid w:val="00067C0B"/>
    <w:rsid w:val="00124676"/>
    <w:rsid w:val="00137E4B"/>
    <w:rsid w:val="001604EB"/>
    <w:rsid w:val="001C0E98"/>
    <w:rsid w:val="00210DCC"/>
    <w:rsid w:val="002B1054"/>
    <w:rsid w:val="003052C1"/>
    <w:rsid w:val="003057B5"/>
    <w:rsid w:val="003A5866"/>
    <w:rsid w:val="003C6882"/>
    <w:rsid w:val="004644A2"/>
    <w:rsid w:val="004678CD"/>
    <w:rsid w:val="004C1424"/>
    <w:rsid w:val="004E1D58"/>
    <w:rsid w:val="00566639"/>
    <w:rsid w:val="005D1D4B"/>
    <w:rsid w:val="006479BF"/>
    <w:rsid w:val="007A30A1"/>
    <w:rsid w:val="00806D92"/>
    <w:rsid w:val="00807C99"/>
    <w:rsid w:val="00821A4F"/>
    <w:rsid w:val="0082379C"/>
    <w:rsid w:val="00882CE1"/>
    <w:rsid w:val="008D471F"/>
    <w:rsid w:val="00923771"/>
    <w:rsid w:val="009A4DE9"/>
    <w:rsid w:val="009B3BAB"/>
    <w:rsid w:val="009C74CB"/>
    <w:rsid w:val="009D5979"/>
    <w:rsid w:val="00A3500F"/>
    <w:rsid w:val="00A54ED7"/>
    <w:rsid w:val="00A93E38"/>
    <w:rsid w:val="00B02D48"/>
    <w:rsid w:val="00B4383C"/>
    <w:rsid w:val="00BE2863"/>
    <w:rsid w:val="00C07D84"/>
    <w:rsid w:val="00C4335A"/>
    <w:rsid w:val="00C626C9"/>
    <w:rsid w:val="00DC1258"/>
    <w:rsid w:val="00DF4CCE"/>
    <w:rsid w:val="00ED047D"/>
    <w:rsid w:val="00ED4D35"/>
    <w:rsid w:val="00F37AC9"/>
    <w:rsid w:val="00F52432"/>
    <w:rsid w:val="00F85BE4"/>
    <w:rsid w:val="00FA20D5"/>
    <w:rsid w:val="00FE4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7628"/>
  <w15:docId w15:val="{5B1667A2-1978-46A3-AB27-9C6C058C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1C0E98"/>
    <w:rPr>
      <w:rFonts w:asciiTheme="minorHAnsi" w:eastAsiaTheme="minorEastAsia"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1C0E98"/>
    <w:rPr>
      <w:rFonts w:asciiTheme="minorHAnsi" w:eastAsiaTheme="minorEastAsia" w:hAnsiTheme="minorHAnsi" w:cstheme="minorBidi"/>
      <w:sz w:val="20"/>
      <w:szCs w:val="20"/>
    </w:rPr>
  </w:style>
  <w:style w:type="character" w:styleId="Refdenotaderodap">
    <w:name w:val="footnote reference"/>
    <w:basedOn w:val="Fontepargpadro"/>
    <w:uiPriority w:val="99"/>
    <w:semiHidden/>
    <w:unhideWhenUsed/>
    <w:rsid w:val="001C0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27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56EAC-96DA-48EC-B68A-B05F2EC5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1948</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PEREIRA MERIDA</dc:creator>
  <cp:lastModifiedBy>Raquel Ribeiro</cp:lastModifiedBy>
  <cp:revision>4</cp:revision>
  <cp:lastPrinted>2024-04-23T01:56:00Z</cp:lastPrinted>
  <dcterms:created xsi:type="dcterms:W3CDTF">2024-06-13T14:29:00Z</dcterms:created>
  <dcterms:modified xsi:type="dcterms:W3CDTF">2024-06-13T14:34:00Z</dcterms:modified>
</cp:coreProperties>
</file>