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1DDD1" w14:textId="77777777" w:rsidR="00EA2296" w:rsidRDefault="00EA22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778733" w14:textId="77777777" w:rsidR="00EA2296" w:rsidRDefault="009633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A IMPORTÂNCIA DA COMISSÃO PRÓPRIA DE AVALIAÇÃO PARA A QUALIDADE DO ENSINO NA UNIMONTES</w:t>
      </w:r>
    </w:p>
    <w:p w14:paraId="0A8A7524" w14:textId="77777777" w:rsidR="00EA2296" w:rsidRDefault="00EA22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CBC8FBC" w14:textId="77777777" w:rsidR="00EA2296" w:rsidRDefault="009633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Viviane Carrasco</w:t>
      </w:r>
    </w:p>
    <w:p w14:paraId="68E31F33" w14:textId="77777777" w:rsidR="00EA2296" w:rsidRDefault="009633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Estadual de Montes Claros</w:t>
      </w:r>
    </w:p>
    <w:p w14:paraId="6C30C3C3" w14:textId="77777777" w:rsidR="00EA2296" w:rsidRDefault="009633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E-mail: viviane.carrasco@unimontes.br</w:t>
      </w:r>
    </w:p>
    <w:p w14:paraId="25D300AF" w14:textId="77777777" w:rsidR="00EA2296" w:rsidRDefault="009633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Claudia Aparecida Ferreira Machado</w:t>
      </w:r>
    </w:p>
    <w:p w14:paraId="2ACE0255" w14:textId="77777777" w:rsidR="00EA2296" w:rsidRDefault="009633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Estadual de Montes Claros</w:t>
      </w:r>
    </w:p>
    <w:p w14:paraId="3C3C38AB" w14:textId="77777777" w:rsidR="00EA2296" w:rsidRDefault="009633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r>
        <w:rPr>
          <w:rFonts w:ascii="Times New Roman" w:eastAsia="Times New Roman" w:hAnsi="Times New Roman" w:cs="Times New Roman"/>
          <w:color w:val="5E5E5E"/>
          <w:sz w:val="24"/>
          <w:szCs w:val="24"/>
          <w:highlight w:val="white"/>
        </w:rPr>
        <w:t>claudia.machado@unimontes.br</w:t>
      </w:r>
    </w:p>
    <w:p w14:paraId="6D56BE07" w14:textId="77777777" w:rsidR="00EA2296" w:rsidRDefault="009633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Eixo: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Políticas Públicas e Gestão da Educação</w:t>
      </w:r>
    </w:p>
    <w:p w14:paraId="33C4FE71" w14:textId="77777777" w:rsidR="00EA2296" w:rsidRDefault="009633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educação, avaliação, políticas públicas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761FE1C" w14:textId="77777777" w:rsidR="00EA2296" w:rsidRDefault="00EA22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5E2F77" w14:textId="77777777" w:rsidR="00EA2296" w:rsidRDefault="00EA2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4FEA62" w14:textId="77777777" w:rsidR="00EA2296" w:rsidRDefault="009633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Contextualização e justificativa da prática desenvolvida</w:t>
      </w:r>
    </w:p>
    <w:p w14:paraId="49DF78B5" w14:textId="77777777" w:rsidR="00EA2296" w:rsidRDefault="00EA22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2EC420" w14:textId="7CFA2A38" w:rsidR="001C671A" w:rsidRPr="001C671A" w:rsidRDefault="001C67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71A">
        <w:rPr>
          <w:rFonts w:ascii="Times New Roman" w:hAnsi="Times New Roman" w:cs="Times New Roman"/>
          <w:sz w:val="24"/>
          <w:szCs w:val="24"/>
        </w:rPr>
        <w:t xml:space="preserve">A </w:t>
      </w:r>
      <w:r w:rsidR="002F321D">
        <w:rPr>
          <w:rFonts w:ascii="Times New Roman" w:hAnsi="Times New Roman" w:cs="Times New Roman"/>
          <w:sz w:val="24"/>
          <w:szCs w:val="24"/>
        </w:rPr>
        <w:t>a</w:t>
      </w:r>
      <w:r w:rsidRPr="001C671A">
        <w:rPr>
          <w:rFonts w:ascii="Times New Roman" w:hAnsi="Times New Roman" w:cs="Times New Roman"/>
          <w:sz w:val="24"/>
          <w:szCs w:val="24"/>
        </w:rPr>
        <w:t xml:space="preserve">valiação </w:t>
      </w:r>
      <w:r w:rsidR="002F321D">
        <w:rPr>
          <w:rFonts w:ascii="Times New Roman" w:hAnsi="Times New Roman" w:cs="Times New Roman"/>
          <w:sz w:val="24"/>
          <w:szCs w:val="24"/>
        </w:rPr>
        <w:t>i</w:t>
      </w:r>
      <w:r w:rsidRPr="001C671A">
        <w:rPr>
          <w:rFonts w:ascii="Times New Roman" w:hAnsi="Times New Roman" w:cs="Times New Roman"/>
          <w:sz w:val="24"/>
          <w:szCs w:val="24"/>
        </w:rPr>
        <w:t xml:space="preserve">nterna </w:t>
      </w:r>
      <w:r>
        <w:rPr>
          <w:rFonts w:ascii="Times New Roman" w:hAnsi="Times New Roman" w:cs="Times New Roman"/>
          <w:sz w:val="24"/>
          <w:szCs w:val="24"/>
        </w:rPr>
        <w:t xml:space="preserve">das instituições de ensino superior </w:t>
      </w:r>
      <w:r w:rsidRPr="001C671A">
        <w:rPr>
          <w:rFonts w:ascii="Times New Roman" w:hAnsi="Times New Roman" w:cs="Times New Roman"/>
          <w:sz w:val="24"/>
          <w:szCs w:val="24"/>
        </w:rPr>
        <w:t xml:space="preserve">é um processo contínuo </w:t>
      </w:r>
      <w:r w:rsidR="00A76075">
        <w:rPr>
          <w:rFonts w:ascii="Times New Roman" w:hAnsi="Times New Roman" w:cs="Times New Roman"/>
          <w:sz w:val="24"/>
          <w:szCs w:val="24"/>
        </w:rPr>
        <w:t xml:space="preserve">que </w:t>
      </w:r>
      <w:r w:rsidRPr="001C671A">
        <w:rPr>
          <w:rFonts w:ascii="Times New Roman" w:hAnsi="Times New Roman" w:cs="Times New Roman"/>
          <w:sz w:val="24"/>
          <w:szCs w:val="24"/>
        </w:rPr>
        <w:t>constrói conhecimento sobre sua própria realidade, para melhorar a qualidade educativa e alcançar maior relevância social.</w:t>
      </w:r>
    </w:p>
    <w:p w14:paraId="30B4BB4D" w14:textId="5C8F2CFF" w:rsidR="001C671A" w:rsidRDefault="00963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Comissão Própria de Avaliação (CPA) é uma importante estratégia de </w:t>
      </w:r>
      <w:r w:rsidR="00A76075">
        <w:rPr>
          <w:rFonts w:ascii="Times New Roman" w:eastAsia="Times New Roman" w:hAnsi="Times New Roman" w:cs="Times New Roman"/>
          <w:sz w:val="24"/>
          <w:szCs w:val="24"/>
        </w:rPr>
        <w:t xml:space="preserve">universitária </w:t>
      </w:r>
      <w:r w:rsidR="002418BB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sz w:val="24"/>
          <w:szCs w:val="24"/>
        </w:rPr>
        <w:t>compreen</w:t>
      </w:r>
      <w:r w:rsidR="002418BB">
        <w:rPr>
          <w:rFonts w:ascii="Times New Roman" w:eastAsia="Times New Roman" w:hAnsi="Times New Roman" w:cs="Times New Roman"/>
          <w:sz w:val="24"/>
          <w:szCs w:val="24"/>
        </w:rPr>
        <w:t>são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66C">
        <w:rPr>
          <w:rFonts w:ascii="Times New Roman" w:eastAsia="Times New Roman" w:hAnsi="Times New Roman" w:cs="Times New Roman"/>
          <w:sz w:val="24"/>
          <w:szCs w:val="24"/>
        </w:rPr>
        <w:t>políticas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66C">
        <w:rPr>
          <w:rFonts w:ascii="Times New Roman" w:eastAsia="Times New Roman" w:hAnsi="Times New Roman" w:cs="Times New Roman"/>
          <w:sz w:val="24"/>
          <w:szCs w:val="24"/>
        </w:rPr>
        <w:t>educacionais</w:t>
      </w:r>
      <w:r>
        <w:rPr>
          <w:rFonts w:ascii="Times New Roman" w:eastAsia="Times New Roman" w:hAnsi="Times New Roman" w:cs="Times New Roman"/>
          <w:sz w:val="24"/>
          <w:szCs w:val="24"/>
        </w:rPr>
        <w:t>, com ações para melhoria da qualidade do ensino.</w:t>
      </w:r>
      <w:r w:rsidR="00E671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44ABEE" w14:textId="77777777" w:rsidR="002F321D" w:rsidRDefault="002F3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17EA1D" w14:textId="4FFD5221" w:rsidR="00EA2296" w:rsidRDefault="009633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Problema norteador e objetivos</w:t>
      </w:r>
    </w:p>
    <w:p w14:paraId="267D4ADB" w14:textId="77777777" w:rsidR="00EA2296" w:rsidRDefault="00EA22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12CA2D" w14:textId="558BE900" w:rsidR="004348FC" w:rsidRPr="004348FC" w:rsidRDefault="00963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autoavaliação institucional</w:t>
      </w:r>
      <w:r w:rsidR="00A76075">
        <w:rPr>
          <w:rFonts w:ascii="Times New Roman" w:eastAsia="Times New Roman" w:hAnsi="Times New Roman" w:cs="Times New Roman"/>
          <w:sz w:val="24"/>
          <w:szCs w:val="24"/>
        </w:rPr>
        <w:t xml:space="preserve"> elaborada </w:t>
      </w:r>
      <w:r>
        <w:rPr>
          <w:rFonts w:ascii="Times New Roman" w:eastAsia="Times New Roman" w:hAnsi="Times New Roman" w:cs="Times New Roman"/>
          <w:sz w:val="24"/>
          <w:szCs w:val="24"/>
        </w:rPr>
        <w:t>pelo Sistema Nacional de Avaliação da Educação Superior (SINAES)</w:t>
      </w:r>
      <w:r w:rsidR="00A134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76075">
        <w:rPr>
          <w:rFonts w:ascii="Times New Roman" w:eastAsia="Times New Roman" w:hAnsi="Times New Roman" w:cs="Times New Roman"/>
          <w:sz w:val="24"/>
          <w:szCs w:val="24"/>
        </w:rPr>
        <w:t xml:space="preserve">pode </w:t>
      </w:r>
      <w:r w:rsidR="00A13425">
        <w:rPr>
          <w:rFonts w:ascii="Times New Roman" w:eastAsia="Times New Roman" w:hAnsi="Times New Roman" w:cs="Times New Roman"/>
          <w:sz w:val="24"/>
          <w:szCs w:val="24"/>
        </w:rPr>
        <w:t>contribu</w:t>
      </w:r>
      <w:r w:rsidR="00A76075">
        <w:rPr>
          <w:rFonts w:ascii="Times New Roman" w:eastAsia="Times New Roman" w:hAnsi="Times New Roman" w:cs="Times New Roman"/>
          <w:sz w:val="24"/>
          <w:szCs w:val="24"/>
        </w:rPr>
        <w:t>ir</w:t>
      </w:r>
      <w:r w:rsidR="00A13425">
        <w:rPr>
          <w:rFonts w:ascii="Times New Roman" w:eastAsia="Times New Roman" w:hAnsi="Times New Roman" w:cs="Times New Roman"/>
          <w:sz w:val="24"/>
          <w:szCs w:val="24"/>
        </w:rPr>
        <w:t xml:space="preserve"> para o autoconhecimento e planejamento institucional.</w:t>
      </w:r>
    </w:p>
    <w:p w14:paraId="2BF48352" w14:textId="587C7ABB" w:rsidR="00EA2296" w:rsidRDefault="009633A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D4E">
        <w:rPr>
          <w:rFonts w:ascii="Times New Roman" w:eastAsia="Times New Roman" w:hAnsi="Times New Roman" w:cs="Times New Roman"/>
          <w:sz w:val="24"/>
          <w:szCs w:val="24"/>
        </w:rPr>
        <w:t xml:space="preserve">Assim, </w:t>
      </w:r>
      <w:r w:rsidR="00FC166C">
        <w:rPr>
          <w:rFonts w:ascii="Times New Roman" w:eastAsia="Times New Roman" w:hAnsi="Times New Roman" w:cs="Times New Roman"/>
          <w:sz w:val="24"/>
          <w:szCs w:val="24"/>
        </w:rPr>
        <w:t xml:space="preserve">este estudo </w:t>
      </w:r>
      <w:r w:rsidRPr="00726D4E">
        <w:rPr>
          <w:rFonts w:ascii="Times New Roman" w:eastAsia="Times New Roman" w:hAnsi="Times New Roman" w:cs="Times New Roman"/>
          <w:sz w:val="24"/>
          <w:szCs w:val="24"/>
        </w:rPr>
        <w:t>tem como objetivo</w:t>
      </w:r>
      <w:r w:rsidR="00FC166C">
        <w:rPr>
          <w:rFonts w:ascii="Times New Roman" w:eastAsia="Times New Roman" w:hAnsi="Times New Roman" w:cs="Times New Roman"/>
          <w:sz w:val="24"/>
          <w:szCs w:val="24"/>
        </w:rPr>
        <w:t xml:space="preserve"> descrever as ações da CPA, responsável por</w:t>
      </w:r>
      <w:r w:rsidRPr="00726D4E">
        <w:rPr>
          <w:rFonts w:ascii="Times New Roman" w:eastAsia="Times New Roman" w:hAnsi="Times New Roman" w:cs="Times New Roman"/>
          <w:sz w:val="24"/>
          <w:szCs w:val="24"/>
        </w:rPr>
        <w:t xml:space="preserve"> coordenar os processos internos de avaliação institucional, direcionados a comunidade acadêmica.</w:t>
      </w:r>
    </w:p>
    <w:p w14:paraId="5E5EA832" w14:textId="77777777" w:rsidR="00EA2296" w:rsidRDefault="00EA22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6763F9" w14:textId="6C753DA1" w:rsidR="00EA2296" w:rsidRDefault="009633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Procedimentos metodológic</w:t>
      </w:r>
      <w:r w:rsidR="00A76075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</w:p>
    <w:p w14:paraId="4973312E" w14:textId="77777777" w:rsidR="00EA2296" w:rsidRDefault="00EA22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035138" w14:textId="0079DBE9" w:rsidR="002A2A0F" w:rsidRDefault="002A2A0F" w:rsidP="00726D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Trata-se de um estudo de relato de experiência, </w:t>
      </w:r>
      <w:r w:rsidR="00726D4E" w:rsidRPr="00726D4E">
        <w:rPr>
          <w:rFonts w:ascii="Times New Roman" w:hAnsi="Times New Roman" w:cs="Times New Roman"/>
          <w:sz w:val="24"/>
          <w:szCs w:val="24"/>
        </w:rPr>
        <w:t xml:space="preserve">descritivo e de intervenção. O percurso metodológico, inicialmente, </w:t>
      </w:r>
      <w:r w:rsidR="002418BB">
        <w:rPr>
          <w:rFonts w:ascii="Times New Roman" w:hAnsi="Times New Roman" w:cs="Times New Roman"/>
          <w:sz w:val="24"/>
          <w:szCs w:val="24"/>
        </w:rPr>
        <w:t xml:space="preserve">constará </w:t>
      </w:r>
      <w:r w:rsidR="00726D4E" w:rsidRPr="00726D4E">
        <w:rPr>
          <w:rFonts w:ascii="Times New Roman" w:hAnsi="Times New Roman" w:cs="Times New Roman"/>
          <w:sz w:val="24"/>
          <w:szCs w:val="24"/>
        </w:rPr>
        <w:t>do diagnóstico</w:t>
      </w:r>
      <w:r w:rsidR="002418BB">
        <w:rPr>
          <w:rFonts w:ascii="Times New Roman" w:hAnsi="Times New Roman" w:cs="Times New Roman"/>
          <w:sz w:val="24"/>
          <w:szCs w:val="24"/>
        </w:rPr>
        <w:t xml:space="preserve"> situacional, com uma </w:t>
      </w:r>
      <w:r w:rsidR="009633A9" w:rsidRPr="00726D4E">
        <w:rPr>
          <w:rFonts w:ascii="Times New Roman" w:hAnsi="Times New Roman" w:cs="Times New Roman"/>
          <w:sz w:val="24"/>
          <w:szCs w:val="24"/>
        </w:rPr>
        <w:t xml:space="preserve">abordagem </w:t>
      </w:r>
      <w:proofErr w:type="spellStart"/>
      <w:r w:rsidR="009633A9" w:rsidRPr="00726D4E">
        <w:rPr>
          <w:rFonts w:ascii="Times New Roman" w:hAnsi="Times New Roman" w:cs="Times New Roman"/>
          <w:sz w:val="24"/>
          <w:szCs w:val="24"/>
        </w:rPr>
        <w:t>quali</w:t>
      </w:r>
      <w:proofErr w:type="spellEnd"/>
      <w:r w:rsidR="009633A9" w:rsidRPr="00726D4E">
        <w:rPr>
          <w:rFonts w:ascii="Times New Roman" w:hAnsi="Times New Roman" w:cs="Times New Roman"/>
          <w:sz w:val="24"/>
          <w:szCs w:val="24"/>
        </w:rPr>
        <w:t>-quantitativa, da aplicação de questionários estruturados</w:t>
      </w:r>
      <w:r w:rsidR="00A76075">
        <w:rPr>
          <w:rFonts w:ascii="Times New Roman" w:hAnsi="Times New Roman" w:cs="Times New Roman"/>
          <w:sz w:val="24"/>
          <w:szCs w:val="24"/>
        </w:rPr>
        <w:t xml:space="preserve"> e </w:t>
      </w:r>
      <w:r w:rsidR="002418BB">
        <w:rPr>
          <w:rFonts w:ascii="Times New Roman" w:hAnsi="Times New Roman" w:cs="Times New Roman"/>
          <w:sz w:val="24"/>
          <w:szCs w:val="24"/>
        </w:rPr>
        <w:t>divulgação d</w:t>
      </w:r>
      <w:r w:rsidR="002A4855">
        <w:rPr>
          <w:rFonts w:ascii="Times New Roman" w:hAnsi="Times New Roman" w:cs="Times New Roman"/>
          <w:sz w:val="24"/>
          <w:szCs w:val="24"/>
        </w:rPr>
        <w:t>os resultados</w:t>
      </w:r>
      <w:r>
        <w:rPr>
          <w:rFonts w:ascii="Times New Roman" w:hAnsi="Times New Roman" w:cs="Times New Roman"/>
          <w:sz w:val="24"/>
          <w:szCs w:val="24"/>
        </w:rPr>
        <w:t>, sendo o</w:t>
      </w:r>
      <w:r w:rsidRPr="00726D4E">
        <w:rPr>
          <w:rFonts w:ascii="Times New Roman" w:hAnsi="Times New Roman" w:cs="Times New Roman"/>
          <w:sz w:val="24"/>
          <w:szCs w:val="24"/>
        </w:rPr>
        <w:t xml:space="preserve"> processo de coleta </w:t>
      </w:r>
      <w:r w:rsidR="00A76075" w:rsidRPr="00726D4E">
        <w:rPr>
          <w:rFonts w:ascii="Times New Roman" w:hAnsi="Times New Roman" w:cs="Times New Roman"/>
          <w:sz w:val="24"/>
          <w:szCs w:val="24"/>
        </w:rPr>
        <w:t>anônim</w:t>
      </w:r>
      <w:r w:rsidR="00A76075">
        <w:rPr>
          <w:rFonts w:ascii="Times New Roman" w:hAnsi="Times New Roman" w:cs="Times New Roman"/>
          <w:sz w:val="24"/>
          <w:szCs w:val="24"/>
        </w:rPr>
        <w:t>a</w:t>
      </w:r>
      <w:r w:rsidRPr="00726D4E">
        <w:rPr>
          <w:rFonts w:ascii="Times New Roman" w:hAnsi="Times New Roman" w:cs="Times New Roman"/>
          <w:sz w:val="24"/>
          <w:szCs w:val="24"/>
        </w:rPr>
        <w:t>, voluntária</w:t>
      </w:r>
      <w:r w:rsidR="00A76075">
        <w:rPr>
          <w:rFonts w:ascii="Times New Roman" w:hAnsi="Times New Roman" w:cs="Times New Roman"/>
          <w:sz w:val="24"/>
          <w:szCs w:val="24"/>
        </w:rPr>
        <w:t xml:space="preserve"> e </w:t>
      </w:r>
      <w:r w:rsidRPr="00726D4E">
        <w:rPr>
          <w:rFonts w:ascii="Times New Roman" w:hAnsi="Times New Roman" w:cs="Times New Roman"/>
          <w:sz w:val="24"/>
          <w:szCs w:val="24"/>
        </w:rPr>
        <w:t>sigilosa</w:t>
      </w:r>
      <w:r w:rsidR="002A4855">
        <w:rPr>
          <w:rFonts w:ascii="Times New Roman" w:hAnsi="Times New Roman" w:cs="Times New Roman"/>
          <w:sz w:val="24"/>
          <w:szCs w:val="24"/>
        </w:rPr>
        <w:t>.</w:t>
      </w:r>
    </w:p>
    <w:p w14:paraId="1FFF6512" w14:textId="4AD3662B" w:rsidR="00726D4E" w:rsidRDefault="009633A9" w:rsidP="00726D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6D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B6BC2C" w14:textId="77777777" w:rsidR="00EA2296" w:rsidRDefault="009633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Fundamentação teórica que sustentou/sustenta a prática desenvolvida</w:t>
      </w:r>
    </w:p>
    <w:p w14:paraId="525DD7E6" w14:textId="77777777" w:rsidR="00EA2296" w:rsidRDefault="00EA22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306C51" w14:textId="68CFDE44" w:rsidR="00EA2296" w:rsidRDefault="00963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autoavaliação institucional regulamentada por meio da Lei 10.861/2004, a qual instituiu o SINAES no Brasil</w:t>
      </w:r>
      <w:r w:rsidR="002A4855">
        <w:rPr>
          <w:rFonts w:ascii="Times New Roman" w:eastAsia="Times New Roman" w:hAnsi="Times New Roman" w:cs="Times New Roman"/>
          <w:sz w:val="24"/>
          <w:szCs w:val="24"/>
        </w:rPr>
        <w:t xml:space="preserve">, com </w:t>
      </w:r>
      <w:r w:rsidRPr="00726D4E">
        <w:rPr>
          <w:rFonts w:ascii="Times New Roman" w:eastAsia="Times New Roman" w:hAnsi="Times New Roman" w:cs="Times New Roman"/>
          <w:sz w:val="24"/>
          <w:szCs w:val="24"/>
        </w:rPr>
        <w:t xml:space="preserve">dez dimensões avaliativas a serem consideradas pela CPA: </w:t>
      </w:r>
      <w:r w:rsidR="00726D4E" w:rsidRPr="00726D4E">
        <w:rPr>
          <w:rFonts w:ascii="Times New Roman" w:eastAsia="Times New Roman" w:hAnsi="Times New Roman" w:cs="Times New Roman"/>
          <w:sz w:val="24"/>
          <w:szCs w:val="24"/>
        </w:rPr>
        <w:t>1.</w:t>
      </w:r>
      <w:r w:rsidR="00726D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D4E">
        <w:rPr>
          <w:rFonts w:ascii="Times New Roman" w:eastAsia="Times New Roman" w:hAnsi="Times New Roman" w:cs="Times New Roman"/>
          <w:sz w:val="24"/>
          <w:szCs w:val="24"/>
        </w:rPr>
        <w:t xml:space="preserve">Missão e PDI. 2. Políticas para o ensino, a pesquisa e a extensão. 3. Responsabilidade social. </w:t>
      </w:r>
      <w:r w:rsidRPr="00726D4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Comunicação com a sociedade. 5. Políticas de pessoal. 6. Organização e gestão da instituição. 7. </w:t>
      </w:r>
      <w:proofErr w:type="spellStart"/>
      <w:r w:rsidRPr="00726D4E">
        <w:rPr>
          <w:rFonts w:ascii="Times New Roman" w:eastAsia="Times New Roman" w:hAnsi="Times New Roman" w:cs="Times New Roman"/>
          <w:sz w:val="24"/>
          <w:szCs w:val="24"/>
        </w:rPr>
        <w:t>Infra-estrutura</w:t>
      </w:r>
      <w:proofErr w:type="spellEnd"/>
      <w:r w:rsidRPr="00726D4E">
        <w:rPr>
          <w:rFonts w:ascii="Times New Roman" w:eastAsia="Times New Roman" w:hAnsi="Times New Roman" w:cs="Times New Roman"/>
          <w:sz w:val="24"/>
          <w:szCs w:val="24"/>
        </w:rPr>
        <w:t xml:space="preserve"> física. 8. Planejamento e avaliação. 9. Políticas de atendimento ao estudante. 10. Sustentabilidade financeira.   As dimensões contemplam cinco eixos (planejamento e avaliação institucional; desenvolvimento institucional; políticas acadêmicas; políticas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gestão; e infraestrutura física).</w:t>
      </w:r>
    </w:p>
    <w:p w14:paraId="3CF19921" w14:textId="440E9F89" w:rsidR="0031765B" w:rsidRDefault="003176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765B">
        <w:rPr>
          <w:rFonts w:ascii="Times New Roman" w:hAnsi="Times New Roman" w:cs="Times New Roman"/>
          <w:sz w:val="24"/>
          <w:szCs w:val="24"/>
          <w:shd w:val="clear" w:color="auto" w:fill="FFFFFF"/>
        </w:rPr>
        <w:t>A aprovação 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esta</w:t>
      </w:r>
      <w:r w:rsidRPr="003176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Lei pode ser considerada um marco na história das políticas públicas da educação superior,</w:t>
      </w:r>
      <w:r w:rsidR="009055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48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colaborando para </w:t>
      </w:r>
      <w:r w:rsidRPr="0031765B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2A48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valorização da</w:t>
      </w:r>
      <w:r w:rsidRPr="003176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avaliação da educação superior como bem público</w:t>
      </w:r>
      <w:r w:rsidR="00DF6E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0557C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90557C" w:rsidRPr="0031765B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BARREYRO e ROTHEN</w:t>
      </w:r>
      <w:r w:rsidR="0090557C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, </w:t>
      </w:r>
      <w:r w:rsidR="0090557C" w:rsidRPr="0031765B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2006</w:t>
      </w:r>
      <w:r w:rsidR="0090557C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, </w:t>
      </w:r>
      <w:r w:rsidR="009055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BRITO et al., 2021). </w:t>
      </w:r>
    </w:p>
    <w:p w14:paraId="20E708FB" w14:textId="098EBDA9" w:rsidR="00DF6E99" w:rsidRPr="00DF6E99" w:rsidRDefault="0031765B" w:rsidP="00DF6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76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Para coordenar esse processo de autoavaliação, </w:t>
      </w:r>
      <w:r w:rsidR="002A4855">
        <w:rPr>
          <w:rFonts w:ascii="Times New Roman" w:hAnsi="Times New Roman" w:cs="Times New Roman"/>
          <w:sz w:val="24"/>
          <w:szCs w:val="24"/>
        </w:rPr>
        <w:t>d</w:t>
      </w:r>
      <w:r w:rsidR="00DF6E99" w:rsidRPr="00DF6E99">
        <w:rPr>
          <w:rFonts w:ascii="Times New Roman" w:hAnsi="Times New Roman" w:cs="Times New Roman"/>
          <w:sz w:val="24"/>
          <w:szCs w:val="24"/>
        </w:rPr>
        <w:t xml:space="preserve">irigida pela CPA, </w:t>
      </w:r>
      <w:r w:rsidR="002418BB">
        <w:rPr>
          <w:rFonts w:ascii="Times New Roman" w:hAnsi="Times New Roman" w:cs="Times New Roman"/>
          <w:sz w:val="24"/>
          <w:szCs w:val="24"/>
        </w:rPr>
        <w:t xml:space="preserve">que </w:t>
      </w:r>
      <w:r w:rsidR="00DF6E99" w:rsidRPr="00DF6E99">
        <w:rPr>
          <w:rFonts w:ascii="Times New Roman" w:hAnsi="Times New Roman" w:cs="Times New Roman"/>
          <w:sz w:val="24"/>
          <w:szCs w:val="24"/>
        </w:rPr>
        <w:t>propõe realizar um estudo reflexivo</w:t>
      </w:r>
      <w:r w:rsidR="00A13425">
        <w:rPr>
          <w:rFonts w:ascii="Times New Roman" w:hAnsi="Times New Roman" w:cs="Times New Roman"/>
          <w:sz w:val="24"/>
          <w:szCs w:val="24"/>
        </w:rPr>
        <w:t>, crítico, criativo e</w:t>
      </w:r>
      <w:r w:rsidR="00DF6E99" w:rsidRPr="00DF6E99">
        <w:rPr>
          <w:rFonts w:ascii="Times New Roman" w:hAnsi="Times New Roman" w:cs="Times New Roman"/>
          <w:sz w:val="24"/>
          <w:szCs w:val="24"/>
        </w:rPr>
        <w:t xml:space="preserve"> orientado por roteiro geral e indicadores </w:t>
      </w:r>
      <w:r w:rsidR="002418BB">
        <w:rPr>
          <w:rFonts w:ascii="Times New Roman" w:hAnsi="Times New Roman" w:cs="Times New Roman"/>
          <w:sz w:val="24"/>
          <w:szCs w:val="24"/>
        </w:rPr>
        <w:t xml:space="preserve">de </w:t>
      </w:r>
      <w:r w:rsidR="00DF6E99" w:rsidRPr="00DF6E99">
        <w:rPr>
          <w:rFonts w:ascii="Times New Roman" w:hAnsi="Times New Roman" w:cs="Times New Roman"/>
          <w:sz w:val="24"/>
          <w:szCs w:val="24"/>
        </w:rPr>
        <w:t xml:space="preserve">base nacional, que possibilitem a melhoria da </w:t>
      </w:r>
      <w:r w:rsidR="00A13425">
        <w:rPr>
          <w:rFonts w:ascii="Times New Roman" w:hAnsi="Times New Roman" w:cs="Times New Roman"/>
          <w:sz w:val="24"/>
          <w:szCs w:val="24"/>
        </w:rPr>
        <w:t>universidade</w:t>
      </w:r>
      <w:r w:rsidR="00DF6E99" w:rsidRPr="00DF6E99">
        <w:rPr>
          <w:rFonts w:ascii="Times New Roman" w:hAnsi="Times New Roman" w:cs="Times New Roman"/>
          <w:sz w:val="24"/>
          <w:szCs w:val="24"/>
        </w:rPr>
        <w:t xml:space="preserve"> nas suas dimensões pedagógica, administrativa, política e técnico-científica (INEP, 2015).</w:t>
      </w:r>
    </w:p>
    <w:p w14:paraId="5DB8507E" w14:textId="77777777" w:rsidR="00EA2296" w:rsidRPr="00DF6E99" w:rsidRDefault="00EA2296" w:rsidP="00DF6E99">
      <w:pPr>
        <w:rPr>
          <w:rFonts w:ascii="Times New Roman" w:hAnsi="Times New Roman" w:cs="Times New Roman"/>
          <w:sz w:val="24"/>
          <w:szCs w:val="24"/>
        </w:rPr>
      </w:pPr>
    </w:p>
    <w:p w14:paraId="02F4CF5D" w14:textId="77777777" w:rsidR="00EA2296" w:rsidRDefault="009633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 da prática </w:t>
      </w:r>
    </w:p>
    <w:p w14:paraId="04C3D13F" w14:textId="77777777" w:rsidR="00EA2296" w:rsidRDefault="00EA22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3F02AD" w14:textId="3DAD96C1" w:rsidR="00EA2296" w:rsidRDefault="00963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busca constante pela importância do processo de autoavaliação institucional deve ser uma das prerrogativas dentro do planejamento institucional contribuindo para uma cultura de autoavaliação</w:t>
      </w:r>
      <w:r w:rsidR="00A7607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DE5EEB" w14:textId="6B061F17" w:rsidR="008307B7" w:rsidRDefault="00830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Dentre os principais aspectos identificados, cita-se a potencialidade das ações de ensino, pesquisa e extensão; e as fragilidades de melhoria das políticas de assistência estudantil</w:t>
      </w:r>
      <w:r w:rsidR="00E671D0">
        <w:rPr>
          <w:rFonts w:ascii="Times New Roman" w:hAnsi="Times New Roman" w:cs="Times New Roman"/>
          <w:sz w:val="24"/>
          <w:szCs w:val="24"/>
          <w:shd w:val="clear" w:color="auto" w:fill="FFFFFF"/>
        </w:rPr>
        <w:t>, infraestrutura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do plano de cargos e carreiras de docentes e servidores admi</w:t>
      </w:r>
      <w:r w:rsidR="00E671D0">
        <w:rPr>
          <w:rFonts w:ascii="Times New Roman" w:hAnsi="Times New Roman" w:cs="Times New Roman"/>
          <w:sz w:val="24"/>
          <w:szCs w:val="24"/>
          <w:shd w:val="clear" w:color="auto" w:fill="FFFFFF"/>
        </w:rPr>
        <w:t>nist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rativos.</w:t>
      </w:r>
    </w:p>
    <w:p w14:paraId="5116E19C" w14:textId="767FA908" w:rsidR="00EA2296" w:rsidRDefault="00EA22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84A06E" w14:textId="77777777" w:rsidR="002F321D" w:rsidRDefault="002F3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D9EDEB" w14:textId="77777777" w:rsidR="00EA2296" w:rsidRDefault="009633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Relevância social da experiência para o contexto/público destinado e para a educação e relações com o eixo temático do COPED</w:t>
      </w:r>
    </w:p>
    <w:p w14:paraId="44893ED1" w14:textId="77777777" w:rsidR="00EA2296" w:rsidRDefault="00EA22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3BA7DF" w14:textId="69660B73" w:rsidR="00EA2296" w:rsidRDefault="009633A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É fundamental que esta concepção de autoavaliação institucional se reflita na modelagem de políticas públicas, de gestão da universidade e, nas práticas de nossos educadores </w:t>
      </w:r>
      <w:r w:rsidR="00A76075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 formação de cidadãos com autonomia, responsabilidade pessoal e coletiva, bem como profissional no mercado de trabalho.</w:t>
      </w:r>
    </w:p>
    <w:p w14:paraId="6BA40EF2" w14:textId="77777777" w:rsidR="00EA2296" w:rsidRDefault="00EA22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DE3A33" w14:textId="77777777" w:rsidR="00EA2296" w:rsidRDefault="009633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</w:p>
    <w:p w14:paraId="5B6B79BD" w14:textId="77777777" w:rsidR="00EA2296" w:rsidRDefault="00EA2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2A1EE0" w14:textId="1B30F933" w:rsidR="00EA2296" w:rsidRDefault="009633A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 resultados alcançados, proporcionaram indicadores que podem contribuir para estratégias dentro da universidade. Muitas outras ações ainda podem ser implementadas, discutidas e ampliadas para que possamos construir caminhos do conhecimento d</w:t>
      </w:r>
      <w:r w:rsidR="002418BB">
        <w:rPr>
          <w:rFonts w:ascii="Times New Roman" w:eastAsia="Times New Roman" w:hAnsi="Times New Roman" w:cs="Times New Roman"/>
          <w:sz w:val="24"/>
          <w:szCs w:val="24"/>
        </w:rPr>
        <w:t>entro 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Unimontes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EF61B2" w14:textId="77777777" w:rsidR="00EA2296" w:rsidRDefault="00EA2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83E034" w14:textId="77777777" w:rsidR="00EA2296" w:rsidRDefault="009633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433CEC27" w14:textId="77777777" w:rsidR="00EA2296" w:rsidRDefault="00EA2296">
      <w:pPr>
        <w:spacing w:after="0" w:line="240" w:lineRule="auto"/>
      </w:pPr>
    </w:p>
    <w:p w14:paraId="777BDCE0" w14:textId="77777777" w:rsidR="0090557C" w:rsidRPr="0090557C" w:rsidRDefault="00DF6E99" w:rsidP="00E671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57C">
        <w:rPr>
          <w:rFonts w:ascii="Times New Roman" w:hAnsi="Times New Roman" w:cs="Times New Roman"/>
          <w:sz w:val="24"/>
          <w:szCs w:val="24"/>
        </w:rPr>
        <w:lastRenderedPageBreak/>
        <w:t xml:space="preserve">BARREYRO, G.B.; ROTHEN, J. C. </w:t>
      </w:r>
      <w:r w:rsidRPr="0090557C">
        <w:rPr>
          <w:rFonts w:ascii="Times New Roman" w:hAnsi="Times New Roman" w:cs="Times New Roman"/>
          <w:b/>
          <w:bCs/>
          <w:sz w:val="24"/>
          <w:szCs w:val="24"/>
        </w:rPr>
        <w:t>"SINAES" contraditórios: considerações sobre a elaboração e implantação do Sistema Nacional de Avaliação da Educação Superior</w:t>
      </w:r>
      <w:r w:rsidRPr="0090557C">
        <w:rPr>
          <w:rFonts w:ascii="Times New Roman" w:hAnsi="Times New Roman" w:cs="Times New Roman"/>
          <w:sz w:val="24"/>
          <w:szCs w:val="24"/>
        </w:rPr>
        <w:t xml:space="preserve">. Educ. Soc., Campinas, v. 27, n. 96, p. 955-977, out. 2006. Disponível em: Disponível em: http://www.scielo.br/scielo.php?pid=S0101-3302006000300015&amp;script=sci_abstract&amp;tlng=pt </w:t>
      </w:r>
    </w:p>
    <w:p w14:paraId="7374185E" w14:textId="4B6D5665" w:rsidR="00DF6E99" w:rsidRPr="0090557C" w:rsidRDefault="00DF6E99" w:rsidP="00E67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57C">
        <w:rPr>
          <w:rFonts w:ascii="Times New Roman" w:hAnsi="Times New Roman" w:cs="Times New Roman"/>
          <w:sz w:val="24"/>
          <w:szCs w:val="24"/>
        </w:rPr>
        <w:t xml:space="preserve">Acesso em: </w:t>
      </w:r>
      <w:r w:rsidR="0090557C" w:rsidRPr="0090557C">
        <w:rPr>
          <w:rFonts w:ascii="Times New Roman" w:hAnsi="Times New Roman" w:cs="Times New Roman"/>
          <w:sz w:val="24"/>
          <w:szCs w:val="24"/>
        </w:rPr>
        <w:t>27 maio</w:t>
      </w:r>
      <w:r w:rsidRPr="0090557C">
        <w:rPr>
          <w:rFonts w:ascii="Times New Roman" w:hAnsi="Times New Roman" w:cs="Times New Roman"/>
          <w:sz w:val="24"/>
          <w:szCs w:val="24"/>
        </w:rPr>
        <w:t>. 20</w:t>
      </w:r>
      <w:r w:rsidR="0090557C" w:rsidRPr="0090557C">
        <w:rPr>
          <w:rFonts w:ascii="Times New Roman" w:hAnsi="Times New Roman" w:cs="Times New Roman"/>
          <w:sz w:val="24"/>
          <w:szCs w:val="24"/>
        </w:rPr>
        <w:t>24</w:t>
      </w:r>
      <w:r w:rsidRPr="0090557C">
        <w:rPr>
          <w:rFonts w:ascii="Times New Roman" w:hAnsi="Times New Roman" w:cs="Times New Roman"/>
          <w:sz w:val="24"/>
          <w:szCs w:val="24"/>
        </w:rPr>
        <w:t>.</w:t>
      </w:r>
      <w:r w:rsidRPr="0090557C">
        <w:rPr>
          <w:rFonts w:ascii="Times New Roman" w:hAnsi="Times New Roman" w:cs="Times New Roman"/>
          <w:sz w:val="24"/>
          <w:szCs w:val="24"/>
        </w:rPr>
        <w:br/>
      </w:r>
    </w:p>
    <w:p w14:paraId="52A10A7A" w14:textId="6575038A" w:rsidR="0031765B" w:rsidRPr="0090557C" w:rsidRDefault="00DF6E99" w:rsidP="00E67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57C">
        <w:rPr>
          <w:rFonts w:ascii="Times New Roman" w:hAnsi="Times New Roman" w:cs="Times New Roman"/>
          <w:sz w:val="24"/>
          <w:szCs w:val="24"/>
        </w:rPr>
        <w:t>BRASIL. Lei n</w:t>
      </w:r>
      <w:r w:rsidRPr="0090557C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90557C">
        <w:rPr>
          <w:rFonts w:ascii="Times New Roman" w:hAnsi="Times New Roman" w:cs="Times New Roman"/>
          <w:sz w:val="24"/>
          <w:szCs w:val="24"/>
        </w:rPr>
        <w:t xml:space="preserve"> 10.861, de 14 de abril de 2004. </w:t>
      </w:r>
      <w:r w:rsidRPr="0090557C">
        <w:rPr>
          <w:rFonts w:ascii="Times New Roman" w:hAnsi="Times New Roman" w:cs="Times New Roman"/>
          <w:b/>
          <w:bCs/>
          <w:sz w:val="24"/>
          <w:szCs w:val="24"/>
        </w:rPr>
        <w:t>Institui o Sistema Nacional de Avaliação da Educação Superior - SINAES e dá outras providências</w:t>
      </w:r>
      <w:r w:rsidRPr="0090557C">
        <w:rPr>
          <w:rFonts w:ascii="Times New Roman" w:hAnsi="Times New Roman" w:cs="Times New Roman"/>
          <w:sz w:val="24"/>
          <w:szCs w:val="24"/>
        </w:rPr>
        <w:t xml:space="preserve">. Brasília, DF, 2004. Disponível em: Disponível em: </w:t>
      </w:r>
      <w:hyperlink r:id="rId8" w:history="1">
        <w:r w:rsidR="0090557C" w:rsidRPr="0090557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http://www.planalto.gov.br/ccivil_03/_ato2004-</w:t>
        </w:r>
      </w:hyperlink>
      <w:r w:rsidR="0090557C" w:rsidRPr="0090557C">
        <w:rPr>
          <w:rFonts w:ascii="Times New Roman" w:hAnsi="Times New Roman" w:cs="Times New Roman"/>
          <w:sz w:val="24"/>
          <w:szCs w:val="24"/>
        </w:rPr>
        <w:t xml:space="preserve"> </w:t>
      </w:r>
      <w:r w:rsidRPr="0090557C">
        <w:rPr>
          <w:rFonts w:ascii="Times New Roman" w:hAnsi="Times New Roman" w:cs="Times New Roman"/>
          <w:sz w:val="24"/>
          <w:szCs w:val="24"/>
        </w:rPr>
        <w:t xml:space="preserve">006/2004/lei/l10.861.htm Acesso em: </w:t>
      </w:r>
      <w:r w:rsidR="0090557C" w:rsidRPr="0090557C">
        <w:rPr>
          <w:rFonts w:ascii="Times New Roman" w:hAnsi="Times New Roman" w:cs="Times New Roman"/>
          <w:sz w:val="24"/>
          <w:szCs w:val="24"/>
        </w:rPr>
        <w:t>27</w:t>
      </w:r>
      <w:r w:rsidRPr="0090557C">
        <w:rPr>
          <w:rFonts w:ascii="Times New Roman" w:hAnsi="Times New Roman" w:cs="Times New Roman"/>
          <w:sz w:val="24"/>
          <w:szCs w:val="24"/>
        </w:rPr>
        <w:t xml:space="preserve"> maio. 2024.</w:t>
      </w:r>
      <w:r w:rsidRPr="0090557C">
        <w:rPr>
          <w:rFonts w:ascii="Times New Roman" w:hAnsi="Times New Roman" w:cs="Times New Roman"/>
          <w:sz w:val="24"/>
          <w:szCs w:val="24"/>
        </w:rPr>
        <w:br/>
      </w:r>
    </w:p>
    <w:p w14:paraId="04C0B07E" w14:textId="5925D7FF" w:rsidR="0031765B" w:rsidRDefault="0031765B" w:rsidP="00E67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99">
        <w:rPr>
          <w:rFonts w:ascii="Times New Roman" w:hAnsi="Times New Roman" w:cs="Times New Roman"/>
          <w:sz w:val="24"/>
          <w:szCs w:val="24"/>
        </w:rPr>
        <w:t>BRITO, R. DE O., GUILHERME, A. A., CÓRDOBA, L. C., &amp; CAMPOS, A. F. M. de.</w:t>
      </w:r>
      <w:r w:rsidR="00DF6E99">
        <w:rPr>
          <w:rFonts w:ascii="Times New Roman" w:hAnsi="Times New Roman" w:cs="Times New Roman"/>
          <w:sz w:val="24"/>
          <w:szCs w:val="24"/>
        </w:rPr>
        <w:t>,</w:t>
      </w:r>
      <w:r w:rsidRPr="00DF6E99">
        <w:rPr>
          <w:rFonts w:ascii="Times New Roman" w:hAnsi="Times New Roman" w:cs="Times New Roman"/>
          <w:sz w:val="24"/>
          <w:szCs w:val="24"/>
        </w:rPr>
        <w:t xml:space="preserve">2021. Comissão Própria de Avaliação - CPA: sua atuação na construção do diálogo entre comunidade acadêmica e direção da IES. Avaliação: </w:t>
      </w:r>
      <w:r w:rsidRPr="00DF6E99">
        <w:rPr>
          <w:rFonts w:ascii="Times New Roman" w:hAnsi="Times New Roman" w:cs="Times New Roman"/>
          <w:b/>
          <w:bCs/>
          <w:sz w:val="24"/>
          <w:szCs w:val="24"/>
        </w:rPr>
        <w:t>Revista Da Avaliação Da Educação Superior (campinas)</w:t>
      </w:r>
      <w:r w:rsidRPr="00DF6E99">
        <w:rPr>
          <w:rFonts w:ascii="Times New Roman" w:hAnsi="Times New Roman" w:cs="Times New Roman"/>
          <w:sz w:val="24"/>
          <w:szCs w:val="24"/>
        </w:rPr>
        <w:t xml:space="preserve">, 26(1), 68–88. </w:t>
      </w:r>
      <w:hyperlink r:id="rId9" w:history="1">
        <w:r w:rsidR="00DF6E99" w:rsidRPr="00DF6E9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https://doi.org/10.1590/S1414-40772021000100005</w:t>
        </w:r>
      </w:hyperlink>
      <w:r w:rsidR="0090557C">
        <w:rPr>
          <w:rFonts w:ascii="Times New Roman" w:hAnsi="Times New Roman" w:cs="Times New Roman"/>
          <w:sz w:val="24"/>
          <w:szCs w:val="24"/>
        </w:rPr>
        <w:t>.</w:t>
      </w:r>
    </w:p>
    <w:p w14:paraId="1BDC312C" w14:textId="77777777" w:rsidR="0090557C" w:rsidRPr="00DF6E99" w:rsidRDefault="0090557C" w:rsidP="00E67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587464" w14:textId="5ECFD9B4" w:rsidR="00DF6E99" w:rsidRPr="0090557C" w:rsidRDefault="00DF6E99" w:rsidP="00E67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57C">
        <w:rPr>
          <w:rFonts w:ascii="Times New Roman" w:hAnsi="Times New Roman" w:cs="Times New Roman"/>
          <w:sz w:val="24"/>
          <w:szCs w:val="24"/>
        </w:rPr>
        <w:t xml:space="preserve">INSTITUTO NACIONAL DE ESTUDOS E PESQUISAS EDUCACIONAIS ANÍSIO TEIXEIRA - INEP. SINAES: processo de avaliação 2015. Brasília, DF, 2015. Disponível em: </w:t>
      </w:r>
      <w:hyperlink r:id="rId10" w:history="1">
        <w:r w:rsidR="0090557C" w:rsidRPr="0090557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http://inep.gov.br/processo-de-avaliacao</w:t>
        </w:r>
      </w:hyperlink>
      <w:r w:rsidR="0090557C" w:rsidRPr="0090557C">
        <w:rPr>
          <w:rFonts w:ascii="Times New Roman" w:hAnsi="Times New Roman" w:cs="Times New Roman"/>
          <w:sz w:val="24"/>
          <w:szCs w:val="24"/>
        </w:rPr>
        <w:t xml:space="preserve">. </w:t>
      </w:r>
      <w:r w:rsidRPr="0090557C">
        <w:rPr>
          <w:rFonts w:ascii="Times New Roman" w:hAnsi="Times New Roman" w:cs="Times New Roman"/>
          <w:sz w:val="24"/>
          <w:szCs w:val="24"/>
        </w:rPr>
        <w:t xml:space="preserve">Acesso em: </w:t>
      </w:r>
      <w:r w:rsidR="0090557C" w:rsidRPr="0090557C">
        <w:rPr>
          <w:rFonts w:ascii="Times New Roman" w:hAnsi="Times New Roman" w:cs="Times New Roman"/>
          <w:sz w:val="24"/>
          <w:szCs w:val="24"/>
        </w:rPr>
        <w:t>27</w:t>
      </w:r>
      <w:r w:rsidRPr="0090557C">
        <w:rPr>
          <w:rFonts w:ascii="Times New Roman" w:hAnsi="Times New Roman" w:cs="Times New Roman"/>
          <w:sz w:val="24"/>
          <w:szCs w:val="24"/>
        </w:rPr>
        <w:t xml:space="preserve"> </w:t>
      </w:r>
      <w:r w:rsidR="0090557C" w:rsidRPr="0090557C">
        <w:rPr>
          <w:rFonts w:ascii="Times New Roman" w:hAnsi="Times New Roman" w:cs="Times New Roman"/>
          <w:sz w:val="24"/>
          <w:szCs w:val="24"/>
        </w:rPr>
        <w:t>maio</w:t>
      </w:r>
      <w:r w:rsidRPr="0090557C">
        <w:rPr>
          <w:rFonts w:ascii="Times New Roman" w:hAnsi="Times New Roman" w:cs="Times New Roman"/>
          <w:sz w:val="24"/>
          <w:szCs w:val="24"/>
        </w:rPr>
        <w:t xml:space="preserve"> 20</w:t>
      </w:r>
      <w:r w:rsidR="0090557C" w:rsidRPr="0090557C">
        <w:rPr>
          <w:rFonts w:ascii="Times New Roman" w:hAnsi="Times New Roman" w:cs="Times New Roman"/>
          <w:sz w:val="24"/>
          <w:szCs w:val="24"/>
        </w:rPr>
        <w:t>24</w:t>
      </w:r>
      <w:r w:rsidRPr="0090557C">
        <w:rPr>
          <w:rFonts w:ascii="Times New Roman" w:hAnsi="Times New Roman" w:cs="Times New Roman"/>
          <w:sz w:val="24"/>
          <w:szCs w:val="24"/>
        </w:rPr>
        <w:t>.</w:t>
      </w:r>
      <w:r w:rsidRPr="0090557C">
        <w:rPr>
          <w:rFonts w:ascii="Times New Roman" w:hAnsi="Times New Roman" w:cs="Times New Roman"/>
          <w:sz w:val="24"/>
          <w:szCs w:val="24"/>
        </w:rPr>
        <w:br/>
      </w:r>
    </w:p>
    <w:p w14:paraId="564260E3" w14:textId="77777777" w:rsidR="00DF6E99" w:rsidRPr="0090557C" w:rsidRDefault="00DF6E99" w:rsidP="00E671D0">
      <w:pPr>
        <w:spacing w:after="0" w:line="240" w:lineRule="auto"/>
      </w:pPr>
    </w:p>
    <w:p w14:paraId="51B6AE3E" w14:textId="6D0B4DA3" w:rsidR="0031765B" w:rsidRDefault="0031765B" w:rsidP="00E67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AE5076" w14:textId="05CE6843" w:rsidR="002F321D" w:rsidRDefault="002A2A0F" w:rsidP="00E67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515050"/>
          <w:sz w:val="21"/>
          <w:szCs w:val="21"/>
          <w:shd w:val="clear" w:color="auto" w:fill="EDEDED"/>
        </w:rPr>
        <w:t> </w:t>
      </w:r>
    </w:p>
    <w:sectPr w:rsidR="002F321D">
      <w:headerReference w:type="default" r:id="rId11"/>
      <w:pgSz w:w="11906" w:h="16838"/>
      <w:pgMar w:top="1701" w:right="1134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9BF0F" w14:textId="77777777" w:rsidR="00E45805" w:rsidRDefault="00E45805">
      <w:pPr>
        <w:spacing w:after="0" w:line="240" w:lineRule="auto"/>
      </w:pPr>
      <w:r>
        <w:separator/>
      </w:r>
    </w:p>
  </w:endnote>
  <w:endnote w:type="continuationSeparator" w:id="0">
    <w:p w14:paraId="714134F3" w14:textId="77777777" w:rsidR="00E45805" w:rsidRDefault="00E45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807D1" w14:textId="77777777" w:rsidR="00E45805" w:rsidRDefault="00E45805">
      <w:pPr>
        <w:spacing w:after="0" w:line="240" w:lineRule="auto"/>
      </w:pPr>
      <w:r>
        <w:separator/>
      </w:r>
    </w:p>
  </w:footnote>
  <w:footnote w:type="continuationSeparator" w:id="0">
    <w:p w14:paraId="3D83B59A" w14:textId="77777777" w:rsidR="00E45805" w:rsidRDefault="00E45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E8350" w14:textId="77777777" w:rsidR="00EA2296" w:rsidRDefault="009633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421074D1" wp14:editId="0C5E40DC">
          <wp:extent cx="5760085" cy="1741344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06869"/>
    <w:multiLevelType w:val="multilevel"/>
    <w:tmpl w:val="AC305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7B5875"/>
    <w:multiLevelType w:val="multilevel"/>
    <w:tmpl w:val="9AD8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5926F6"/>
    <w:multiLevelType w:val="multilevel"/>
    <w:tmpl w:val="CE26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296"/>
    <w:rsid w:val="00025E34"/>
    <w:rsid w:val="000B3796"/>
    <w:rsid w:val="00125B09"/>
    <w:rsid w:val="001C671A"/>
    <w:rsid w:val="002418BB"/>
    <w:rsid w:val="002A2A0F"/>
    <w:rsid w:val="002A4855"/>
    <w:rsid w:val="002F321D"/>
    <w:rsid w:val="0031765B"/>
    <w:rsid w:val="004348FC"/>
    <w:rsid w:val="00504074"/>
    <w:rsid w:val="00726D4E"/>
    <w:rsid w:val="007A3E4D"/>
    <w:rsid w:val="008307B7"/>
    <w:rsid w:val="008F0CE1"/>
    <w:rsid w:val="0090557C"/>
    <w:rsid w:val="009633A9"/>
    <w:rsid w:val="00A13425"/>
    <w:rsid w:val="00A76075"/>
    <w:rsid w:val="00AE64EC"/>
    <w:rsid w:val="00D329C9"/>
    <w:rsid w:val="00DF6E99"/>
    <w:rsid w:val="00E45805"/>
    <w:rsid w:val="00E671D0"/>
    <w:rsid w:val="00EA2296"/>
    <w:rsid w:val="00FC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49186"/>
  <w15:docId w15:val="{E1CF806C-D6AC-45C4-8B89-58D92B503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176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1765B"/>
    <w:rPr>
      <w:rFonts w:ascii="Courier New" w:eastAsia="Times New Roman" w:hAnsi="Courier New" w:cs="Courier New"/>
      <w:sz w:val="20"/>
      <w:szCs w:val="20"/>
    </w:rPr>
  </w:style>
  <w:style w:type="character" w:styleId="Forte">
    <w:name w:val="Strong"/>
    <w:basedOn w:val="Fontepargpadro"/>
    <w:uiPriority w:val="22"/>
    <w:qFormat/>
    <w:rsid w:val="0031765B"/>
    <w:rPr>
      <w:b/>
      <w:bCs/>
    </w:rPr>
  </w:style>
  <w:style w:type="character" w:styleId="Hyperlink">
    <w:name w:val="Hyperlink"/>
    <w:basedOn w:val="Fontepargpadro"/>
    <w:uiPriority w:val="99"/>
    <w:unhideWhenUsed/>
    <w:rsid w:val="00DF6E9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F6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7657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82508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52374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04-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inep.gov.br/processo-de-avaliaca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590/S1414-4077202100010000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05813-25E7-4980-AF55-D088D4977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731</Words>
  <Characters>4756</Characters>
  <Application>Microsoft Office Word</Application>
  <DocSecurity>0</DocSecurity>
  <Lines>108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Viviane Carrasco</cp:lastModifiedBy>
  <cp:revision>5</cp:revision>
  <dcterms:created xsi:type="dcterms:W3CDTF">2024-05-27T12:13:00Z</dcterms:created>
  <dcterms:modified xsi:type="dcterms:W3CDTF">2024-06-03T13:38:00Z</dcterms:modified>
</cp:coreProperties>
</file>