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27427D67" w14:textId="0A53B268" w:rsidR="00C019B9" w:rsidRDefault="00AB0FFD" w:rsidP="00AB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0F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DESAFIOS E POSSIBILIDADES NA ALFABETIZAÇÃO DE ALUNOS PÚBLICO-ALVO DA EDUCAÇÃO ESPECIAL INCLUSIVA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CB0810E" w14:textId="77777777" w:rsidR="00AB0FFD" w:rsidRDefault="00AB0FFD" w:rsidP="00AB0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02EC9D" w14:textId="77777777" w:rsidR="004E730C" w:rsidRDefault="004E730C" w:rsidP="004E730C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</w:rPr>
        <w:t>Aline Maria Gonzaga Ruas</w:t>
      </w:r>
    </w:p>
    <w:p w14:paraId="553C2890" w14:textId="77777777" w:rsidR="004E730C" w:rsidRDefault="004E730C" w:rsidP="004E730C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Universidade Estadual de Montes Claros - Unimontes</w:t>
      </w:r>
    </w:p>
    <w:p w14:paraId="7FECFADE" w14:textId="77777777" w:rsidR="004E730C" w:rsidRDefault="004E730C" w:rsidP="004E730C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alinemgonzagar@gmail.com</w:t>
      </w:r>
    </w:p>
    <w:p w14:paraId="780E5FAC" w14:textId="77777777" w:rsidR="004E730C" w:rsidRDefault="004E730C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9EE659" w14:textId="5A79427E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1C42139D" w:rsidR="00C019B9" w:rsidRPr="004E730C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E73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E730C" w:rsidRPr="004E730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Diversidade.</w:t>
      </w:r>
    </w:p>
    <w:p w14:paraId="68C7F05C" w14:textId="56AFDB86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E73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Diversidade. Alfabetização. </w:t>
      </w:r>
      <w:r w:rsidR="004E730C" w:rsidRPr="004E730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Inclusiva.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29FB8" w14:textId="77777777" w:rsidR="004E730C" w:rsidRDefault="004E730C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0856BFA4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02CD6" w14:textId="77777777" w:rsidR="004E730C" w:rsidRP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26922" w14:textId="5EF552F5" w:rsidR="00C019B9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73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pesquisa tem como objetivo principal compreender os desafios enfrentados por educadores e alunos no processo de alfabetização em um contexto inclusivo, onde crianças com necessidades educacionais especiais estão inseridas. O problema de pesquisa é a identificação das dificuldades e oportunidades presentes nesse ambiente diversificado de aprendizagem. Alinhada com o eixo temático "Educação e Diversidade", a pesquisa busca promover a inclusão de crianças com necessidades especiais, abordando um tema relevante e sensível na educação. Para alcançar esses objetivos, a pesquisa se fundamenta nos referenciais teóricos de Mantoan (2003), Sassaki (1999 e 2005)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Soares </w:t>
      </w:r>
      <w:r w:rsidRPr="004E730C">
        <w:rPr>
          <w:rFonts w:ascii="Times New Roman" w:eastAsia="Times New Roman" w:hAnsi="Times New Roman" w:cs="Times New Roman"/>
          <w:sz w:val="24"/>
          <w:szCs w:val="24"/>
          <w:lang w:eastAsia="pt-BR"/>
        </w:rPr>
        <w:t>(200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E730C">
        <w:rPr>
          <w:rFonts w:ascii="Times New Roman" w:eastAsia="Times New Roman" w:hAnsi="Times New Roman" w:cs="Times New Roman"/>
          <w:sz w:val="24"/>
          <w:szCs w:val="24"/>
          <w:lang w:eastAsia="pt-BR"/>
        </w:rPr>
        <w:t>). Os procedimentos metodológicos adotados incluem análise do ritmo de aprendizado e das necessidades individuais dos alunos, integração de recursos tecnológicos para personalização do ensino e desenvolvimento de materiais educativos adaptados. A abordagem qualitativa é empregada para coleta e análise de dados. Resultados parciais demonstram que a personalização do ensino aumenta a participação e o progresso dos alunos na alfabetização. Conclui-se que práticas educacionais sensíveis e flexíveis são essenciais para proporcionar uma educação de qualidade na Educação Especial Inclusiva, contribuindo para um ensino mais inclusivo e eficaz em contextos diversificados.</w:t>
      </w:r>
    </w:p>
    <w:p w14:paraId="1489B001" w14:textId="77777777" w:rsid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Pr="004E730C" w:rsidRDefault="000A1C0D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3B3004F2" w14:textId="5C98CE08" w:rsidR="004E730C" w:rsidRDefault="004E730C" w:rsidP="004E730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E730C">
        <w:rPr>
          <w:color w:val="000000"/>
        </w:rPr>
        <w:t xml:space="preserve">MANTOAN, M. T. É. </w:t>
      </w:r>
      <w:r w:rsidRPr="004E730C">
        <w:rPr>
          <w:b/>
          <w:bCs/>
          <w:color w:val="000000"/>
        </w:rPr>
        <w:t>Inclusão escolar</w:t>
      </w:r>
      <w:r w:rsidRPr="004E730C">
        <w:rPr>
          <w:color w:val="000000"/>
        </w:rPr>
        <w:t xml:space="preserve">: O que é? Por quê? Como fazer? São Paulo: Moderna, 2003. </w:t>
      </w:r>
    </w:p>
    <w:p w14:paraId="24EABE83" w14:textId="77777777" w:rsidR="004E730C" w:rsidRPr="004E730C" w:rsidRDefault="004E730C" w:rsidP="004E730C">
      <w:pPr>
        <w:pStyle w:val="NormalWeb"/>
        <w:spacing w:before="0" w:beforeAutospacing="0" w:after="0" w:afterAutospacing="0"/>
        <w:jc w:val="both"/>
      </w:pPr>
    </w:p>
    <w:p w14:paraId="669695E6" w14:textId="68C9904F" w:rsid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E7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SASSAKI, R. K. </w:t>
      </w:r>
      <w:r w:rsidRPr="004E73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Educação para o Trabalho e a Proposta Inclusiva</w:t>
      </w:r>
      <w:r w:rsidRPr="004E7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Brasília: MEC, 1999a. </w:t>
      </w:r>
    </w:p>
    <w:p w14:paraId="4F210B6D" w14:textId="77777777" w:rsidR="004E730C" w:rsidRP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819C89" w14:textId="47EFFBB9" w:rsid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E7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________. Inclusão – </w:t>
      </w:r>
      <w:r w:rsidRPr="004E73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Construindo uma Sociedade para Todos.</w:t>
      </w:r>
      <w:r w:rsidRPr="004E7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Rio de Janeiro: Editora WVA, 1999. </w:t>
      </w:r>
    </w:p>
    <w:p w14:paraId="03A5BD2B" w14:textId="77777777" w:rsidR="004E730C" w:rsidRP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35F1F98" w14:textId="77777777" w:rsidR="004E730C" w:rsidRP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E7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_______. </w:t>
      </w:r>
      <w:r w:rsidRPr="004E73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Deficiência Mental ou Intelectual? Doença ou Transtorno Mental?</w:t>
      </w:r>
      <w:r w:rsidRPr="004E7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Revista Nacional de Reabilitação, Belo Horizonte, Ano IX, n. 43, 2005. </w:t>
      </w:r>
    </w:p>
    <w:p w14:paraId="587A3BAB" w14:textId="77777777" w:rsidR="004E730C" w:rsidRP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7922395" w14:textId="70C2A7CD" w:rsidR="004E730C" w:rsidRPr="004E730C" w:rsidRDefault="004E730C" w:rsidP="004E7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E73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SOARES, M. </w:t>
      </w:r>
      <w:r w:rsidRPr="004E7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Letramento e alfabetização</w:t>
      </w:r>
      <w:r w:rsidRPr="004E730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as muitas facetas. Universidade Federal de Minas Gerais, Centro de Alfabetização, Leitura e Escrita. 2003.</w:t>
      </w:r>
    </w:p>
    <w:p w14:paraId="7A61826D" w14:textId="77777777" w:rsidR="004E730C" w:rsidRDefault="004E730C" w:rsidP="004E730C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957AB" w14:textId="77777777" w:rsidR="006D16C8" w:rsidRDefault="006D16C8" w:rsidP="000A1C0D">
      <w:pPr>
        <w:spacing w:after="0" w:line="240" w:lineRule="auto"/>
      </w:pPr>
      <w:r>
        <w:separator/>
      </w:r>
    </w:p>
  </w:endnote>
  <w:endnote w:type="continuationSeparator" w:id="0">
    <w:p w14:paraId="08D1661C" w14:textId="77777777" w:rsidR="006D16C8" w:rsidRDefault="006D16C8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882A" w14:textId="77777777" w:rsidR="006D16C8" w:rsidRDefault="006D16C8" w:rsidP="000A1C0D">
      <w:pPr>
        <w:spacing w:after="0" w:line="240" w:lineRule="auto"/>
      </w:pPr>
      <w:r>
        <w:separator/>
      </w:r>
    </w:p>
  </w:footnote>
  <w:footnote w:type="continuationSeparator" w:id="0">
    <w:p w14:paraId="12AEE6BA" w14:textId="77777777" w:rsidR="006D16C8" w:rsidRDefault="006D16C8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5D"/>
    <w:rsid w:val="000A1C0D"/>
    <w:rsid w:val="000B16D9"/>
    <w:rsid w:val="000E0098"/>
    <w:rsid w:val="000F0D69"/>
    <w:rsid w:val="003074F8"/>
    <w:rsid w:val="004E730C"/>
    <w:rsid w:val="005D702E"/>
    <w:rsid w:val="006D16C8"/>
    <w:rsid w:val="006F64CF"/>
    <w:rsid w:val="00741E2B"/>
    <w:rsid w:val="008074B8"/>
    <w:rsid w:val="00A17F2F"/>
    <w:rsid w:val="00A83BAA"/>
    <w:rsid w:val="00AB0FFD"/>
    <w:rsid w:val="00BB6492"/>
    <w:rsid w:val="00C019B9"/>
    <w:rsid w:val="00C577DD"/>
    <w:rsid w:val="00C6735D"/>
    <w:rsid w:val="00DB158A"/>
    <w:rsid w:val="00E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docId w15:val="{A9529133-749F-4750-9C2A-78E6D6D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1C0D"/>
  </w:style>
  <w:style w:type="paragraph" w:styleId="Rodap">
    <w:name w:val="footer"/>
    <w:basedOn w:val="Normal"/>
    <w:link w:val="RodapCarte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1C0D"/>
  </w:style>
  <w:style w:type="character" w:styleId="Refdecomentrio">
    <w:name w:val="annotation reference"/>
    <w:basedOn w:val="Tipodeletrapredefinidodopargraf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83BA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83B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F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Lucas de Almeida Santos</cp:lastModifiedBy>
  <cp:revision>3</cp:revision>
  <dcterms:created xsi:type="dcterms:W3CDTF">2024-05-21T14:19:00Z</dcterms:created>
  <dcterms:modified xsi:type="dcterms:W3CDTF">2024-05-27T12:03:00Z</dcterms:modified>
</cp:coreProperties>
</file>