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05E22" w14:textId="77777777" w:rsidR="00E7392A" w:rsidRDefault="00000000">
      <w:pPr>
        <w:pStyle w:val="Ttulo1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APLICAÇÃO DA CIRURGIA ROBÓTICA NA RECONSTRUÇÃO DA MAMA</w:t>
      </w:r>
    </w:p>
    <w:p w14:paraId="6EC05E23" w14:textId="77777777" w:rsidR="00E7392A" w:rsidRDefault="00000000">
      <w:pPr>
        <w:pStyle w:val="Subttulo"/>
      </w:pPr>
      <w:r>
        <w:t xml:space="preserve"> Application of robotic surgery in breast reconstruction</w:t>
      </w:r>
    </w:p>
    <w:p w14:paraId="6EC05E24" w14:textId="77777777" w:rsidR="00E7392A" w:rsidRDefault="00E7392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6EC05E25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Luis Fernando de Lima Castelo Branco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Faculdade Federal do Ceará-UFC.</w:t>
      </w:r>
    </w:p>
    <w:p w14:paraId="6EC05E26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Francisco Jazon de Araújo Neto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Faculdade Federal do Ceará-UFC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EC05E27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Thereza Raquel Ferrari Monteiro, Faculdade Federal do Ceará-UFC.</w:t>
      </w:r>
    </w:p>
    <w:p w14:paraId="6EC05E28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Clara Rodrigues de Sousa Oliveira, Faculdade Federal do Ceará-UFC.</w:t>
      </w:r>
    </w:p>
    <w:p w14:paraId="6EC05E29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Francisco Mauro Alves Silvino, Faculdade Federal do Ceará-UFC.</w:t>
      </w:r>
    </w:p>
    <w:p w14:paraId="6EC05E2A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Wascelys Bernardino Martins, Faculdade Federal do Ceará-UFC.</w:t>
      </w:r>
    </w:p>
    <w:p w14:paraId="6EC05E2B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Odeon parente Aguiar Júnior, Faculdade Federal do Ceará-UFC.</w:t>
      </w:r>
    </w:p>
    <w:p w14:paraId="6EC05E2C" w14:textId="078BA637" w:rsidR="00E7392A" w:rsidRDefault="00A869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Fábio Oliveira da Silva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>, Faculdade Federal do Ceará-UFC.</w:t>
      </w:r>
    </w:p>
    <w:p w14:paraId="6EC05E2D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Luis Felipe Matos de Sousa, Faculdade Federal do Ceará-UFC.</w:t>
      </w:r>
    </w:p>
    <w:p w14:paraId="6EC05E2E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Júlio </w:t>
      </w:r>
      <w:r>
        <w:rPr>
          <w:rFonts w:ascii="Times New Roman" w:eastAsia="Times New Roman" w:hAnsi="Times New Roman" w:cs="Times New Roman"/>
          <w:sz w:val="20"/>
          <w:szCs w:val="20"/>
        </w:rPr>
        <w:t>César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Chagas e Cavalcante,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Faculdade Federal do Ceará-UFC.</w:t>
      </w:r>
    </w:p>
    <w:p w14:paraId="6EC05E2F" w14:textId="77777777" w:rsidR="00E7392A" w:rsidRDefault="00E73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6EC05E30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luislimacastelobranco@gmail.com </w:t>
      </w:r>
    </w:p>
    <w:p w14:paraId="6EC05E31" w14:textId="77777777" w:rsidR="00E7392A" w:rsidRDefault="00E7392A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EC05E32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RESUMO</w:t>
      </w:r>
    </w:p>
    <w:p w14:paraId="6EC05E33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longo do tempo as técnicas e o instrumental da medicina sofreram mudanças. Nesse sentido, a robótica vem ganhando espaço na atuação médica, sendo cada vez mais incorporada à prática por possuir um amplo espectro de aplicações e um grande potencial de crescimento. Por conseguinte, a aplicação da robótica em cirurgias estéticas delicadas vem ganhando espaço, sendo sua aplicação na mamoplastia um grande avanço.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Analisar e descrever as vantagens e desvantagens da utilização da cirurgia robótica na mamoplastia e seus resultados.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 produção é uma revisão integrativa da literatura, cujas fontes de dados são o PubMed e a Biblioteca Virtual em Saúde (BVS), utilizou-se como ferramenta de busca: "Mammaplasty" AND "Robotic Surgical Procedures". A partir dessa estratégia, foram encontrados 138 artigos, após a leitura foram selecionados 5 artigos para esta pesquisa.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Resultados e Discussão: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utilização da robótica nas cirurgias de reconstrução da mama apresenta resultados significativamente positivos, como menor risco de complicações e maior precisão cirúrgica. Além disso, essa técnica permite a realização dessas cirurgias com incisão mínima, o que gera cicatrizes com diâmetro menor e, portanto, um maior grau de satisfação estética do paciente quando comparado ao método tradicional. Em continuidade, é notório um menor índice de necrose tecidual do local doador em relação </w:t>
      </w:r>
      <w:r>
        <w:rPr>
          <w:rFonts w:ascii="Times New Roman" w:eastAsia="Times New Roman" w:hAnsi="Times New Roman" w:cs="Times New Roman"/>
          <w:sz w:val="24"/>
          <w:szCs w:val="24"/>
        </w:rPr>
        <w:t>a outras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técnicas cirúrgicas mais invasivas. Em contrapartida, essa técnica necessita de maiores investimentos financeiros e de uma maior capacitação dos cirurgiões, além de estar sendo constantemente aprimorada, o que foi demonstrado na diminuição do tempo cirúrgico após a padronização da técnica. </w:t>
      </w:r>
      <w:r>
        <w:rPr>
          <w:rFonts w:ascii="Times New Roman" w:eastAsia="Times New Roman" w:hAnsi="Times New Roman" w:cs="Times New Roman"/>
          <w:sz w:val="24"/>
          <w:szCs w:val="24"/>
        </w:rPr>
        <w:t>Nessa perspectiva, apesar do alto nível técnico requerido e dos altos investimentos, essa técnica é muito promissora, haja vista que agrega satisfação do paciente com menos riscos cirúrgicos e melhor recuperação pós-cirúrgica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Portanto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utilização da robótica na cirurgia de reconstrução mamária é viável e apresenta resultados estéticos superiores ao método convencional, embora seja necessário o aprimoramento dela, visando uma diminuição do tempo de operação e sua padronização.</w:t>
      </w:r>
    </w:p>
    <w:p w14:paraId="6EC05E34" w14:textId="77777777" w:rsidR="00E7392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Cirurgia plástica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Reconstrução da mama; Robótica.</w:t>
      </w:r>
    </w:p>
    <w:p w14:paraId="6EC05E35" w14:textId="77777777" w:rsidR="00E7392A" w:rsidRDefault="00E73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EC05E36" w14:textId="77777777" w:rsidR="00E7392A" w:rsidRDefault="00E73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EC05E37" w14:textId="77777777" w:rsidR="00E7392A" w:rsidRDefault="00E73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EC05E38" w14:textId="77777777" w:rsidR="00E7392A" w:rsidRDefault="00E739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E73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9D0B5" w14:textId="77777777" w:rsidR="00942220" w:rsidRDefault="00942220">
      <w:pPr>
        <w:spacing w:line="240" w:lineRule="auto"/>
      </w:pPr>
      <w:r>
        <w:separator/>
      </w:r>
    </w:p>
  </w:endnote>
  <w:endnote w:type="continuationSeparator" w:id="0">
    <w:p w14:paraId="16CAADBA" w14:textId="77777777" w:rsidR="00942220" w:rsidRDefault="00942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5E3B" w14:textId="77777777" w:rsidR="00E7392A" w:rsidRDefault="00E739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5E3C" w14:textId="77777777" w:rsidR="00E7392A" w:rsidRDefault="00E739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5E3E" w14:textId="77777777" w:rsidR="00E7392A" w:rsidRDefault="00E739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9959B" w14:textId="77777777" w:rsidR="00942220" w:rsidRDefault="00942220">
      <w:pPr>
        <w:spacing w:line="240" w:lineRule="auto"/>
      </w:pPr>
      <w:r>
        <w:separator/>
      </w:r>
    </w:p>
  </w:footnote>
  <w:footnote w:type="continuationSeparator" w:id="0">
    <w:p w14:paraId="50BA24FF" w14:textId="77777777" w:rsidR="00942220" w:rsidRDefault="00942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5E39" w14:textId="77777777" w:rsidR="00E739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7216" behindDoc="1" locked="0" layoutInCell="1" hidden="0" allowOverlap="1" wp14:anchorId="6EC05E3F" wp14:editId="6EC05E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5E3A" w14:textId="77777777" w:rsidR="00E7392A" w:rsidRDefault="00E739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5E3D" w14:textId="77777777" w:rsidR="00E739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EC05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425pt;height:42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92A"/>
    <w:rsid w:val="000B1290"/>
    <w:rsid w:val="00942220"/>
    <w:rsid w:val="00A86905"/>
    <w:rsid w:val="00E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05E22"/>
  <w15:docId w15:val="{6CD67BEF-3C02-467D-9009-40C7065A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FERNANDO DE LIMA</cp:lastModifiedBy>
  <cp:revision>2</cp:revision>
  <dcterms:created xsi:type="dcterms:W3CDTF">2024-05-21T18:19:00Z</dcterms:created>
  <dcterms:modified xsi:type="dcterms:W3CDTF">2024-05-21T18:20:00Z</dcterms:modified>
</cp:coreProperties>
</file>