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pPr>
      <w:bookmarkStart w:colFirst="0" w:colLast="0" w:name="_heading=h.gjdgxs" w:id="0"/>
      <w:bookmarkEnd w:id="0"/>
      <w:r w:rsidDel="00000000" w:rsidR="00000000" w:rsidRPr="00000000">
        <w:rPr>
          <w:sz w:val="28"/>
          <w:szCs w:val="28"/>
          <w:rtl w:val="0"/>
        </w:rPr>
        <w:t xml:space="preserve">O USO DA LAPAROSCOPIA NO CÂNCER DE COLO UTERINO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pStyle w:val="Subtitle"/>
        <w:rPr/>
      </w:pPr>
      <w:bookmarkStart w:colFirst="0" w:colLast="0" w:name="_heading=h.30j0zll" w:id="1"/>
      <w:bookmarkEnd w:id="1"/>
      <w:r w:rsidDel="00000000" w:rsidR="00000000" w:rsidRPr="00000000">
        <w:rPr>
          <w:rtl w:val="0"/>
        </w:rPr>
        <w:t xml:space="preserve">The use of laparoscopy in cervical cancer</w:t>
      </w:r>
    </w:p>
    <w:p w:rsidR="00000000" w:rsidDel="00000000" w:rsidP="00000000" w:rsidRDefault="00000000" w:rsidRPr="00000000" w14:paraId="00000004">
      <w:pPr>
        <w:spacing w:line="240" w:lineRule="auto"/>
        <w:ind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perscript"/>
        </w:rPr>
      </w:pPr>
      <w:bookmarkStart w:colFirst="0" w:colLast="0" w:name="_heading=h.1fob9te" w:id="2"/>
      <w:bookmarkEnd w:id="2"/>
      <w:r w:rsidDel="00000000" w:rsidR="00000000" w:rsidRPr="00000000">
        <w:rPr>
          <w:rFonts w:ascii="Times New Roman" w:cs="Times New Roman" w:eastAsia="Times New Roman" w:hAnsi="Times New Roman"/>
          <w:sz w:val="20"/>
          <w:szCs w:val="20"/>
          <w:rtl w:val="0"/>
        </w:rPr>
        <w:t xml:space="preserve">Lucas Oliveira Nepomuceno de Alcântara, </w:t>
      </w:r>
      <w:r w:rsidDel="00000000" w:rsidR="00000000" w:rsidRPr="00000000">
        <w:rPr>
          <w:rFonts w:ascii="Times New Roman" w:cs="Times New Roman" w:eastAsia="Times New Roman" w:hAnsi="Times New Roman"/>
          <w:sz w:val="20"/>
          <w:szCs w:val="20"/>
          <w:rtl w:val="0"/>
        </w:rPr>
        <w:t xml:space="preserve">UFNT</w:t>
      </w:r>
      <w:r w:rsidDel="00000000" w:rsidR="00000000" w:rsidRPr="00000000">
        <w:rPr>
          <w:rFonts w:ascii="Times New Roman" w:cs="Times New Roman" w:eastAsia="Times New Roman" w:hAnsi="Times New Roman"/>
          <w:sz w:val="20"/>
          <w:szCs w:val="20"/>
          <w:rtl w:val="0"/>
        </w:rPr>
        <w:t xml:space="preserve">.</w:t>
        <w:br w:type="textWrapping"/>
        <w:t xml:space="preserve">Isabella Kaminski de Avellar, UNIDEP.</w:t>
        <w:br w:type="textWrapping"/>
        <w:t xml:space="preserve">Caroline Zilma Kalil de Paula Costa Pereira, FESAR.</w:t>
        <w:br w:type="textWrapping"/>
        <w:t xml:space="preserve">Allyka Cavalcante Silva, Afya Itacoatiara-AM. </w:t>
        <w:br w:type="textWrapping"/>
        <w:t xml:space="preserve">Natalia Gnoatto, UNIDEP.</w:t>
        <w:br w:type="textWrapping"/>
        <w:t xml:space="preserve">Silvana de Oliveira Gnoatto, UNIDEP.</w:t>
        <w:br w:type="textWrapping"/>
        <w:t xml:space="preserve">Bleno Bezerra Silva, UNIDEP.</w:t>
        <w:br w:type="textWrapping"/>
        <w:t xml:space="preserve">Paulo Henrique Fracaro Pegoraro, UNIDEP.</w:t>
        <w:br w:type="textWrapping"/>
        <w:t xml:space="preserve">Nathália Deluqui, UNIDEP.</w:t>
        <w:br w:type="textWrapping"/>
        <w:t xml:space="preserve">Carolina Santos Silva de Moraes, Afya - Itabuna.</w:t>
        <w:br w:type="textWrapping"/>
      </w:r>
      <w:r w:rsidDel="00000000" w:rsidR="00000000" w:rsidRPr="00000000">
        <w:rPr>
          <w:rFonts w:ascii="Times New Roman" w:cs="Times New Roman" w:eastAsia="Times New Roman" w:hAnsi="Times New Roman"/>
          <w:sz w:val="20"/>
          <w:szCs w:val="20"/>
        </w:rPr>
        <w:drawing>
          <wp:anchor allowOverlap="1" behindDoc="1" distB="0" distT="0" distL="114300" distR="114300" hidden="0" layoutInCell="1" locked="0" relativeHeight="0" simplePos="0">
            <wp:simplePos x="0" y="0"/>
            <wp:positionH relativeFrom="margin">
              <wp:posOffset>0</wp:posOffset>
            </wp:positionH>
            <wp:positionV relativeFrom="margin">
              <wp:posOffset>1956138</wp:posOffset>
            </wp:positionV>
            <wp:extent cx="5397500" cy="5374640"/>
            <wp:effectExtent b="0" l="0" r="0" t="0"/>
            <wp:wrapNone/>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397500" cy="5374640"/>
                    </a:xfrm>
                    <a:prstGeom prst="rect"/>
                    <a:ln/>
                  </pic:spPr>
                </pic:pic>
              </a:graphicData>
            </a:graphic>
          </wp:anchor>
        </w:drawing>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8eaadb"/>
          <w:sz w:val="18"/>
          <w:szCs w:val="18"/>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nepomucenolucas@hotmail.com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spacing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 laparoscopia tem se mostrado uma técnica cada vez mais empregada no manejo do câncer de colo uterino, tanto em estágios iniciais quanto avançados.  Esta abordagem minimamente invasiva oferece benefícios significativos em comparação com a laparotomia, incluindo menor sangramento </w:t>
      </w:r>
      <w:r w:rsidDel="00000000" w:rsidR="00000000" w:rsidRPr="00000000">
        <w:rPr>
          <w:rFonts w:ascii="Times New Roman" w:cs="Times New Roman" w:eastAsia="Times New Roman" w:hAnsi="Times New Roman"/>
          <w:sz w:val="24"/>
          <w:szCs w:val="24"/>
          <w:rtl w:val="0"/>
        </w:rPr>
        <w:t xml:space="preserve">intraoperatório</w:t>
      </w:r>
      <w:r w:rsidDel="00000000" w:rsidR="00000000" w:rsidRPr="00000000">
        <w:rPr>
          <w:rFonts w:ascii="Times New Roman" w:cs="Times New Roman" w:eastAsia="Times New Roman" w:hAnsi="Times New Roman"/>
          <w:sz w:val="24"/>
          <w:szCs w:val="24"/>
          <w:rtl w:val="0"/>
        </w:rPr>
        <w:t xml:space="preserve">, incisões menores, redução do tempo de hospitalização e preservação do tamanho do espécime da histerectomia radical.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Avaliar a eficácia e segurança da </w:t>
      </w:r>
      <w:r w:rsidDel="00000000" w:rsidR="00000000" w:rsidRPr="00000000">
        <w:rPr>
          <w:rFonts w:ascii="Times New Roman" w:cs="Times New Roman" w:eastAsia="Times New Roman" w:hAnsi="Times New Roman"/>
          <w:sz w:val="24"/>
          <w:szCs w:val="24"/>
          <w:rtl w:val="0"/>
        </w:rPr>
        <w:t xml:space="preserve">laparoscopia</w:t>
      </w:r>
      <w:r w:rsidDel="00000000" w:rsidR="00000000" w:rsidRPr="00000000">
        <w:rPr>
          <w:rFonts w:ascii="Times New Roman" w:cs="Times New Roman" w:eastAsia="Times New Roman" w:hAnsi="Times New Roman"/>
          <w:sz w:val="24"/>
          <w:szCs w:val="24"/>
          <w:rtl w:val="0"/>
        </w:rPr>
        <w:t xml:space="preserve"> no câncer de colo uterino.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Trata-se de um estudo de revisão sistemática da literatura que avaliou artigos sobre a cirurgia videolaparoscópica no manejo do câncer de colo uterino publicados nos últimos 5 anos. Foram coletadas pesquisas em português, inglês e espanhol das plataformas PubMed e LILACS. Ao todo, 10 artigos foram considerados relevantes para esse estudo.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Os resultados indicam que a </w:t>
      </w:r>
      <w:r w:rsidDel="00000000" w:rsidR="00000000" w:rsidRPr="00000000">
        <w:rPr>
          <w:rFonts w:ascii="Times New Roman" w:cs="Times New Roman" w:eastAsia="Times New Roman" w:hAnsi="Times New Roman"/>
          <w:sz w:val="24"/>
          <w:szCs w:val="24"/>
          <w:rtl w:val="0"/>
        </w:rPr>
        <w:t xml:space="preserve">laparoscopia</w:t>
      </w:r>
      <w:r w:rsidDel="00000000" w:rsidR="00000000" w:rsidRPr="00000000">
        <w:rPr>
          <w:rFonts w:ascii="Times New Roman" w:cs="Times New Roman" w:eastAsia="Times New Roman" w:hAnsi="Times New Roman"/>
          <w:sz w:val="24"/>
          <w:szCs w:val="24"/>
          <w:rtl w:val="0"/>
        </w:rPr>
        <w:t xml:space="preserve"> no câncer de colo uterino tem sido associada a uma melhor evolução pós-operatória em comparação com a laparotomia. Foi evidenciado que a laparoscopia está relacionada a menor sangramento </w:t>
      </w:r>
      <w:r w:rsidDel="00000000" w:rsidR="00000000" w:rsidRPr="00000000">
        <w:rPr>
          <w:rFonts w:ascii="Times New Roman" w:cs="Times New Roman" w:eastAsia="Times New Roman" w:hAnsi="Times New Roman"/>
          <w:sz w:val="24"/>
          <w:szCs w:val="24"/>
          <w:rtl w:val="0"/>
        </w:rPr>
        <w:t xml:space="preserve">intraoperatório</w:t>
      </w:r>
      <w:r w:rsidDel="00000000" w:rsidR="00000000" w:rsidRPr="00000000">
        <w:rPr>
          <w:rFonts w:ascii="Times New Roman" w:cs="Times New Roman" w:eastAsia="Times New Roman" w:hAnsi="Times New Roman"/>
          <w:sz w:val="24"/>
          <w:szCs w:val="24"/>
          <w:rtl w:val="0"/>
        </w:rPr>
        <w:t xml:space="preserve">, incisões menores, menor tempo de hospitalização e preservação do tamanho do espécime da histerectomia radical. Além disso, a histerectomia radical laparoscópica demonstrou ser realizada com qualidade semelhante à técnica empregada em grandes centros de referência mundial, mesmo em países em desenvolvimento. A via laparoscópica também foi considerada adequada para abordagem cirúrgica em pacientes com tumores maiores que 3cm, sem prejuízo no tratamento.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Portanto, a </w:t>
      </w:r>
      <w:r w:rsidDel="00000000" w:rsidR="00000000" w:rsidRPr="00000000">
        <w:rPr>
          <w:rFonts w:ascii="Times New Roman" w:cs="Times New Roman" w:eastAsia="Times New Roman" w:hAnsi="Times New Roman"/>
          <w:sz w:val="24"/>
          <w:szCs w:val="24"/>
          <w:rtl w:val="0"/>
        </w:rPr>
        <w:t xml:space="preserve">laparoscopia</w:t>
      </w:r>
      <w:r w:rsidDel="00000000" w:rsidR="00000000" w:rsidRPr="00000000">
        <w:rPr>
          <w:rFonts w:ascii="Times New Roman" w:cs="Times New Roman" w:eastAsia="Times New Roman" w:hAnsi="Times New Roman"/>
          <w:sz w:val="24"/>
          <w:szCs w:val="24"/>
          <w:rtl w:val="0"/>
        </w:rPr>
        <w:t xml:space="preserve"> no câncer de colo uterino representa uma abordagem cirúrgica promissora, com potencial para melhorar os desfechos clínicos e a qualidade de vida das pacientes. A continuidade de pesquisas e estudos clínicos nesse campo é fundamental para aprimorar o conhecimento e a prática clínica relacionados ao uso da laparoscopia no tratamento dessa neoplasia ginecológica.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Câncer de colo uterino; Cirurgia; Laparoscopia; Complicações.</w:t>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418" w:top="141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s1027" style="position:absolute;left:0;text-align:left;width:425pt;height:423.2pt;z-index:-251653120;mso-wrap-edited:f;mso-width-percent:0;mso-height-percent:0;mso-position-horizontal:center;mso-position-horizontal-relative:margin;mso-position-vertical:center;mso-position-vertical-relative:margin;mso-width-percent:0;mso-height-percent:0" alt="" o:allowincell="f" type="#_x0000_t75">
          <v:imagedata blacklevel="22938f" gain="19661f" r:id="rId2" o:title="IMG_036EBD5DB437-1"/>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25.0pt;height:423.2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line="360" w:lineRule="auto"/>
        <w:ind w:firstLine="85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firstLine="0"/>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
    <w:qFormat w:val="1"/>
    <w:rsid w:val="00FE4F7D"/>
    <w:pPr>
      <w:spacing w:line="240" w:lineRule="auto"/>
      <w:ind w:firstLine="0"/>
      <w:jc w:val="center"/>
      <w:outlineLvl w:val="0"/>
    </w:pPr>
    <w:rPr>
      <w:rFonts w:ascii="Times New Roman" w:cs="Times New Roman" w:eastAsia="Times New Roman" w:hAnsi="Times New Roman"/>
      <w:b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4623CF"/>
    <w:rPr>
      <w:color w:val="0563c1" w:themeColor="hyperlink"/>
      <w:u w:val="single"/>
    </w:rPr>
  </w:style>
  <w:style w:type="character" w:styleId="MenoPendente">
    <w:name w:val="Unresolved Mention"/>
    <w:basedOn w:val="Fontepargpadro"/>
    <w:uiPriority w:val="99"/>
    <w:semiHidden w:val="1"/>
    <w:unhideWhenUsed w:val="1"/>
    <w:rsid w:val="004623CF"/>
    <w:rPr>
      <w:color w:val="605e5c"/>
      <w:shd w:color="auto" w:fill="e1dfdd" w:val="clear"/>
    </w:rPr>
  </w:style>
  <w:style w:type="paragraph" w:styleId="PargrafodaLista">
    <w:name w:val="List Paragraph"/>
    <w:basedOn w:val="Normal"/>
    <w:uiPriority w:val="34"/>
    <w:qFormat w:val="1"/>
    <w:rsid w:val="00DA6708"/>
    <w:pPr>
      <w:ind w:left="720"/>
      <w:contextualSpacing w:val="1"/>
    </w:pPr>
  </w:style>
  <w:style w:type="paragraph" w:styleId="NormalWeb">
    <w:name w:val="Normal (Web)"/>
    <w:basedOn w:val="Normal"/>
    <w:uiPriority w:val="99"/>
    <w:unhideWhenUsed w:val="1"/>
    <w:rsid w:val="007B065B"/>
    <w:pPr>
      <w:spacing w:after="100" w:afterAutospacing="1" w:before="100" w:beforeAutospacing="1"/>
      <w:ind w:firstLine="0"/>
      <w:jc w:val="left"/>
    </w:pPr>
    <w:rPr>
      <w:rFonts w:ascii="Times New Roman" w:cs="Times New Roman" w:eastAsia="Times New Roman" w:hAnsi="Times New Roman"/>
      <w:sz w:val="24"/>
      <w:szCs w:val="24"/>
      <w:lang w:eastAsia="pt-BR"/>
    </w:rPr>
  </w:style>
  <w:style w:type="table" w:styleId="Tabelacomgrade">
    <w:name w:val="Table Grid"/>
    <w:basedOn w:val="Tabelanormal"/>
    <w:rsid w:val="007B065B"/>
    <w:pPr>
      <w:spacing w:line="240" w:lineRule="auto"/>
      <w:ind w:firstLine="0"/>
      <w:jc w:val="left"/>
    </w:pPr>
    <w:rPr>
      <w:sz w:val="24"/>
      <w:szCs w:val="24"/>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A90A3E"/>
    <w:pPr>
      <w:tabs>
        <w:tab w:val="center" w:pos="4252"/>
        <w:tab w:val="right" w:pos="8504"/>
      </w:tabs>
    </w:pPr>
  </w:style>
  <w:style w:type="character" w:styleId="CabealhoChar" w:customStyle="1">
    <w:name w:val="Cabeçalho Char"/>
    <w:basedOn w:val="Fontepargpadro"/>
    <w:link w:val="Cabealho"/>
    <w:uiPriority w:val="99"/>
    <w:rsid w:val="00A90A3E"/>
  </w:style>
  <w:style w:type="paragraph" w:styleId="Rodap">
    <w:name w:val="footer"/>
    <w:basedOn w:val="Normal"/>
    <w:link w:val="RodapChar"/>
    <w:uiPriority w:val="99"/>
    <w:unhideWhenUsed w:val="1"/>
    <w:rsid w:val="00A90A3E"/>
    <w:pPr>
      <w:tabs>
        <w:tab w:val="center" w:pos="4252"/>
        <w:tab w:val="right" w:pos="8504"/>
      </w:tabs>
    </w:pPr>
  </w:style>
  <w:style w:type="character" w:styleId="RodapChar" w:customStyle="1">
    <w:name w:val="Rodapé Char"/>
    <w:basedOn w:val="Fontepargpadro"/>
    <w:link w:val="Rodap"/>
    <w:uiPriority w:val="99"/>
    <w:rsid w:val="00A90A3E"/>
  </w:style>
  <w:style w:type="character" w:styleId="Ttulo1Char" w:customStyle="1">
    <w:name w:val="Título 1 Char"/>
    <w:basedOn w:val="Fontepargpadro"/>
    <w:link w:val="Ttulo1"/>
    <w:uiPriority w:val="9"/>
    <w:rsid w:val="00FE4F7D"/>
    <w:rPr>
      <w:rFonts w:ascii="Times New Roman" w:cs="Times New Roman" w:eastAsia="Times New Roman" w:hAnsi="Times New Roman"/>
      <w:b w:val="1"/>
      <w:sz w:val="24"/>
      <w:szCs w:val="24"/>
    </w:rPr>
  </w:style>
  <w:style w:type="paragraph" w:styleId="CabealhodoSumrio">
    <w:name w:val="TOC Heading"/>
    <w:basedOn w:val="Ttulo1"/>
    <w:next w:val="Normal"/>
    <w:uiPriority w:val="39"/>
    <w:unhideWhenUsed w:val="1"/>
    <w:qFormat w:val="1"/>
    <w:rsid w:val="00FE4F7D"/>
    <w:pPr>
      <w:spacing w:line="259" w:lineRule="auto"/>
      <w:jc w:val="left"/>
      <w:outlineLvl w:val="9"/>
    </w:pPr>
    <w:rPr>
      <w:lang w:eastAsia="pt-BR"/>
    </w:rPr>
  </w:style>
  <w:style w:type="paragraph" w:styleId="Sumrio1">
    <w:name w:val="toc 1"/>
    <w:basedOn w:val="Normal"/>
    <w:next w:val="Normal"/>
    <w:autoRedefine w:val="1"/>
    <w:uiPriority w:val="39"/>
    <w:unhideWhenUsed w:val="1"/>
    <w:rsid w:val="00FE4F7D"/>
    <w:pPr>
      <w:spacing w:after="100"/>
    </w:pPr>
  </w:style>
  <w:style w:type="paragraph" w:styleId="Subttulo">
    <w:name w:val="Subtitle"/>
    <w:basedOn w:val="Normal"/>
    <w:next w:val="Normal"/>
    <w:link w:val="SubttuloChar"/>
    <w:uiPriority w:val="11"/>
    <w:qFormat w:val="1"/>
    <w:rsid w:val="00FE4F7D"/>
    <w:pPr>
      <w:adjustRightInd w:val="0"/>
      <w:spacing w:line="240" w:lineRule="auto"/>
      <w:ind w:firstLine="0"/>
      <w:jc w:val="center"/>
    </w:pPr>
    <w:rPr>
      <w:rFonts w:ascii="Times New Roman" w:cs="Times New Roman" w:hAnsi="Times New Roman"/>
      <w:sz w:val="20"/>
      <w:szCs w:val="20"/>
    </w:rPr>
  </w:style>
  <w:style w:type="character" w:styleId="SubttuloChar" w:customStyle="1">
    <w:name w:val="Subtítulo Char"/>
    <w:basedOn w:val="Fontepargpadro"/>
    <w:link w:val="Subttulo"/>
    <w:uiPriority w:val="11"/>
    <w:rsid w:val="00FE4F7D"/>
    <w:rPr>
      <w:rFonts w:ascii="Times New Roman" w:cs="Times New Roman" w:hAnsi="Times New Roman"/>
      <w:sz w:val="20"/>
      <w:szCs w:val="20"/>
    </w:rPr>
  </w:style>
  <w:style w:type="paragraph" w:styleId="NOMES" w:customStyle="1">
    <w:name w:val="NOMES"/>
    <w:basedOn w:val="Normal"/>
    <w:link w:val="NOMESChar"/>
    <w:qFormat w:val="1"/>
    <w:rsid w:val="00FE4F7D"/>
    <w:pPr>
      <w:spacing w:line="240" w:lineRule="auto"/>
      <w:ind w:firstLine="0"/>
      <w:jc w:val="left"/>
    </w:pPr>
    <w:rPr>
      <w:rFonts w:ascii="Times New Roman" w:cs="Times New Roman" w:eastAsia="Times New Roman" w:hAnsi="Times New Roman"/>
      <w:sz w:val="20"/>
      <w:szCs w:val="20"/>
    </w:rPr>
  </w:style>
  <w:style w:type="character" w:styleId="NOMESChar" w:customStyle="1">
    <w:name w:val="NOMES Char"/>
    <w:basedOn w:val="Fontepargpadro"/>
    <w:link w:val="NOMES"/>
    <w:rsid w:val="00FE4F7D"/>
    <w:rPr>
      <w:rFonts w:ascii="Times New Roman" w:cs="Times New Roman" w:eastAsia="Times New Roman" w:hAnsi="Times New Roman"/>
      <w:sz w:val="20"/>
      <w:szCs w:val="20"/>
    </w:rPr>
  </w:style>
  <w:style w:type="paragraph" w:styleId="RESUMO" w:customStyle="1">
    <w:name w:val="RESUMO"/>
    <w:basedOn w:val="Normal"/>
    <w:link w:val="RESUMOChar"/>
    <w:qFormat w:val="1"/>
    <w:rsid w:val="00FE4F7D"/>
    <w:pPr>
      <w:adjustRightInd w:val="0"/>
      <w:spacing w:line="240" w:lineRule="auto"/>
      <w:ind w:firstLine="0"/>
    </w:pPr>
    <w:rPr>
      <w:rFonts w:ascii="Times New Roman" w:cs="Times New Roman" w:hAnsi="Times New Roman"/>
      <w:bCs w:val="1"/>
      <w:sz w:val="24"/>
      <w:szCs w:val="24"/>
    </w:rPr>
  </w:style>
  <w:style w:type="character" w:styleId="RESUMOChar" w:customStyle="1">
    <w:name w:val="RESUMO Char"/>
    <w:basedOn w:val="Fontepargpadro"/>
    <w:link w:val="RESUMO"/>
    <w:rsid w:val="00FE4F7D"/>
    <w:rPr>
      <w:rFonts w:ascii="Times New Roman" w:cs="Times New Roman" w:hAnsi="Times New Roman"/>
      <w:bCs w:val="1"/>
      <w:sz w:val="24"/>
      <w:szCs w:val="24"/>
    </w:rPr>
  </w:style>
  <w:style w:type="paragraph" w:styleId="TEXTO" w:customStyle="1">
    <w:name w:val="TEXTO"/>
    <w:basedOn w:val="Normal"/>
    <w:link w:val="TEXTOChar"/>
    <w:qFormat w:val="1"/>
    <w:rsid w:val="00FE4F7D"/>
    <w:pPr>
      <w:spacing w:after="96" w:before="96"/>
      <w:ind w:firstLine="708"/>
    </w:pPr>
    <w:rPr>
      <w:rFonts w:ascii="Times New Roman" w:cs="Times New Roman" w:eastAsia="Times New Roman" w:hAnsi="Times New Roman"/>
      <w:sz w:val="24"/>
      <w:szCs w:val="24"/>
    </w:rPr>
  </w:style>
  <w:style w:type="character" w:styleId="TEXTOChar" w:customStyle="1">
    <w:name w:val="TEXTO Char"/>
    <w:basedOn w:val="Fontepargpadro"/>
    <w:link w:val="TEXTO"/>
    <w:rsid w:val="00FE4F7D"/>
    <w:rPr>
      <w:rFonts w:ascii="Times New Roman" w:cs="Times New Roman" w:eastAsia="Times New Roman" w:hAnsi="Times New Roman"/>
      <w:sz w:val="24"/>
      <w:szCs w:val="24"/>
    </w:rPr>
  </w:style>
  <w:style w:type="paragraph" w:styleId="REF" w:customStyle="1">
    <w:name w:val="REF"/>
    <w:basedOn w:val="Normal"/>
    <w:link w:val="REFChar"/>
    <w:qFormat w:val="1"/>
    <w:rsid w:val="00FE4F7D"/>
    <w:pPr>
      <w:spacing w:after="96" w:before="96" w:line="240" w:lineRule="auto"/>
      <w:ind w:firstLine="0"/>
    </w:pPr>
    <w:rPr>
      <w:rFonts w:ascii="Times New Roman" w:cs="Times New Roman" w:eastAsia="Times New Roman" w:hAnsi="Times New Roman"/>
      <w:sz w:val="20"/>
      <w:szCs w:val="20"/>
    </w:rPr>
  </w:style>
  <w:style w:type="character" w:styleId="REFChar" w:customStyle="1">
    <w:name w:val="REF Char"/>
    <w:basedOn w:val="Fontepargpadro"/>
    <w:link w:val="REF"/>
    <w:rsid w:val="00FE4F7D"/>
    <w:rPr>
      <w:rFonts w:ascii="Times New Roman" w:cs="Times New Roman" w:eastAsia="Times New Roman" w:hAnsi="Times New Roman"/>
      <w:sz w:val="20"/>
      <w:szCs w:val="20"/>
    </w:rPr>
  </w:style>
  <w:style w:type="paragraph" w:styleId="Subtitle">
    <w:name w:val="Subtitle"/>
    <w:basedOn w:val="Normal"/>
    <w:next w:val="Normal"/>
    <w:pPr>
      <w:spacing w:line="240" w:lineRule="auto"/>
      <w:ind w:firstLine="0"/>
      <w:jc w:val="center"/>
    </w:pPr>
    <w:rPr>
      <w:rFonts w:ascii="Times New Roman" w:cs="Times New Roman" w:eastAsia="Times New Roman" w:hAnsi="Times New Roman"/>
      <w:sz w:val="20"/>
      <w:szCs w:val="2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dMaZnjTar7ib9czNTx9Ipih3Ww==">CgMxLjAyCGguZ2pkZ3hzMgloLjMwajB6bGwyCWguMWZvYjl0ZTgAciExMHdPcmhlaFFualpHbVg4TDB1TS1IMnJsTllaWWp5U3A=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2024-03-19T18:47:00Z</dcterms:created>
  <dc:creator>Vick Vilas Boas</dc:creator>
</cp:coreProperties>
</file>