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0EFBA" w14:textId="74719DAE" w:rsidR="00E177D2" w:rsidRDefault="00E177D2" w:rsidP="0072104C">
      <w:pPr>
        <w:jc w:val="center"/>
        <w:rPr>
          <w:rFonts w:hint="eastAsia"/>
          <w:b/>
          <w:bCs/>
        </w:rPr>
      </w:pPr>
      <w:bookmarkStart w:id="0" w:name="_Hlk165366781"/>
      <w:r w:rsidRPr="00CE0ACA">
        <w:rPr>
          <w:rFonts w:ascii="Arial" w:hAnsi="Arial" w:cs="Arial"/>
          <w:b/>
          <w:bCs/>
          <w:sz w:val="28"/>
          <w:szCs w:val="28"/>
        </w:rPr>
        <w:t xml:space="preserve">Relato de </w:t>
      </w:r>
      <w:r w:rsidR="00320DF9">
        <w:rPr>
          <w:rFonts w:ascii="Arial" w:hAnsi="Arial" w:cs="Arial"/>
          <w:b/>
          <w:bCs/>
          <w:sz w:val="28"/>
          <w:szCs w:val="28"/>
        </w:rPr>
        <w:t>e</w:t>
      </w:r>
      <w:r w:rsidRPr="00CE0ACA">
        <w:rPr>
          <w:rFonts w:ascii="Arial" w:hAnsi="Arial" w:cs="Arial"/>
          <w:b/>
          <w:bCs/>
          <w:sz w:val="28"/>
          <w:szCs w:val="28"/>
        </w:rPr>
        <w:t>xperiência</w:t>
      </w:r>
      <w:r w:rsidR="003402B7">
        <w:rPr>
          <w:rFonts w:ascii="Arial" w:hAnsi="Arial" w:cs="Arial"/>
          <w:b/>
          <w:bCs/>
          <w:sz w:val="28"/>
          <w:szCs w:val="28"/>
        </w:rPr>
        <w:t>:</w:t>
      </w:r>
    </w:p>
    <w:p w14:paraId="2B497F13" w14:textId="691EEBE2" w:rsidR="00E177D2" w:rsidRDefault="009958D3" w:rsidP="0072104C">
      <w:pPr>
        <w:jc w:val="center"/>
        <w:rPr>
          <w:rFonts w:hint="eastAsia"/>
          <w:b/>
          <w:bCs/>
        </w:rPr>
      </w:pPr>
      <w:r>
        <w:rPr>
          <w:rFonts w:ascii="Arial" w:hAnsi="Arial" w:cs="Arial"/>
          <w:b/>
          <w:bCs/>
          <w:sz w:val="28"/>
          <w:szCs w:val="28"/>
        </w:rPr>
        <w:t>pr</w:t>
      </w:r>
      <w:r w:rsidR="00E177D2" w:rsidRPr="00CE0ACA">
        <w:rPr>
          <w:rFonts w:ascii="Arial" w:hAnsi="Arial" w:cs="Arial"/>
          <w:b/>
          <w:bCs/>
          <w:sz w:val="28"/>
          <w:szCs w:val="28"/>
        </w:rPr>
        <w:t xml:space="preserve">ática metodológica </w:t>
      </w:r>
      <w:r w:rsidR="003402B7">
        <w:rPr>
          <w:rFonts w:ascii="Arial" w:hAnsi="Arial" w:cs="Arial"/>
          <w:b/>
          <w:bCs/>
          <w:sz w:val="28"/>
          <w:szCs w:val="28"/>
        </w:rPr>
        <w:t xml:space="preserve">de ensinar </w:t>
      </w:r>
      <w:r w:rsidR="00E177D2" w:rsidRPr="00CE0ACA">
        <w:rPr>
          <w:rFonts w:ascii="Arial" w:hAnsi="Arial" w:cs="Arial"/>
          <w:b/>
          <w:bCs/>
          <w:sz w:val="28"/>
          <w:szCs w:val="28"/>
        </w:rPr>
        <w:t>por meio de jogos lúdicos</w:t>
      </w:r>
    </w:p>
    <w:bookmarkEnd w:id="0"/>
    <w:p w14:paraId="493EE595" w14:textId="77777777" w:rsidR="00E177D2" w:rsidRDefault="00E177D2" w:rsidP="0072104C">
      <w:pPr>
        <w:rPr>
          <w:rFonts w:hint="eastAsia"/>
          <w:b/>
          <w:bCs/>
        </w:rPr>
      </w:pPr>
    </w:p>
    <w:p w14:paraId="631DB4FE" w14:textId="47A6134A" w:rsidR="00672709" w:rsidRDefault="0003158D" w:rsidP="0072104C">
      <w:pPr>
        <w:jc w:val="right"/>
        <w:rPr>
          <w:rFonts w:hint="eastAsia"/>
        </w:rPr>
      </w:pPr>
      <w:r>
        <w:rPr>
          <w:b/>
          <w:bCs/>
        </w:rPr>
        <w:t>Bianca Mendes Silva</w:t>
      </w:r>
      <w:r w:rsidR="008973E3">
        <w:rPr>
          <w:b/>
          <w:bCs/>
        </w:rPr>
        <w:t>¹</w:t>
      </w:r>
    </w:p>
    <w:p w14:paraId="160B3E77" w14:textId="5DE046B4" w:rsidR="008973E3" w:rsidRDefault="005C0AFE" w:rsidP="0072104C">
      <w:pPr>
        <w:jc w:val="right"/>
        <w:rPr>
          <w:rFonts w:hint="eastAsia"/>
          <w:b/>
          <w:bCs/>
        </w:rPr>
      </w:pPr>
      <w:proofErr w:type="spellStart"/>
      <w:r>
        <w:rPr>
          <w:b/>
          <w:bCs/>
        </w:rPr>
        <w:t>Leidiana</w:t>
      </w:r>
      <w:proofErr w:type="spellEnd"/>
      <w:r>
        <w:rPr>
          <w:b/>
          <w:bCs/>
        </w:rPr>
        <w:t xml:space="preserve"> Sousa</w:t>
      </w:r>
      <w:r w:rsidR="008973E3">
        <w:rPr>
          <w:b/>
          <w:bCs/>
        </w:rPr>
        <w:t>²</w:t>
      </w:r>
    </w:p>
    <w:p w14:paraId="00056054" w14:textId="3295E5D7" w:rsidR="008973E3" w:rsidRDefault="008973E3" w:rsidP="0072104C">
      <w:pPr>
        <w:jc w:val="right"/>
        <w:rPr>
          <w:rFonts w:hint="eastAsia"/>
          <w:b/>
          <w:bCs/>
        </w:rPr>
      </w:pPr>
      <w:r>
        <w:rPr>
          <w:b/>
          <w:bCs/>
        </w:rPr>
        <w:t>Tania de Jesus Menezes Ribeiro</w:t>
      </w:r>
      <w:r w:rsidR="001C7415">
        <w:rPr>
          <w:b/>
          <w:bCs/>
          <w:vertAlign w:val="superscript"/>
        </w:rPr>
        <w:t>3</w:t>
      </w:r>
      <w:r>
        <w:rPr>
          <w:b/>
          <w:bCs/>
        </w:rPr>
        <w:t xml:space="preserve"> </w:t>
      </w:r>
    </w:p>
    <w:p w14:paraId="05B56E43" w14:textId="4096B84D" w:rsidR="00672709" w:rsidRPr="0072104C" w:rsidRDefault="001C7415" w:rsidP="0072104C">
      <w:pPr>
        <w:jc w:val="right"/>
        <w:rPr>
          <w:rFonts w:hint="eastAsia"/>
          <w:b/>
          <w:bCs/>
          <w:vertAlign w:val="superscript"/>
        </w:rPr>
      </w:pPr>
      <w:proofErr w:type="spellStart"/>
      <w:r>
        <w:rPr>
          <w:b/>
          <w:bCs/>
        </w:rPr>
        <w:t>Raysa</w:t>
      </w:r>
      <w:proofErr w:type="spellEnd"/>
      <w:r>
        <w:rPr>
          <w:b/>
          <w:bCs/>
        </w:rPr>
        <w:t xml:space="preserve"> Valéria Carvalho Saraiva</w:t>
      </w:r>
      <w:r>
        <w:rPr>
          <w:b/>
          <w:bCs/>
          <w:vertAlign w:val="superscript"/>
        </w:rPr>
        <w:t>4</w:t>
      </w:r>
    </w:p>
    <w:p w14:paraId="372CA7EA" w14:textId="24155046" w:rsidR="000A0D92" w:rsidRPr="00694DCB" w:rsidRDefault="00221086" w:rsidP="0072104C">
      <w:pPr>
        <w:pStyle w:val="Corpodetexto"/>
        <w:spacing w:after="0" w:line="360" w:lineRule="auto"/>
        <w:jc w:val="center"/>
        <w:rPr>
          <w:rFonts w:hint="eastAsia"/>
          <w:b/>
          <w:bCs/>
        </w:rPr>
      </w:pPr>
      <w:r>
        <w:rPr>
          <w:b/>
          <w:bCs/>
        </w:rPr>
        <w:t>RESUMO</w:t>
      </w:r>
    </w:p>
    <w:p w14:paraId="7DEDAF4A" w14:textId="047BECF9" w:rsidR="00140F7C" w:rsidRDefault="00221086" w:rsidP="0072104C">
      <w:pPr>
        <w:pStyle w:val="Textodenotaderodap"/>
        <w:spacing w:line="360" w:lineRule="auto"/>
        <w:ind w:left="0" w:firstLine="0"/>
        <w:jc w:val="both"/>
        <w:rPr>
          <w:rFonts w:hint="eastAsia"/>
        </w:rPr>
      </w:pPr>
      <w:r w:rsidRPr="008457BC">
        <w:rPr>
          <w:sz w:val="24"/>
          <w:szCs w:val="24"/>
        </w:rPr>
        <w:t>Este trabalho é fruto de experiências vivenciadas no Programa</w:t>
      </w:r>
      <w:r w:rsidR="00FA60FB" w:rsidRPr="008457BC">
        <w:rPr>
          <w:sz w:val="24"/>
          <w:szCs w:val="24"/>
        </w:rPr>
        <w:t xml:space="preserve"> </w:t>
      </w:r>
      <w:r w:rsidRPr="008457BC">
        <w:rPr>
          <w:sz w:val="24"/>
          <w:szCs w:val="24"/>
        </w:rPr>
        <w:t xml:space="preserve">Residência Pedagógica da Universidade Federal do Maranhão (UFMA), na área de </w:t>
      </w:r>
      <w:r w:rsidR="00974FB4" w:rsidRPr="008457BC">
        <w:rPr>
          <w:sz w:val="24"/>
          <w:szCs w:val="24"/>
        </w:rPr>
        <w:t>Biologia</w:t>
      </w:r>
      <w:r w:rsidRPr="008457BC">
        <w:rPr>
          <w:sz w:val="24"/>
          <w:szCs w:val="24"/>
        </w:rPr>
        <w:t xml:space="preserve"> no Centro </w:t>
      </w:r>
      <w:r w:rsidR="009447CF" w:rsidRPr="008457BC">
        <w:rPr>
          <w:sz w:val="24"/>
          <w:szCs w:val="24"/>
        </w:rPr>
        <w:t xml:space="preserve">de Ensino Professor Ruben Almeida – </w:t>
      </w:r>
      <w:r w:rsidR="00E177D2" w:rsidRPr="008457BC">
        <w:rPr>
          <w:sz w:val="24"/>
          <w:szCs w:val="24"/>
        </w:rPr>
        <w:t>CAIC, com</w:t>
      </w:r>
      <w:r w:rsidR="0072104C">
        <w:rPr>
          <w:sz w:val="24"/>
          <w:szCs w:val="24"/>
        </w:rPr>
        <w:t xml:space="preserve"> apoio da CAPES</w:t>
      </w:r>
      <w:r w:rsidR="000A0D92">
        <w:rPr>
          <w:sz w:val="24"/>
          <w:szCs w:val="24"/>
        </w:rPr>
        <w:t xml:space="preserve">. </w:t>
      </w:r>
      <w:r w:rsidR="003F7512" w:rsidRPr="008457BC">
        <w:rPr>
          <w:sz w:val="24"/>
          <w:szCs w:val="24"/>
        </w:rPr>
        <w:t xml:space="preserve"> </w:t>
      </w:r>
      <w:r w:rsidR="003F7512" w:rsidRPr="008457BC">
        <w:rPr>
          <w:rFonts w:hint="eastAsia"/>
          <w:sz w:val="24"/>
          <w:szCs w:val="24"/>
        </w:rPr>
        <w:t>A</w:t>
      </w:r>
      <w:r w:rsidR="003F7512" w:rsidRPr="008457BC">
        <w:rPr>
          <w:sz w:val="24"/>
          <w:szCs w:val="24"/>
        </w:rPr>
        <w:t>s</w:t>
      </w:r>
      <w:r w:rsidR="00302C9B" w:rsidRPr="008457BC">
        <w:rPr>
          <w:sz w:val="24"/>
          <w:szCs w:val="24"/>
        </w:rPr>
        <w:t xml:space="preserve"> </w:t>
      </w:r>
      <w:r w:rsidR="000A0D92" w:rsidRPr="008457BC">
        <w:rPr>
          <w:sz w:val="24"/>
          <w:szCs w:val="24"/>
        </w:rPr>
        <w:t>vivências foram</w:t>
      </w:r>
      <w:r w:rsidRPr="008457BC">
        <w:rPr>
          <w:sz w:val="24"/>
          <w:szCs w:val="24"/>
        </w:rPr>
        <w:t xml:space="preserve"> fundamenta</w:t>
      </w:r>
      <w:r w:rsidR="003F7512" w:rsidRPr="008457BC">
        <w:rPr>
          <w:sz w:val="24"/>
          <w:szCs w:val="24"/>
        </w:rPr>
        <w:t>is</w:t>
      </w:r>
      <w:r w:rsidRPr="008457BC">
        <w:rPr>
          <w:sz w:val="24"/>
          <w:szCs w:val="24"/>
        </w:rPr>
        <w:t xml:space="preserve"> para </w:t>
      </w:r>
      <w:r w:rsidR="00A8141E" w:rsidRPr="008457BC">
        <w:rPr>
          <w:sz w:val="24"/>
          <w:szCs w:val="24"/>
        </w:rPr>
        <w:t>aprimora</w:t>
      </w:r>
      <w:r w:rsidR="000D7C3C" w:rsidRPr="008457BC">
        <w:rPr>
          <w:sz w:val="24"/>
          <w:szCs w:val="24"/>
        </w:rPr>
        <w:t>r nossos conhecimentos e nossas experiências na carreira docente</w:t>
      </w:r>
      <w:r w:rsidR="00581CE5" w:rsidRPr="008457BC">
        <w:rPr>
          <w:sz w:val="24"/>
          <w:szCs w:val="24"/>
        </w:rPr>
        <w:t>.</w:t>
      </w:r>
      <w:r w:rsidRPr="008457BC">
        <w:rPr>
          <w:sz w:val="24"/>
          <w:szCs w:val="24"/>
        </w:rPr>
        <w:t xml:space="preserve"> Alguns autores foram importantes no processo de constituição do conhecimento teórico-prático, a exemplo de </w:t>
      </w:r>
      <w:commentRangeStart w:id="1"/>
      <w:proofErr w:type="spellStart"/>
      <w:r w:rsidR="00E177D2" w:rsidRPr="008457BC">
        <w:rPr>
          <w:sz w:val="24"/>
          <w:szCs w:val="24"/>
        </w:rPr>
        <w:t>Friedmann</w:t>
      </w:r>
      <w:proofErr w:type="spellEnd"/>
      <w:r w:rsidR="00EB0321">
        <w:rPr>
          <w:sz w:val="24"/>
          <w:szCs w:val="24"/>
        </w:rPr>
        <w:t xml:space="preserve"> (</w:t>
      </w:r>
      <w:r w:rsidR="006C3C96">
        <w:rPr>
          <w:sz w:val="24"/>
          <w:szCs w:val="24"/>
        </w:rPr>
        <w:t>19</w:t>
      </w:r>
      <w:r w:rsidR="00C501BA">
        <w:rPr>
          <w:sz w:val="24"/>
          <w:szCs w:val="24"/>
        </w:rPr>
        <w:t>96</w:t>
      </w:r>
      <w:r w:rsidR="00E40C69">
        <w:rPr>
          <w:sz w:val="24"/>
          <w:szCs w:val="24"/>
        </w:rPr>
        <w:t>)</w:t>
      </w:r>
      <w:r w:rsidRPr="008457BC">
        <w:rPr>
          <w:sz w:val="24"/>
          <w:szCs w:val="24"/>
        </w:rPr>
        <w:t xml:space="preserve">, </w:t>
      </w:r>
      <w:r w:rsidR="002063AE" w:rsidRPr="008457BC">
        <w:rPr>
          <w:sz w:val="24"/>
          <w:szCs w:val="24"/>
        </w:rPr>
        <w:t>Capra</w:t>
      </w:r>
      <w:r w:rsidR="00C501BA">
        <w:rPr>
          <w:sz w:val="24"/>
          <w:szCs w:val="24"/>
        </w:rPr>
        <w:t xml:space="preserve"> (2006)</w:t>
      </w:r>
      <w:r w:rsidR="003927A7" w:rsidRPr="008457BC">
        <w:rPr>
          <w:sz w:val="24"/>
          <w:szCs w:val="24"/>
        </w:rPr>
        <w:t xml:space="preserve">, </w:t>
      </w:r>
      <w:proofErr w:type="spellStart"/>
      <w:r w:rsidR="003927A7" w:rsidRPr="008457BC">
        <w:rPr>
          <w:sz w:val="24"/>
          <w:szCs w:val="24"/>
        </w:rPr>
        <w:t>Rau</w:t>
      </w:r>
      <w:proofErr w:type="spellEnd"/>
      <w:r w:rsidR="003668B6">
        <w:rPr>
          <w:sz w:val="24"/>
          <w:szCs w:val="24"/>
        </w:rPr>
        <w:t xml:space="preserve"> (2006)</w:t>
      </w:r>
      <w:r w:rsidR="003927A7" w:rsidRPr="008457BC">
        <w:rPr>
          <w:sz w:val="24"/>
          <w:szCs w:val="24"/>
        </w:rPr>
        <w:t xml:space="preserve"> </w:t>
      </w:r>
      <w:r w:rsidR="002063AE" w:rsidRPr="008457BC">
        <w:rPr>
          <w:sz w:val="24"/>
          <w:szCs w:val="24"/>
        </w:rPr>
        <w:t xml:space="preserve">e </w:t>
      </w:r>
      <w:r w:rsidR="00B50B02" w:rsidRPr="008457BC">
        <w:rPr>
          <w:sz w:val="24"/>
          <w:szCs w:val="24"/>
        </w:rPr>
        <w:t>Vygotsky</w:t>
      </w:r>
      <w:r w:rsidR="004C7A5B">
        <w:rPr>
          <w:sz w:val="24"/>
          <w:szCs w:val="24"/>
        </w:rPr>
        <w:t xml:space="preserve"> (1989)</w:t>
      </w:r>
      <w:r w:rsidR="0021067A" w:rsidRPr="008457BC">
        <w:rPr>
          <w:sz w:val="24"/>
          <w:szCs w:val="24"/>
        </w:rPr>
        <w:t xml:space="preserve">, </w:t>
      </w:r>
      <w:commentRangeEnd w:id="1"/>
      <w:r w:rsidR="008A22AA">
        <w:rPr>
          <w:rStyle w:val="Refdecomentrio"/>
          <w:rFonts w:cs="Mangal"/>
        </w:rPr>
        <w:commentReference w:id="1"/>
      </w:r>
      <w:r w:rsidR="00FA60FB" w:rsidRPr="008457BC">
        <w:rPr>
          <w:sz w:val="24"/>
          <w:szCs w:val="24"/>
        </w:rPr>
        <w:t>que</w:t>
      </w:r>
      <w:r w:rsidR="0072721F" w:rsidRPr="008457BC">
        <w:rPr>
          <w:sz w:val="24"/>
          <w:szCs w:val="24"/>
        </w:rPr>
        <w:t xml:space="preserve"> </w:t>
      </w:r>
      <w:r w:rsidR="00FA60FB" w:rsidRPr="008457BC">
        <w:rPr>
          <w:sz w:val="24"/>
          <w:szCs w:val="24"/>
        </w:rPr>
        <w:t>escreveram sobre</w:t>
      </w:r>
      <w:r w:rsidR="0072721F" w:rsidRPr="008457BC">
        <w:rPr>
          <w:sz w:val="24"/>
          <w:szCs w:val="24"/>
        </w:rPr>
        <w:t xml:space="preserve"> a importância de se trabalhar com metodologias dinâmicas por meio de jogos lúdicos </w:t>
      </w:r>
      <w:r w:rsidR="007B084A">
        <w:rPr>
          <w:sz w:val="24"/>
          <w:szCs w:val="24"/>
        </w:rPr>
        <w:t>t</w:t>
      </w:r>
      <w:commentRangeStart w:id="2"/>
      <w:r w:rsidR="0072721F" w:rsidRPr="008457BC">
        <w:rPr>
          <w:sz w:val="24"/>
          <w:szCs w:val="24"/>
        </w:rPr>
        <w:t xml:space="preserve">ambém </w:t>
      </w:r>
      <w:commentRangeEnd w:id="2"/>
      <w:r w:rsidR="008A22AA">
        <w:rPr>
          <w:rStyle w:val="Refdecomentrio"/>
          <w:rFonts w:cs="Mangal"/>
        </w:rPr>
        <w:commentReference w:id="2"/>
      </w:r>
      <w:r w:rsidR="00FA60FB" w:rsidRPr="008457BC">
        <w:rPr>
          <w:sz w:val="24"/>
          <w:szCs w:val="24"/>
        </w:rPr>
        <w:t xml:space="preserve">sobre </w:t>
      </w:r>
      <w:r w:rsidR="0072721F" w:rsidRPr="008457BC">
        <w:rPr>
          <w:sz w:val="24"/>
          <w:szCs w:val="24"/>
        </w:rPr>
        <w:t xml:space="preserve">a </w:t>
      </w:r>
      <w:r w:rsidR="00E177D2" w:rsidRPr="008457BC">
        <w:rPr>
          <w:sz w:val="24"/>
          <w:szCs w:val="24"/>
        </w:rPr>
        <w:t>importância do</w:t>
      </w:r>
      <w:r w:rsidR="0072721F" w:rsidRPr="008457BC">
        <w:rPr>
          <w:sz w:val="24"/>
          <w:szCs w:val="24"/>
        </w:rPr>
        <w:t xml:space="preserve"> aprender fazendo</w:t>
      </w:r>
      <w:r w:rsidR="00FA60FB" w:rsidRPr="008457BC">
        <w:rPr>
          <w:sz w:val="24"/>
          <w:szCs w:val="24"/>
        </w:rPr>
        <w:t xml:space="preserve">. Em paralelo, </w:t>
      </w:r>
      <w:commentRangeStart w:id="3"/>
      <w:r w:rsidR="00C27552" w:rsidRPr="008457BC">
        <w:rPr>
          <w:sz w:val="24"/>
          <w:szCs w:val="24"/>
        </w:rPr>
        <w:t>Capra</w:t>
      </w:r>
      <w:commentRangeEnd w:id="3"/>
      <w:r w:rsidR="008A22AA">
        <w:rPr>
          <w:rStyle w:val="Refdecomentrio"/>
          <w:rFonts w:cs="Mangal"/>
        </w:rPr>
        <w:commentReference w:id="3"/>
      </w:r>
      <w:r w:rsidR="00AD5D48">
        <w:rPr>
          <w:sz w:val="24"/>
          <w:szCs w:val="24"/>
        </w:rPr>
        <w:t xml:space="preserve"> (2006)</w:t>
      </w:r>
      <w:r w:rsidR="00C27552" w:rsidRPr="008457BC">
        <w:rPr>
          <w:sz w:val="24"/>
          <w:szCs w:val="24"/>
        </w:rPr>
        <w:t xml:space="preserve"> aponta a importância </w:t>
      </w:r>
      <w:r w:rsidR="00E177D2" w:rsidRPr="008457BC">
        <w:rPr>
          <w:sz w:val="24"/>
          <w:szCs w:val="24"/>
        </w:rPr>
        <w:t>d</w:t>
      </w:r>
      <w:r w:rsidR="00AD5D48">
        <w:rPr>
          <w:sz w:val="24"/>
          <w:szCs w:val="24"/>
        </w:rPr>
        <w:t xml:space="preserve">a </w:t>
      </w:r>
      <w:r w:rsidR="00E177D2" w:rsidRPr="008457BC">
        <w:rPr>
          <w:sz w:val="24"/>
          <w:szCs w:val="24"/>
        </w:rPr>
        <w:t>eco</w:t>
      </w:r>
      <w:r w:rsidR="00A47C8A" w:rsidRPr="008457BC">
        <w:rPr>
          <w:sz w:val="24"/>
          <w:szCs w:val="24"/>
        </w:rPr>
        <w:t>-</w:t>
      </w:r>
      <w:r w:rsidR="00250F42" w:rsidRPr="008457BC">
        <w:rPr>
          <w:sz w:val="24"/>
          <w:szCs w:val="24"/>
        </w:rPr>
        <w:t>alfabetizaçã</w:t>
      </w:r>
      <w:r w:rsidR="00250F42" w:rsidRPr="008457BC">
        <w:rPr>
          <w:rFonts w:hint="eastAsia"/>
          <w:sz w:val="24"/>
          <w:szCs w:val="24"/>
        </w:rPr>
        <w:t>o</w:t>
      </w:r>
      <w:r w:rsidR="00C27552" w:rsidRPr="008457BC">
        <w:rPr>
          <w:sz w:val="24"/>
          <w:szCs w:val="24"/>
        </w:rPr>
        <w:t xml:space="preserve"> para a construção do sujeito crítico </w:t>
      </w:r>
      <w:r w:rsidR="00250F42" w:rsidRPr="008457BC">
        <w:rPr>
          <w:sz w:val="24"/>
          <w:szCs w:val="24"/>
        </w:rPr>
        <w:t>transformador na sociedade.</w:t>
      </w:r>
      <w:commentRangeStart w:id="4"/>
      <w:r w:rsidR="00BF3A3F">
        <w:rPr>
          <w:sz w:val="24"/>
          <w:szCs w:val="24"/>
        </w:rPr>
        <w:t xml:space="preserve"> </w:t>
      </w:r>
      <w:commentRangeEnd w:id="4"/>
      <w:r w:rsidR="008A22AA">
        <w:rPr>
          <w:rStyle w:val="Refdecomentrio"/>
          <w:rFonts w:cs="Mangal"/>
        </w:rPr>
        <w:commentReference w:id="4"/>
      </w:r>
      <w:r w:rsidR="006F15E8" w:rsidRPr="008457BC">
        <w:rPr>
          <w:sz w:val="24"/>
          <w:szCs w:val="24"/>
        </w:rPr>
        <w:t>A metodologia que empregamos neste trabalho consistiu em um estudo teórico sobre as práticas pedagógicas por meio de jogos lúdicos e recursos alternativos e por um processo reflexivo sobre as experiências construída</w:t>
      </w:r>
      <w:r w:rsidR="006F15E8" w:rsidRPr="008457BC">
        <w:rPr>
          <w:rFonts w:hint="eastAsia"/>
          <w:sz w:val="24"/>
          <w:szCs w:val="24"/>
        </w:rPr>
        <w:t>s</w:t>
      </w:r>
      <w:r w:rsidR="006F15E8" w:rsidRPr="008457BC">
        <w:rPr>
          <w:sz w:val="24"/>
          <w:szCs w:val="24"/>
        </w:rPr>
        <w:t xml:space="preserve"> com os preceptores/supervisores.</w:t>
      </w:r>
      <w:r w:rsidR="009A7FBD">
        <w:rPr>
          <w:sz w:val="24"/>
          <w:szCs w:val="24"/>
        </w:rPr>
        <w:t xml:space="preserve"> Concluímos que nossas experiências desenvolvidas ao longo do programa foram de extrema importância para nós enquanto sujeitos profissionais em formação, bem como foi possível aprimorar nossas práticas quanto às nossas metodologias, nas quais pudemos de forma mais dinâmica trabalhar com metodologias ativas na educação</w:t>
      </w:r>
      <w:r w:rsidR="0072104C">
        <w:rPr>
          <w:sz w:val="24"/>
          <w:szCs w:val="24"/>
        </w:rPr>
        <w:t>.</w:t>
      </w:r>
    </w:p>
    <w:p w14:paraId="5E3B5A89" w14:textId="77777777" w:rsidR="00814316" w:rsidRDefault="00814316" w:rsidP="000A0D92">
      <w:pPr>
        <w:pStyle w:val="Textodenotaderodap"/>
        <w:jc w:val="both"/>
        <w:rPr>
          <w:rFonts w:hint="eastAsia"/>
        </w:rPr>
      </w:pPr>
      <w:r>
        <w:rPr>
          <w:rStyle w:val="Caracteresdenotaderodap"/>
        </w:rPr>
        <w:footnoteRef/>
      </w:r>
      <w:r>
        <w:tab/>
        <w:t>Este trabalho é fruto das experiências vivenciadas no Programa Residência Pedagógica da Universidade Federal do Maranhão (UFMA) Campus Pinheiro, na área de LCN-Biologia no Centro de Ensino Rubem Almeida com apoio da CAPES.</w:t>
      </w:r>
    </w:p>
    <w:p w14:paraId="260D1735" w14:textId="1BB8E795" w:rsidR="00814316" w:rsidRDefault="00814316" w:rsidP="000A0D92">
      <w:pPr>
        <w:pStyle w:val="Textodenotaderodap"/>
        <w:ind w:left="284" w:hanging="284"/>
        <w:jc w:val="both"/>
        <w:rPr>
          <w:rFonts w:hint="eastAsia"/>
        </w:rPr>
      </w:pPr>
      <w:r>
        <w:rPr>
          <w:rStyle w:val="Caracteresdenotaderodap"/>
        </w:rPr>
        <w:t>2</w:t>
      </w:r>
      <w:r w:rsidR="000A0D92">
        <w:t xml:space="preserve">   </w:t>
      </w:r>
      <w:r>
        <w:t>Licenciandas em Ciências Naturais/Biologia pela Universidade Federal do Maranhão (UFMA), sob o subprojeto de Biologia no Centro de Ciências de Pinheiro; E-mail:</w:t>
      </w:r>
      <w:r w:rsidR="000A0D92">
        <w:t xml:space="preserve"> </w:t>
      </w:r>
      <w:hyperlink r:id="rId10" w:history="1">
        <w:r w:rsidR="000A0D92" w:rsidRPr="00CF7B7D">
          <w:rPr>
            <w:rStyle w:val="Hyperlink"/>
          </w:rPr>
          <w:t>bianca.ms@discente.ufma.br</w:t>
        </w:r>
      </w:hyperlink>
      <w:r w:rsidR="000A0D92">
        <w:t xml:space="preserve"> </w:t>
      </w:r>
      <w:r>
        <w:t xml:space="preserve"> </w:t>
      </w:r>
      <w:hyperlink r:id="rId11" w:history="1">
        <w:r w:rsidR="000A0D92" w:rsidRPr="00CF7B7D">
          <w:rPr>
            <w:rStyle w:val="Hyperlink"/>
          </w:rPr>
          <w:t>leidiana.souza@discente.ufma.br</w:t>
        </w:r>
      </w:hyperlink>
      <w:r w:rsidR="000A0D92">
        <w:t xml:space="preserve"> </w:t>
      </w:r>
    </w:p>
    <w:p w14:paraId="5F401322" w14:textId="0CC8A25C" w:rsidR="00814316" w:rsidRDefault="00814316" w:rsidP="000A0D92">
      <w:pPr>
        <w:pStyle w:val="Textodenotaderodap"/>
        <w:ind w:left="0" w:firstLine="0"/>
        <w:jc w:val="both"/>
        <w:rPr>
          <w:rFonts w:hint="eastAsia"/>
        </w:rPr>
      </w:pPr>
      <w:r>
        <w:rPr>
          <w:rStyle w:val="Caracteresdenotaderodap"/>
        </w:rPr>
        <w:t>3</w:t>
      </w:r>
      <w:r>
        <w:t xml:space="preserve">     Professora da educação básica, preceptora no subprojeto de Biologia da Universidade Federal do Maranhão (UFMA), no Centro de Ciências de Pinheiro; E-mail: </w:t>
      </w:r>
      <w:hyperlink r:id="rId12" w:history="1">
        <w:r w:rsidR="000A0D92" w:rsidRPr="00CF7B7D">
          <w:rPr>
            <w:rStyle w:val="Hyperlink"/>
          </w:rPr>
          <w:t>tania.menezes1505@gmail.com</w:t>
        </w:r>
      </w:hyperlink>
      <w:r w:rsidR="000A0D92">
        <w:t xml:space="preserve"> </w:t>
      </w:r>
    </w:p>
    <w:p w14:paraId="0E63A5A4" w14:textId="77777777" w:rsidR="00140F7C" w:rsidRDefault="00814316" w:rsidP="000A0D92">
      <w:pPr>
        <w:pStyle w:val="Textodenotaderodap"/>
        <w:ind w:left="0" w:firstLine="0"/>
        <w:jc w:val="both"/>
        <w:rPr>
          <w:rStyle w:val="Hyperlink"/>
          <w:rFonts w:hint="eastAsia"/>
        </w:rPr>
      </w:pPr>
      <w:r>
        <w:rPr>
          <w:rStyle w:val="Caracteresdenotaderodap"/>
        </w:rPr>
        <w:t>4</w:t>
      </w:r>
      <w:r>
        <w:t xml:space="preserve">     Professora Dra. que atua como Docente Orientadora no subprojeto de Biologia da Universidade Federal do Maranhão (UFMA), Centro de Ciências de Pinheiro; E-mail: </w:t>
      </w:r>
      <w:hyperlink r:id="rId13" w:history="1">
        <w:r w:rsidRPr="00F16131">
          <w:rPr>
            <w:rStyle w:val="Hyperlink"/>
          </w:rPr>
          <w:t>raysa.valeria@ufma.br</w:t>
        </w:r>
      </w:hyperlink>
    </w:p>
    <w:p w14:paraId="13A6B0B8" w14:textId="7F7CC568" w:rsidR="00672709" w:rsidRDefault="00672709">
      <w:pPr>
        <w:pStyle w:val="Corpodetexto"/>
        <w:spacing w:after="0" w:line="360" w:lineRule="auto"/>
        <w:jc w:val="both"/>
        <w:rPr>
          <w:rFonts w:hint="eastAsia"/>
        </w:rPr>
      </w:pPr>
    </w:p>
    <w:p w14:paraId="1D17DE2C" w14:textId="79AE7945" w:rsidR="00B87BC5" w:rsidRPr="00603EE9" w:rsidRDefault="00221086">
      <w:pPr>
        <w:pStyle w:val="Corpodetexto"/>
        <w:spacing w:after="0" w:line="240" w:lineRule="auto"/>
        <w:jc w:val="both"/>
        <w:rPr>
          <w:rFonts w:hint="eastAsia"/>
        </w:rPr>
      </w:pPr>
      <w:r>
        <w:rPr>
          <w:b/>
          <w:bCs/>
        </w:rPr>
        <w:t>Palavras-chave</w:t>
      </w:r>
      <w:r>
        <w:t xml:space="preserve">: </w:t>
      </w:r>
      <w:r w:rsidR="00DC5A8D">
        <w:t>Metodologias</w:t>
      </w:r>
      <w:r>
        <w:t xml:space="preserve">. </w:t>
      </w:r>
      <w:r w:rsidR="000265BE">
        <w:t>Sujeito crítico</w:t>
      </w:r>
      <w:r>
        <w:t xml:space="preserve">. </w:t>
      </w:r>
      <w:r w:rsidR="007E7727">
        <w:t>Ludicidade</w:t>
      </w:r>
      <w:r w:rsidR="0072104C">
        <w:t>.</w:t>
      </w:r>
    </w:p>
    <w:sectPr w:rsidR="00B87BC5" w:rsidRPr="00603EE9" w:rsidSect="004C7FA6">
      <w:headerReference w:type="default" r:id="rId14"/>
      <w:footerReference w:type="default" r:id="rId15"/>
      <w:pgSz w:w="11906" w:h="16838"/>
      <w:pgMar w:top="2260" w:right="1134" w:bottom="1135" w:left="1701" w:header="1701" w:footer="1134" w:gutter="0"/>
      <w:cols w:space="720"/>
      <w:formProt w:val="0"/>
      <w:docGrid w:linePitch="10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Nertan Dias" w:date="2024-05-07T19:19:00Z" w:initials="ND">
    <w:p w14:paraId="07FE0529" w14:textId="2C4168D9" w:rsidR="008A22AA" w:rsidRDefault="008A22AA" w:rsidP="008A22AA">
      <w:pPr>
        <w:pStyle w:val="Textodecomentrio"/>
        <w:rPr>
          <w:rFonts w:hint="eastAsia"/>
        </w:rPr>
      </w:pPr>
      <w:r>
        <w:rPr>
          <w:rStyle w:val="Refdecomentrio"/>
          <w:rFonts w:hint="eastAsia"/>
        </w:rPr>
        <w:annotationRef/>
      </w:r>
      <w:r>
        <w:rPr>
          <w:rFonts w:hint="eastAsia"/>
        </w:rPr>
        <w:t>Colocar os anos das obras consultadas de cada autor.</w:t>
      </w:r>
    </w:p>
  </w:comment>
  <w:comment w:id="2" w:author="Nertan Dias" w:date="2024-05-07T19:20:00Z" w:initials="ND">
    <w:p w14:paraId="426CBF49" w14:textId="77777777" w:rsidR="008A22AA" w:rsidRDefault="008A22AA" w:rsidP="008A22AA">
      <w:pPr>
        <w:pStyle w:val="Textodecomentrio"/>
        <w:rPr>
          <w:rFonts w:hint="eastAsia"/>
        </w:rPr>
      </w:pPr>
      <w:r>
        <w:rPr>
          <w:rStyle w:val="Refdecomentrio"/>
          <w:rFonts w:hint="eastAsia"/>
        </w:rPr>
        <w:annotationRef/>
      </w:r>
      <w:r>
        <w:rPr>
          <w:rFonts w:hint="eastAsia"/>
        </w:rPr>
        <w:t>Basta um conectivo: optar por "e" ou "tamb</w:t>
      </w:r>
      <w:r>
        <w:rPr>
          <w:rFonts w:hint="eastAsia"/>
        </w:rPr>
        <w:t>é</w:t>
      </w:r>
      <w:r>
        <w:rPr>
          <w:rFonts w:hint="eastAsia"/>
        </w:rPr>
        <w:t>m".</w:t>
      </w:r>
    </w:p>
    <w:p w14:paraId="243796CF" w14:textId="77777777" w:rsidR="008A22AA" w:rsidRDefault="008A22AA" w:rsidP="008A22AA">
      <w:pPr>
        <w:pStyle w:val="Textodecomentrio"/>
        <w:rPr>
          <w:rFonts w:hint="eastAsia"/>
        </w:rPr>
      </w:pPr>
      <w:r>
        <w:rPr>
          <w:rFonts w:hint="eastAsia"/>
        </w:rPr>
        <w:t xml:space="preserve">Os dois juntos </w:t>
      </w:r>
      <w:r>
        <w:rPr>
          <w:rFonts w:hint="eastAsia"/>
        </w:rPr>
        <w:t>é</w:t>
      </w:r>
      <w:r>
        <w:rPr>
          <w:rFonts w:hint="eastAsia"/>
        </w:rPr>
        <w:t xml:space="preserve"> redundância.</w:t>
      </w:r>
    </w:p>
  </w:comment>
  <w:comment w:id="3" w:author="Nertan Dias" w:date="2024-05-07T19:21:00Z" w:initials="ND">
    <w:p w14:paraId="0D439BF0" w14:textId="77777777" w:rsidR="008A22AA" w:rsidRDefault="008A22AA" w:rsidP="008A22AA">
      <w:pPr>
        <w:pStyle w:val="Textodecomentrio"/>
        <w:rPr>
          <w:rFonts w:hint="eastAsia"/>
        </w:rPr>
      </w:pPr>
      <w:r>
        <w:rPr>
          <w:rStyle w:val="Refdecomentrio"/>
          <w:rFonts w:hint="eastAsia"/>
        </w:rPr>
        <w:annotationRef/>
      </w:r>
      <w:r>
        <w:rPr>
          <w:rFonts w:hint="eastAsia"/>
        </w:rPr>
        <w:t>Colocar ano da obra consultada.</w:t>
      </w:r>
    </w:p>
  </w:comment>
  <w:comment w:id="4" w:author="Nertan Dias" w:date="2024-05-07T19:21:00Z" w:initials="ND">
    <w:p w14:paraId="3BA984EF" w14:textId="77777777" w:rsidR="008A22AA" w:rsidRDefault="008A22AA" w:rsidP="008A22AA">
      <w:pPr>
        <w:pStyle w:val="Textodecomentrio"/>
        <w:rPr>
          <w:rFonts w:hint="eastAsia"/>
        </w:rPr>
      </w:pPr>
      <w:r>
        <w:rPr>
          <w:rStyle w:val="Refdecomentrio"/>
          <w:rFonts w:hint="eastAsia"/>
        </w:rPr>
        <w:annotationRef/>
      </w:r>
      <w:r>
        <w:rPr>
          <w:rFonts w:hint="eastAsia"/>
        </w:rPr>
        <w:t>Aqui tem dois espaços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FE0529" w15:done="0"/>
  <w15:commentEx w15:paraId="243796CF" w15:done="0"/>
  <w15:commentEx w15:paraId="0D439BF0" w15:done="0"/>
  <w15:commentEx w15:paraId="3BA984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1907E81" w16cex:dateUtc="2024-05-07T22:19:00Z"/>
  <w16cex:commentExtensible w16cex:durableId="6DDF3186" w16cex:dateUtc="2024-05-07T22:20:00Z"/>
  <w16cex:commentExtensible w16cex:durableId="49685605" w16cex:dateUtc="2024-05-07T22:21:00Z"/>
  <w16cex:commentExtensible w16cex:durableId="1258AD62" w16cex:dateUtc="2024-05-07T2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FE0529" w16cid:durableId="61907E81"/>
  <w16cid:commentId w16cid:paraId="243796CF" w16cid:durableId="6DDF3186"/>
  <w16cid:commentId w16cid:paraId="0D439BF0" w16cid:durableId="49685605"/>
  <w16cid:commentId w16cid:paraId="3BA984EF" w16cid:durableId="1258AD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31F11" w14:textId="77777777" w:rsidR="00CD5184" w:rsidRDefault="00CD5184">
      <w:pPr>
        <w:rPr>
          <w:rFonts w:hint="eastAsia"/>
        </w:rPr>
      </w:pPr>
      <w:r>
        <w:separator/>
      </w:r>
    </w:p>
  </w:endnote>
  <w:endnote w:type="continuationSeparator" w:id="0">
    <w:p w14:paraId="58B91DC7" w14:textId="77777777" w:rsidR="00CD5184" w:rsidRDefault="00CD518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Noto Serif CJK SC">
    <w:panose1 w:val="02020400000000000000"/>
    <w:charset w:val="80"/>
    <w:family w:val="roman"/>
    <w:pitch w:val="variable"/>
    <w:sig w:usb0="30000083" w:usb1="2BDF3C10" w:usb2="00000016" w:usb3="00000000" w:csb0="002E0107" w:csb1="00000000"/>
  </w:font>
  <w:font w:name="Lohit Devanagari">
    <w:altName w:val="Cambria"/>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20B0500000000000000"/>
    <w:charset w:val="80"/>
    <w:family w:val="swiss"/>
    <w:pitch w:val="variable"/>
    <w:sig w:usb0="30000083" w:usb1="2BDF3C10" w:usb2="00000016" w:usb3="00000000" w:csb0="002E0107"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7220" w14:textId="2621233A" w:rsidR="0035049D" w:rsidRDefault="0035049D" w:rsidP="0035049D">
    <w:pPr>
      <w:pStyle w:val="Rodap"/>
      <w:jc w:val="center"/>
      <w:rPr>
        <w:rFonts w:hint="eastAsia"/>
        <w:sz w:val="20"/>
        <w:szCs w:val="20"/>
      </w:rPr>
    </w:pPr>
    <w:r>
      <w:rPr>
        <w:sz w:val="20"/>
        <w:szCs w:val="20"/>
      </w:rPr>
      <w:fldChar w:fldCharType="begin"/>
    </w:r>
    <w:r>
      <w:rPr>
        <w:sz w:val="20"/>
        <w:szCs w:val="20"/>
      </w:rPr>
      <w:instrText xml:space="preserve"> PAGE </w:instrText>
    </w:r>
    <w:r>
      <w:rPr>
        <w:sz w:val="20"/>
        <w:szCs w:val="20"/>
      </w:rPr>
      <w:fldChar w:fldCharType="separate"/>
    </w:r>
    <w:r w:rsidR="0072104C">
      <w:rPr>
        <w:rFonts w:hint="eastAsia"/>
        <w:noProof/>
        <w:sz w:val="20"/>
        <w:szCs w:val="20"/>
      </w:rPr>
      <w:t>1</w:t>
    </w:r>
    <w:r>
      <w:rPr>
        <w:sz w:val="20"/>
        <w:szCs w:val="20"/>
      </w:rPr>
      <w:fldChar w:fldCharType="end"/>
    </w:r>
  </w:p>
  <w:p w14:paraId="3C50CE74" w14:textId="77777777" w:rsidR="0035049D" w:rsidRDefault="0035049D" w:rsidP="001C7415">
    <w:pPr>
      <w:pStyle w:val="Textodenotaderodap"/>
      <w:ind w:left="0" w:firstLine="0"/>
      <w:rPr>
        <w:rFonts w:hint="eastAsia"/>
      </w:rPr>
    </w:pPr>
  </w:p>
  <w:p w14:paraId="6DF46C77" w14:textId="77777777" w:rsidR="001C7415" w:rsidRDefault="001C7415" w:rsidP="001C7415">
    <w:pPr>
      <w:pStyle w:val="Textodenotaderodap"/>
      <w:ind w:left="0" w:firstLine="0"/>
      <w:rPr>
        <w:rFonts w:hint="eastAsia"/>
      </w:rPr>
    </w:pPr>
  </w:p>
  <w:p w14:paraId="61AD094B" w14:textId="099FCC6A" w:rsidR="00672709" w:rsidRPr="00364836" w:rsidRDefault="00E177D2" w:rsidP="00364836">
    <w:pPr>
      <w:pStyle w:val="Rodap"/>
      <w:rPr>
        <w:rFonts w:hint="eastAsia"/>
      </w:rPr>
    </w:pPr>
    <w:r>
      <w:rPr>
        <w:noProof/>
        <w:sz w:val="20"/>
        <w:szCs w:val="20"/>
        <w:lang w:eastAsia="pt-BR" w:bidi="ar-SA"/>
      </w:rPr>
      <w:drawing>
        <wp:anchor distT="0" distB="0" distL="114300" distR="114300" simplePos="0" relativeHeight="251661312" behindDoc="1" locked="0" layoutInCell="1" allowOverlap="1" wp14:anchorId="4A8EEDED" wp14:editId="3DD31DB4">
          <wp:simplePos x="0" y="0"/>
          <wp:positionH relativeFrom="page">
            <wp:posOffset>-22860</wp:posOffset>
          </wp:positionH>
          <wp:positionV relativeFrom="paragraph">
            <wp:posOffset>90170</wp:posOffset>
          </wp:positionV>
          <wp:extent cx="7607300" cy="718820"/>
          <wp:effectExtent l="0" t="0" r="0" b="5080"/>
          <wp:wrapNone/>
          <wp:docPr id="1167951173" name="Imagem 116795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rotWithShape="1">
                  <a:blip r:embed="rId1">
                    <a:extLst>
                      <a:ext uri="{28A0092B-C50C-407E-A947-70E740481C1C}">
                        <a14:useLocalDpi xmlns:a14="http://schemas.microsoft.com/office/drawing/2010/main" val="0"/>
                      </a:ext>
                    </a:extLst>
                  </a:blip>
                  <a:srcRect t="80204"/>
                  <a:stretch/>
                </pic:blipFill>
                <pic:spPr bwMode="auto">
                  <a:xfrm>
                    <a:off x="0" y="0"/>
                    <a:ext cx="7607300" cy="71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E986A" w14:textId="77777777" w:rsidR="00CD5184" w:rsidRDefault="00CD5184">
      <w:pPr>
        <w:rPr>
          <w:rFonts w:hint="eastAsia"/>
          <w:sz w:val="12"/>
        </w:rPr>
      </w:pPr>
      <w:r>
        <w:separator/>
      </w:r>
    </w:p>
  </w:footnote>
  <w:footnote w:type="continuationSeparator" w:id="0">
    <w:p w14:paraId="2F52DBB6" w14:textId="77777777" w:rsidR="00CD5184" w:rsidRDefault="00CD5184">
      <w:pPr>
        <w:rPr>
          <w:rFonts w:hint="eastAsia"/>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4F4D" w14:textId="51F7283E" w:rsidR="00672709" w:rsidRPr="00364836" w:rsidRDefault="00364836" w:rsidP="00364836">
    <w:pPr>
      <w:pStyle w:val="Cabealho"/>
      <w:rPr>
        <w:rFonts w:hint="eastAsia"/>
      </w:rPr>
    </w:pPr>
    <w:r>
      <w:rPr>
        <w:noProof/>
        <w:lang w:eastAsia="pt-BR" w:bidi="ar-SA"/>
      </w:rPr>
      <w:drawing>
        <wp:anchor distT="0" distB="0" distL="114300" distR="114300" simplePos="0" relativeHeight="251659264" behindDoc="0" locked="0" layoutInCell="1" allowOverlap="1" wp14:anchorId="217A6C2C" wp14:editId="7094A7D4">
          <wp:simplePos x="0" y="0"/>
          <wp:positionH relativeFrom="margin">
            <wp:posOffset>-1101906</wp:posOffset>
          </wp:positionH>
          <wp:positionV relativeFrom="paragraph">
            <wp:posOffset>-1058364</wp:posOffset>
          </wp:positionV>
          <wp:extent cx="7586345" cy="1645920"/>
          <wp:effectExtent l="0" t="0" r="0" b="0"/>
          <wp:wrapSquare wrapText="bothSides"/>
          <wp:docPr id="359365873" name="Imagem 35936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
                    <a:extLst>
                      <a:ext uri="{28A0092B-C50C-407E-A947-70E740481C1C}">
                        <a14:useLocalDpi xmlns:a14="http://schemas.microsoft.com/office/drawing/2010/main" val="0"/>
                      </a:ext>
                    </a:extLst>
                  </a:blip>
                  <a:srcRect t="10348" b="51079"/>
                  <a:stretch/>
                </pic:blipFill>
                <pic:spPr bwMode="auto">
                  <a:xfrm>
                    <a:off x="0" y="0"/>
                    <a:ext cx="75863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rtan Dias">
    <w15:presenceInfo w15:providerId="Windows Live" w15:userId="6edc305df5b8e8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revisionView w:inkAnnotation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09"/>
    <w:rsid w:val="000265BE"/>
    <w:rsid w:val="0003158D"/>
    <w:rsid w:val="000647B3"/>
    <w:rsid w:val="000A0D92"/>
    <w:rsid w:val="000C0EBC"/>
    <w:rsid w:val="000D7C3C"/>
    <w:rsid w:val="000E6B34"/>
    <w:rsid w:val="00140F7C"/>
    <w:rsid w:val="001C7415"/>
    <w:rsid w:val="002063AE"/>
    <w:rsid w:val="0021067A"/>
    <w:rsid w:val="00221086"/>
    <w:rsid w:val="00250F42"/>
    <w:rsid w:val="00290378"/>
    <w:rsid w:val="002A7024"/>
    <w:rsid w:val="00302C9B"/>
    <w:rsid w:val="00320DF9"/>
    <w:rsid w:val="00326828"/>
    <w:rsid w:val="003402B7"/>
    <w:rsid w:val="0035049D"/>
    <w:rsid w:val="00364836"/>
    <w:rsid w:val="0036644F"/>
    <w:rsid w:val="003668B6"/>
    <w:rsid w:val="003927A7"/>
    <w:rsid w:val="003F7512"/>
    <w:rsid w:val="00450528"/>
    <w:rsid w:val="004B08C1"/>
    <w:rsid w:val="004C7A5B"/>
    <w:rsid w:val="004C7FA6"/>
    <w:rsid w:val="005151DE"/>
    <w:rsid w:val="0052408D"/>
    <w:rsid w:val="00567A88"/>
    <w:rsid w:val="00581CE5"/>
    <w:rsid w:val="00592B63"/>
    <w:rsid w:val="00594083"/>
    <w:rsid w:val="005B50AB"/>
    <w:rsid w:val="005C0AFE"/>
    <w:rsid w:val="00603EE9"/>
    <w:rsid w:val="006208EC"/>
    <w:rsid w:val="00672709"/>
    <w:rsid w:val="0069143C"/>
    <w:rsid w:val="00694DCB"/>
    <w:rsid w:val="006C3C96"/>
    <w:rsid w:val="006E58BD"/>
    <w:rsid w:val="006F15E8"/>
    <w:rsid w:val="006F6D7B"/>
    <w:rsid w:val="00703132"/>
    <w:rsid w:val="0072104C"/>
    <w:rsid w:val="0072721F"/>
    <w:rsid w:val="00775205"/>
    <w:rsid w:val="007B084A"/>
    <w:rsid w:val="007E7727"/>
    <w:rsid w:val="00814316"/>
    <w:rsid w:val="008457BC"/>
    <w:rsid w:val="00865B63"/>
    <w:rsid w:val="008973E3"/>
    <w:rsid w:val="008A22AA"/>
    <w:rsid w:val="008B1D0C"/>
    <w:rsid w:val="00904B0E"/>
    <w:rsid w:val="009447CF"/>
    <w:rsid w:val="00946AF0"/>
    <w:rsid w:val="00963312"/>
    <w:rsid w:val="00974FB4"/>
    <w:rsid w:val="00980E49"/>
    <w:rsid w:val="009851F2"/>
    <w:rsid w:val="009958D3"/>
    <w:rsid w:val="009A7FBD"/>
    <w:rsid w:val="00A47C8A"/>
    <w:rsid w:val="00A8141E"/>
    <w:rsid w:val="00AD5D48"/>
    <w:rsid w:val="00B02910"/>
    <w:rsid w:val="00B07B8A"/>
    <w:rsid w:val="00B50B02"/>
    <w:rsid w:val="00B54A53"/>
    <w:rsid w:val="00B618F4"/>
    <w:rsid w:val="00B812D8"/>
    <w:rsid w:val="00B87BC5"/>
    <w:rsid w:val="00B90A85"/>
    <w:rsid w:val="00BB7606"/>
    <w:rsid w:val="00BF3A3F"/>
    <w:rsid w:val="00C27552"/>
    <w:rsid w:val="00C501BA"/>
    <w:rsid w:val="00CD5184"/>
    <w:rsid w:val="00D20C6D"/>
    <w:rsid w:val="00DC5A8D"/>
    <w:rsid w:val="00DD7F94"/>
    <w:rsid w:val="00E06BBD"/>
    <w:rsid w:val="00E177D2"/>
    <w:rsid w:val="00E40C69"/>
    <w:rsid w:val="00E9626A"/>
    <w:rsid w:val="00EB0321"/>
    <w:rsid w:val="00EF5A67"/>
    <w:rsid w:val="00EF6B5B"/>
    <w:rsid w:val="00F010CE"/>
    <w:rsid w:val="00F03C0B"/>
    <w:rsid w:val="00F4259B"/>
    <w:rsid w:val="00F66C11"/>
    <w:rsid w:val="00FA60FB"/>
    <w:rsid w:val="00FB3DEC"/>
    <w:rsid w:val="00FC1096"/>
    <w:rsid w:val="00FD59F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6AB338"/>
  <w15:docId w15:val="{3D7974FB-B13C-471A-BD51-AB486F3A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kern w:val="2"/>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paragraph" w:styleId="Ttulo">
    <w:name w:val="Title"/>
    <w:basedOn w:val="Normal"/>
    <w:next w:val="Corpodetexto"/>
    <w:uiPriority w:val="10"/>
    <w:qFormat/>
    <w:pPr>
      <w:keepNext/>
      <w:spacing w:before="240" w:after="120"/>
    </w:pPr>
    <w:rPr>
      <w:rFonts w:ascii="Liberation Sans" w:eastAsia="Noto Sans CJK SC"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link w:val="CabealhoChar"/>
  </w:style>
  <w:style w:type="paragraph" w:styleId="Textodenotaderodap">
    <w:name w:val="footnote text"/>
    <w:basedOn w:val="Normal"/>
    <w:pPr>
      <w:suppressLineNumbers/>
      <w:ind w:left="340" w:hanging="340"/>
    </w:pPr>
    <w:rPr>
      <w:sz w:val="20"/>
      <w:szCs w:val="20"/>
    </w:rPr>
  </w:style>
  <w:style w:type="paragraph" w:styleId="Rodap">
    <w:name w:val="footer"/>
    <w:basedOn w:val="CabealhoeRodap"/>
    <w:link w:val="RodapChar"/>
    <w:uiPriority w:val="99"/>
    <w:pPr>
      <w:tabs>
        <w:tab w:val="clear" w:pos="4819"/>
        <w:tab w:val="clear" w:pos="9638"/>
        <w:tab w:val="center" w:pos="4535"/>
        <w:tab w:val="right" w:pos="9071"/>
      </w:tabs>
    </w:pPr>
  </w:style>
  <w:style w:type="character" w:customStyle="1" w:styleId="CabealhoChar">
    <w:name w:val="Cabeçalho Char"/>
    <w:basedOn w:val="Fontepargpadro"/>
    <w:link w:val="Cabealho"/>
    <w:rsid w:val="00364836"/>
  </w:style>
  <w:style w:type="character" w:customStyle="1" w:styleId="RodapChar">
    <w:name w:val="Rodapé Char"/>
    <w:basedOn w:val="Fontepargpadro"/>
    <w:link w:val="Rodap"/>
    <w:uiPriority w:val="99"/>
    <w:rsid w:val="00364836"/>
  </w:style>
  <w:style w:type="character" w:styleId="Hyperlink">
    <w:name w:val="Hyperlink"/>
    <w:basedOn w:val="Fontepargpadro"/>
    <w:uiPriority w:val="99"/>
    <w:unhideWhenUsed/>
    <w:rsid w:val="001C7415"/>
    <w:rPr>
      <w:color w:val="0563C1" w:themeColor="hyperlink"/>
      <w:u w:val="single"/>
    </w:rPr>
  </w:style>
  <w:style w:type="character" w:customStyle="1" w:styleId="MenoPendente1">
    <w:name w:val="Menção Pendente1"/>
    <w:basedOn w:val="Fontepargpadro"/>
    <w:uiPriority w:val="99"/>
    <w:semiHidden/>
    <w:unhideWhenUsed/>
    <w:rsid w:val="001C7415"/>
    <w:rPr>
      <w:color w:val="605E5C"/>
      <w:shd w:val="clear" w:color="auto" w:fill="E1DFDD"/>
    </w:rPr>
  </w:style>
  <w:style w:type="paragraph" w:styleId="NormalWeb">
    <w:name w:val="Normal (Web)"/>
    <w:basedOn w:val="Normal"/>
    <w:uiPriority w:val="99"/>
    <w:semiHidden/>
    <w:unhideWhenUsed/>
    <w:rsid w:val="000A0D92"/>
    <w:pPr>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Refdecomentrio">
    <w:name w:val="annotation reference"/>
    <w:basedOn w:val="Fontepargpadro"/>
    <w:uiPriority w:val="99"/>
    <w:semiHidden/>
    <w:unhideWhenUsed/>
    <w:rsid w:val="008A22AA"/>
    <w:rPr>
      <w:sz w:val="16"/>
      <w:szCs w:val="16"/>
    </w:rPr>
  </w:style>
  <w:style w:type="paragraph" w:styleId="Textodecomentrio">
    <w:name w:val="annotation text"/>
    <w:basedOn w:val="Normal"/>
    <w:link w:val="TextodecomentrioChar"/>
    <w:uiPriority w:val="99"/>
    <w:unhideWhenUsed/>
    <w:rsid w:val="008A22AA"/>
    <w:rPr>
      <w:rFonts w:cs="Mangal"/>
      <w:sz w:val="20"/>
      <w:szCs w:val="18"/>
    </w:rPr>
  </w:style>
  <w:style w:type="character" w:customStyle="1" w:styleId="TextodecomentrioChar">
    <w:name w:val="Texto de comentário Char"/>
    <w:basedOn w:val="Fontepargpadro"/>
    <w:link w:val="Textodecomentrio"/>
    <w:uiPriority w:val="99"/>
    <w:rsid w:val="008A22AA"/>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8A22AA"/>
    <w:rPr>
      <w:b/>
      <w:bCs/>
    </w:rPr>
  </w:style>
  <w:style w:type="character" w:customStyle="1" w:styleId="AssuntodocomentrioChar">
    <w:name w:val="Assunto do comentário Char"/>
    <w:basedOn w:val="TextodecomentrioChar"/>
    <w:link w:val="Assuntodocomentrio"/>
    <w:uiPriority w:val="99"/>
    <w:semiHidden/>
    <w:rsid w:val="008A22AA"/>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648406">
      <w:bodyDiv w:val="1"/>
      <w:marLeft w:val="0"/>
      <w:marRight w:val="0"/>
      <w:marTop w:val="0"/>
      <w:marBottom w:val="0"/>
      <w:divBdr>
        <w:top w:val="none" w:sz="0" w:space="0" w:color="auto"/>
        <w:left w:val="none" w:sz="0" w:space="0" w:color="auto"/>
        <w:bottom w:val="none" w:sz="0" w:space="0" w:color="auto"/>
        <w:right w:val="none" w:sz="0" w:space="0" w:color="auto"/>
      </w:divBdr>
      <w:divsChild>
        <w:div w:id="78406533">
          <w:marLeft w:val="0"/>
          <w:marRight w:val="0"/>
          <w:marTop w:val="0"/>
          <w:marBottom w:val="0"/>
          <w:divBdr>
            <w:top w:val="none" w:sz="0" w:space="0" w:color="auto"/>
            <w:left w:val="none" w:sz="0" w:space="0" w:color="auto"/>
            <w:bottom w:val="none" w:sz="0" w:space="0" w:color="auto"/>
            <w:right w:val="none" w:sz="0" w:space="0" w:color="auto"/>
          </w:divBdr>
          <w:divsChild>
            <w:div w:id="121074783">
              <w:marLeft w:val="0"/>
              <w:marRight w:val="0"/>
              <w:marTop w:val="0"/>
              <w:marBottom w:val="0"/>
              <w:divBdr>
                <w:top w:val="none" w:sz="0" w:space="0" w:color="auto"/>
                <w:left w:val="none" w:sz="0" w:space="0" w:color="auto"/>
                <w:bottom w:val="none" w:sz="0" w:space="0" w:color="auto"/>
                <w:right w:val="none" w:sz="0" w:space="0" w:color="auto"/>
              </w:divBdr>
              <w:divsChild>
                <w:div w:id="7833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8667">
      <w:bodyDiv w:val="1"/>
      <w:marLeft w:val="0"/>
      <w:marRight w:val="0"/>
      <w:marTop w:val="0"/>
      <w:marBottom w:val="0"/>
      <w:divBdr>
        <w:top w:val="none" w:sz="0" w:space="0" w:color="auto"/>
        <w:left w:val="none" w:sz="0" w:space="0" w:color="auto"/>
        <w:bottom w:val="none" w:sz="0" w:space="0" w:color="auto"/>
        <w:right w:val="none" w:sz="0" w:space="0" w:color="auto"/>
      </w:divBdr>
      <w:divsChild>
        <w:div w:id="1640189022">
          <w:marLeft w:val="0"/>
          <w:marRight w:val="0"/>
          <w:marTop w:val="0"/>
          <w:marBottom w:val="0"/>
          <w:divBdr>
            <w:top w:val="none" w:sz="0" w:space="0" w:color="auto"/>
            <w:left w:val="none" w:sz="0" w:space="0" w:color="auto"/>
            <w:bottom w:val="none" w:sz="0" w:space="0" w:color="auto"/>
            <w:right w:val="none" w:sz="0" w:space="0" w:color="auto"/>
          </w:divBdr>
          <w:divsChild>
            <w:div w:id="134418486">
              <w:marLeft w:val="0"/>
              <w:marRight w:val="0"/>
              <w:marTop w:val="0"/>
              <w:marBottom w:val="0"/>
              <w:divBdr>
                <w:top w:val="none" w:sz="0" w:space="0" w:color="auto"/>
                <w:left w:val="none" w:sz="0" w:space="0" w:color="auto"/>
                <w:bottom w:val="none" w:sz="0" w:space="0" w:color="auto"/>
                <w:right w:val="none" w:sz="0" w:space="0" w:color="auto"/>
              </w:divBdr>
              <w:divsChild>
                <w:div w:id="17126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microsoft.com/office/2016/09/relationships/commentsIds" Target="commentsIds.xml" /><Relationship Id="rId13" Type="http://schemas.openxmlformats.org/officeDocument/2006/relationships/hyperlink" Target="mailto:raysa.valeria@ufma.br" TargetMode="External" /><Relationship Id="rId18" Type="http://schemas.openxmlformats.org/officeDocument/2006/relationships/theme" Target="theme/theme1.xml" /><Relationship Id="rId3" Type="http://schemas.openxmlformats.org/officeDocument/2006/relationships/webSettings" Target="webSettings.xml" /><Relationship Id="rId7" Type="http://schemas.microsoft.com/office/2011/relationships/commentsExtended" Target="commentsExtended.xml" /><Relationship Id="rId12" Type="http://schemas.openxmlformats.org/officeDocument/2006/relationships/hyperlink" Target="mailto:tania.menezes1505@gmail.com" TargetMode="External" /><Relationship Id="rId17" Type="http://schemas.microsoft.com/office/2011/relationships/people" Target="people.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comments" Target="comments.xml" /><Relationship Id="rId11" Type="http://schemas.openxmlformats.org/officeDocument/2006/relationships/hyperlink" Target="mailto:leidiana.souza@discente.ufma.br" TargetMode="External" /><Relationship Id="rId5" Type="http://schemas.openxmlformats.org/officeDocument/2006/relationships/endnotes" Target="endnotes.xml" /><Relationship Id="rId15" Type="http://schemas.openxmlformats.org/officeDocument/2006/relationships/footer" Target="footer1.xml" /><Relationship Id="rId10" Type="http://schemas.openxmlformats.org/officeDocument/2006/relationships/hyperlink" Target="mailto:bianca.ms@discente.ufma.br" TargetMode="External" /><Relationship Id="rId4" Type="http://schemas.openxmlformats.org/officeDocument/2006/relationships/footnotes" Target="footnotes.xml" /><Relationship Id="rId9" Type="http://schemas.microsoft.com/office/2018/08/relationships/commentsExtensible" Target="commentsExtensible.xml" /><Relationship Id="rId14" Type="http://schemas.openxmlformats.org/officeDocument/2006/relationships/header" Target="header1.xml" /></Relationships>
</file>

<file path=word/_rels/footer1.xml.rels><?xml version="1.0" encoding="UTF-8" standalone="yes"?>
<Relationships xmlns="http://schemas.openxmlformats.org/package/2006/relationships"><Relationship Id="rId1" Type="http://schemas.openxmlformats.org/officeDocument/2006/relationships/image" Target="media/image1.png"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412</Words>
  <Characters>2225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GUILHERME TAVARES</dc:creator>
  <dc:description/>
  <cp:lastModifiedBy>Bianca Mendes</cp:lastModifiedBy>
  <cp:revision>2</cp:revision>
  <dcterms:created xsi:type="dcterms:W3CDTF">2024-05-11T18:40:00Z</dcterms:created>
  <dcterms:modified xsi:type="dcterms:W3CDTF">2024-05-11T18:40:00Z</dcterms:modified>
  <dc:language>pt-BR</dc:language>
</cp:coreProperties>
</file>