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471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MÚLTIPLAS FRATURAS DE MANDÍBULA OCASIONADAS EM ACIDENTE POR CONTRAGOLPE: RELATO DE CASO.</w:t>
      </w:r>
    </w:p>
    <w:p w14:paraId="00000002" w14:textId="77777777" w:rsidR="00054718" w:rsidRPr="0072557E" w:rsidRDefault="000547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41767FDF" w:rsidR="0005471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Beatriz Galindo Costa¹; Amanda Alves da Nóbrega</w:t>
      </w:r>
      <w:r w:rsidR="00B93A83" w:rsidRPr="00B9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Matheus Lucas Cordeiro</w:t>
      </w:r>
      <w:r w:rsidR="00B93A83" w:rsidRPr="00B9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Ana Maria Pessoa de Melo</w:t>
      </w:r>
      <w:r w:rsidR="00B93A83" w:rsidRPr="00B9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Rebekah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Paula Caetano</w:t>
      </w:r>
      <w:r w:rsidR="00B93A83" w:rsidRPr="00B9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21DD6" w:rsidRPr="00221DD6">
        <w:rPr>
          <w:rFonts w:ascii="Times New Roman" w:eastAsia="Times New Roman" w:hAnsi="Times New Roman" w:cs="Times New Roman"/>
          <w:sz w:val="24"/>
          <w:szCs w:val="24"/>
        </w:rPr>
        <w:t>Maria Eduarda Ribeiro de Farias</w:t>
      </w:r>
      <w:r w:rsidR="00B93A83" w:rsidRPr="00B9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21D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Martinho Dinoá Medeiros Júnior</w:t>
      </w:r>
      <w:r w:rsidR="00B93A83" w:rsidRPr="00B93A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E155E3" w14:textId="77777777" w:rsidR="00B93A83" w:rsidRDefault="00B93A8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54718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Pernambuco, Recife, Pernambuco.</w:t>
      </w:r>
    </w:p>
    <w:p w14:paraId="5C0AAD01" w14:textId="77777777" w:rsidR="00B93A83" w:rsidRDefault="00B93A83" w:rsidP="00B93A8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Pernambuco, Recife, Pernambuco.</w:t>
      </w:r>
    </w:p>
    <w:p w14:paraId="209BD4A2" w14:textId="77777777" w:rsidR="00B93A83" w:rsidRDefault="00B93A83" w:rsidP="00B93A8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Pernambuco, Recife, Pernambuco.</w:t>
      </w:r>
    </w:p>
    <w:p w14:paraId="1FFD8602" w14:textId="77777777" w:rsidR="00B93A83" w:rsidRDefault="00B93A83" w:rsidP="00B93A8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54718" w:rsidRPr="0072557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55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Pr="0072557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beatriz.galindo@ufpe.br</w:t>
      </w:r>
    </w:p>
    <w:p w14:paraId="00000006" w14:textId="77777777" w:rsidR="00054718" w:rsidRPr="0072557E" w:rsidRDefault="0005471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7" w14:textId="77777777" w:rsidR="00054718" w:rsidRPr="0072557E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55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RESUMO</w:t>
      </w:r>
    </w:p>
    <w:p w14:paraId="00000008" w14:textId="77777777" w:rsidR="000547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acidentes de trânsito estão entre as causas mais frequentes de fraturas faciais, principalmente em jovens adultos. Isso leva à ocorrência de lesões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politraumáticas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alto impacto, sobretudo quando ocasionadas por contragolpe, causando hemorragias, problemas respiratórios e lesões de órgãos vitais. Para estabilizar o quadro clínico do paciente, é fundamental que ocorra uma avaliação multidisciplinar, e uma abordagem cirúrgica rápida e precisa.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Relatar técnica cirúrgica em paciente com múltiplas fraturas de mandíbula, apresentando lesões geradas por contragolpe.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caso: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Paciente do sexo masculino, 27 anos, vítima de acidente automobilístico por contragolpe, apresentando múltiplas lesões faciais. Ao realizar o exame de imagem, foram evidenciadas fraturas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parasinfisárias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lado direito, e no colo do côndilo esquerdo. A partir disso, foi realizado um procedimento cirúrgico, iniciado com anestesia geral, para o bloqueio maxilo mandibular através da colocação de fios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aciflex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nº 1. Então, na região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parassinfisária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submandibular, foi realizada uma incisão intraoral no fundo do vestíbulo, com descolamento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divulsão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tecidual cuidadosa para manter íntegro o feixe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vasculonervoso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mentoniano. Para a redução das fraturas, foi feita uma imobilização e contenção utilizando placas e parafusos do sistema 2.0, nas áreas na tensão e pressão. Ademais, na área fraturada do côndilo mandibular, foi feita uma incisão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retromandibular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divulsionando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planos teciduais com afastamento cuidadoso da glândula parótida. A partir disso, houve a imobilização e fixação com placas e parafusos em forma de L,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suturando e finalizando os procedimentos.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múltiplas lesões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buco-maxilo-faciais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geradas pelo mecanismo de impacto em um acidente de trânsito, podem afetar severamente a qualidade de vida da vítima. Portanto, uma técnica de cirurgia refinada bem executada pelo cirurgião bucomaxilofacial, proporciona um maior êxito na redução de danos a longo prazo, bem como um prognóstico favorável para os pacientes que sofreram politraumas.</w:t>
      </w:r>
    </w:p>
    <w:p w14:paraId="52867778" w14:textId="77777777" w:rsidR="0072557E" w:rsidRDefault="007255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5471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Fraturas múltiplas. Acidentes de trânsito. </w:t>
      </w:r>
    </w:p>
    <w:p w14:paraId="0000000B" w14:textId="77777777" w:rsidR="0005471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Cirurgia.</w:t>
      </w:r>
    </w:p>
    <w:sectPr w:rsidR="00054718" w:rsidSect="00037269">
      <w:headerReference w:type="default" r:id="rId7"/>
      <w:footerReference w:type="default" r:id="rId8"/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DDFB" w14:textId="77777777" w:rsidR="00037269" w:rsidRDefault="00037269" w:rsidP="0072557E">
      <w:pPr>
        <w:spacing w:line="240" w:lineRule="auto"/>
      </w:pPr>
      <w:r>
        <w:separator/>
      </w:r>
    </w:p>
  </w:endnote>
  <w:endnote w:type="continuationSeparator" w:id="0">
    <w:p w14:paraId="138C21C2" w14:textId="77777777" w:rsidR="00037269" w:rsidRDefault="00037269" w:rsidP="00725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B72A" w14:textId="4231337B" w:rsidR="006A68CA" w:rsidRDefault="006A68C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90B88FC" wp14:editId="30A97C18">
          <wp:simplePos x="0" y="0"/>
          <wp:positionH relativeFrom="column">
            <wp:posOffset>-1070610</wp:posOffset>
          </wp:positionH>
          <wp:positionV relativeFrom="paragraph">
            <wp:posOffset>-308610</wp:posOffset>
          </wp:positionV>
          <wp:extent cx="7649663" cy="933450"/>
          <wp:effectExtent l="0" t="0" r="8890" b="0"/>
          <wp:wrapNone/>
          <wp:docPr id="1054488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1293" w14:textId="77777777" w:rsidR="00037269" w:rsidRDefault="00037269" w:rsidP="0072557E">
      <w:pPr>
        <w:spacing w:line="240" w:lineRule="auto"/>
      </w:pPr>
      <w:r>
        <w:separator/>
      </w:r>
    </w:p>
  </w:footnote>
  <w:footnote w:type="continuationSeparator" w:id="0">
    <w:p w14:paraId="7EBB584F" w14:textId="77777777" w:rsidR="00037269" w:rsidRDefault="00037269" w:rsidP="00725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3124" w14:textId="5FBF1FBB" w:rsidR="0072557E" w:rsidRDefault="0072557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739EF8" wp14:editId="25EE90DA">
          <wp:simplePos x="0" y="0"/>
          <wp:positionH relativeFrom="column">
            <wp:posOffset>-1066800</wp:posOffset>
          </wp:positionH>
          <wp:positionV relativeFrom="paragraph">
            <wp:posOffset>-485775</wp:posOffset>
          </wp:positionV>
          <wp:extent cx="7649663" cy="933450"/>
          <wp:effectExtent l="0" t="0" r="8890" b="0"/>
          <wp:wrapNone/>
          <wp:docPr id="3888875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61C01"/>
    <w:multiLevelType w:val="multilevel"/>
    <w:tmpl w:val="2B22F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94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18"/>
    <w:rsid w:val="00037269"/>
    <w:rsid w:val="00054718"/>
    <w:rsid w:val="0020742D"/>
    <w:rsid w:val="00221DD6"/>
    <w:rsid w:val="006A68CA"/>
    <w:rsid w:val="0072557E"/>
    <w:rsid w:val="008312F2"/>
    <w:rsid w:val="00B93A83"/>
    <w:rsid w:val="00D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F894"/>
  <w15:docId w15:val="{A5AD29FA-21B0-4636-B9FB-FFD3C769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255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57E"/>
  </w:style>
  <w:style w:type="paragraph" w:styleId="Rodap">
    <w:name w:val="footer"/>
    <w:basedOn w:val="Normal"/>
    <w:link w:val="RodapChar"/>
    <w:uiPriority w:val="99"/>
    <w:unhideWhenUsed/>
    <w:rsid w:val="007255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Vaitkevicius Antao de Souza</cp:lastModifiedBy>
  <cp:revision>5</cp:revision>
  <dcterms:created xsi:type="dcterms:W3CDTF">2024-04-18T23:17:00Z</dcterms:created>
  <dcterms:modified xsi:type="dcterms:W3CDTF">2024-04-24T20:52:00Z</dcterms:modified>
</cp:coreProperties>
</file>