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D4" w:rsidRPr="00141660" w:rsidRDefault="00A43782" w:rsidP="006A6921">
      <w:pPr>
        <w:pStyle w:val="Ttulo1"/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C6548" w:rsidRP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>QUEILITE ACTÍNICA: IMPORTÂNCIA DO DIAGNÓSTICO PRECOCE E CONDUTA</w:t>
      </w:r>
      <w:r w:rsidR="00EC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CLÍNICA</w:t>
      </w:r>
    </w:p>
    <w:p w:rsidR="00A939D4" w:rsidRDefault="00EC6548" w:rsidP="006A6921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Beatriz Gomes Costa¹; </w:t>
      </w:r>
      <w:r w:rsidRPr="00EC6548">
        <w:rPr>
          <w:rFonts w:ascii="Times New Roman" w:eastAsia="Times New Roman" w:hAnsi="Times New Roman" w:cs="Times New Roman"/>
          <w:sz w:val="24"/>
          <w:szCs w:val="24"/>
        </w:rPr>
        <w:t>Karina Alexsandra da Silva Brito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r w:rsidRPr="00EC6548">
        <w:rPr>
          <w:rFonts w:ascii="Times New Roman" w:eastAsia="Times New Roman" w:hAnsi="Times New Roman" w:cs="Times New Roman"/>
          <w:color w:val="000000"/>
          <w:sz w:val="24"/>
          <w:szCs w:val="24"/>
        </w:rPr>
        <w:t>Letícia Soares Nunes da Silva</w:t>
      </w:r>
      <w:r w:rsidR="005762AA">
        <w:rPr>
          <w:rFonts w:ascii="Times New Roman" w:eastAsia="Times New Roman" w:hAnsi="Times New Roman" w:cs="Times New Roman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C6548">
        <w:rPr>
          <w:rFonts w:ascii="Times New Roman" w:eastAsia="Times New Roman" w:hAnsi="Times New Roman" w:cs="Times New Roman"/>
          <w:sz w:val="24"/>
          <w:szCs w:val="24"/>
        </w:rPr>
        <w:t>Thuanny</w:t>
      </w:r>
      <w:proofErr w:type="spellEnd"/>
      <w:r w:rsidRPr="00EC6548">
        <w:rPr>
          <w:rFonts w:ascii="Times New Roman" w:eastAsia="Times New Roman" w:hAnsi="Times New Roman" w:cs="Times New Roman"/>
          <w:sz w:val="24"/>
          <w:szCs w:val="24"/>
        </w:rPr>
        <w:t xml:space="preserve"> Silva de Macêdo</w:t>
      </w:r>
      <w:r w:rsidR="005762AA">
        <w:rPr>
          <w:rFonts w:ascii="Times New Roman" w:eastAsia="Times New Roman" w:hAnsi="Times New Roman" w:cs="Times New Roman"/>
          <w:sz w:val="24"/>
          <w:szCs w:val="24"/>
        </w:rPr>
        <w:t>³</w:t>
      </w:r>
      <w:r w:rsidR="00A43782" w:rsidRPr="00EC65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39D4" w:rsidRDefault="00A939D4" w:rsidP="006A6921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9D4" w:rsidRDefault="00A43782" w:rsidP="006A6921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C6548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Nassau, Recife/Pernambuco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9D4" w:rsidRDefault="00A43782" w:rsidP="006A6921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6548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Nassau, Recife/Pernambuco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9D4" w:rsidRDefault="00A43782" w:rsidP="006A692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548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Nassau, Recife/Pernambuco</w:t>
      </w:r>
      <w:r w:rsidR="00576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9D4" w:rsidRDefault="00A939D4" w:rsidP="006A692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39D4" w:rsidRPr="005762AA" w:rsidRDefault="00A43782" w:rsidP="006A692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762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="00EC6548" w:rsidRPr="005762A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drajaynecosta@gmail.com</w:t>
      </w:r>
    </w:p>
    <w:p w:rsidR="00A939D4" w:rsidRPr="005762AA" w:rsidRDefault="00A939D4" w:rsidP="006A6921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A939D4" w:rsidRPr="005762AA" w:rsidRDefault="00A43782" w:rsidP="006A6921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76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RESUMO</w:t>
      </w:r>
    </w:p>
    <w:p w:rsidR="00141660" w:rsidRPr="002A3B16" w:rsidRDefault="00141660" w:rsidP="006A6921">
      <w:pPr>
        <w:pStyle w:val="Default"/>
        <w:spacing w:line="360" w:lineRule="auto"/>
        <w:jc w:val="both"/>
        <w:rPr>
          <w:color w:val="auto"/>
        </w:rPr>
      </w:pPr>
      <w:bookmarkStart w:id="0" w:name="_GoBack"/>
      <w:r w:rsidRPr="002A3B16">
        <w:rPr>
          <w:rFonts w:eastAsia="Times New Roman"/>
          <w:b/>
          <w:color w:val="auto"/>
        </w:rPr>
        <w:t xml:space="preserve">Introdução: </w:t>
      </w:r>
      <w:r w:rsidRPr="002A3B16">
        <w:rPr>
          <w:color w:val="auto"/>
        </w:rPr>
        <w:t xml:space="preserve">A </w:t>
      </w:r>
      <w:proofErr w:type="spellStart"/>
      <w:r w:rsidRPr="002A3B16">
        <w:rPr>
          <w:color w:val="auto"/>
        </w:rPr>
        <w:t>queilite</w:t>
      </w:r>
      <w:proofErr w:type="spellEnd"/>
      <w:r w:rsidRPr="002A3B16">
        <w:rPr>
          <w:color w:val="auto"/>
        </w:rPr>
        <w:t xml:space="preserve"> </w:t>
      </w:r>
      <w:proofErr w:type="spellStart"/>
      <w:r w:rsidRPr="002A3B16">
        <w:rPr>
          <w:color w:val="auto"/>
        </w:rPr>
        <w:t>actínica</w:t>
      </w:r>
      <w:proofErr w:type="spellEnd"/>
      <w:r w:rsidRPr="002A3B16">
        <w:rPr>
          <w:color w:val="auto"/>
        </w:rPr>
        <w:t xml:space="preserve"> é uma desordem oral potencialmente maligna, cuja etiologia está relacionada ao excesso de exposição ao sol sem proteção adequada</w:t>
      </w:r>
      <w:r w:rsidR="00E918E3" w:rsidRPr="002A3B16">
        <w:rPr>
          <w:color w:val="auto"/>
        </w:rPr>
        <w:t xml:space="preserve">. </w:t>
      </w:r>
      <w:r w:rsidRPr="002A3B16">
        <w:rPr>
          <w:rFonts w:eastAsia="Times New Roman"/>
          <w:b/>
          <w:color w:val="auto"/>
        </w:rPr>
        <w:t xml:space="preserve">Objetivo: </w:t>
      </w:r>
      <w:r w:rsidRPr="002A3B16">
        <w:rPr>
          <w:rFonts w:eastAsia="Times New Roman"/>
          <w:color w:val="auto"/>
        </w:rPr>
        <w:t xml:space="preserve">O objetivo deste trabalho foi realizar uma revisão acerca da </w:t>
      </w:r>
      <w:proofErr w:type="spellStart"/>
      <w:r w:rsidRPr="002A3B16">
        <w:rPr>
          <w:rFonts w:eastAsia="Times New Roman"/>
          <w:color w:val="auto"/>
        </w:rPr>
        <w:t>queilite</w:t>
      </w:r>
      <w:proofErr w:type="spellEnd"/>
      <w:r w:rsidRPr="002A3B16">
        <w:rPr>
          <w:rFonts w:eastAsia="Times New Roman"/>
          <w:color w:val="auto"/>
        </w:rPr>
        <w:t xml:space="preserve"> </w:t>
      </w:r>
      <w:proofErr w:type="spellStart"/>
      <w:r w:rsidRPr="002A3B16">
        <w:rPr>
          <w:rFonts w:eastAsia="Times New Roman"/>
          <w:color w:val="auto"/>
        </w:rPr>
        <w:t>actínica</w:t>
      </w:r>
      <w:proofErr w:type="spellEnd"/>
      <w:r w:rsidRPr="002A3B16">
        <w:rPr>
          <w:rFonts w:eastAsia="Times New Roman"/>
          <w:color w:val="auto"/>
        </w:rPr>
        <w:t xml:space="preserve"> abordando seus aspectos clínicos, tratamento e medidas preventivas</w:t>
      </w:r>
      <w:r w:rsidRPr="002A3B16">
        <w:rPr>
          <w:color w:val="auto"/>
        </w:rPr>
        <w:t>.</w:t>
      </w:r>
      <w:r w:rsidRPr="002A3B16">
        <w:rPr>
          <w:rFonts w:eastAsia="Times New Roman"/>
          <w:color w:val="auto"/>
        </w:rPr>
        <w:t xml:space="preserve"> </w:t>
      </w:r>
      <w:r w:rsidRPr="002A3B16">
        <w:rPr>
          <w:rFonts w:eastAsia="Times New Roman"/>
          <w:b/>
          <w:color w:val="auto"/>
        </w:rPr>
        <w:t xml:space="preserve">Metodologia / Revisão de Literatura: </w:t>
      </w:r>
      <w:r w:rsidRPr="002A3B16">
        <w:rPr>
          <w:rFonts w:eastAsia="Times New Roman"/>
          <w:color w:val="auto"/>
        </w:rPr>
        <w:t xml:space="preserve">Foram selecionadas para a pesquisa dez artigos nos períodos de 2021 a 2023, nas bases de dados, </w:t>
      </w:r>
      <w:proofErr w:type="spellStart"/>
      <w:r w:rsidRPr="002A3B16">
        <w:rPr>
          <w:rFonts w:eastAsia="Times New Roman"/>
          <w:color w:val="auto"/>
        </w:rPr>
        <w:t>Pubmed</w:t>
      </w:r>
      <w:proofErr w:type="spellEnd"/>
      <w:r w:rsidRPr="002A3B16">
        <w:rPr>
          <w:rFonts w:eastAsia="Times New Roman"/>
          <w:color w:val="auto"/>
        </w:rPr>
        <w:t xml:space="preserve">, </w:t>
      </w:r>
      <w:proofErr w:type="spellStart"/>
      <w:proofErr w:type="gramStart"/>
      <w:r w:rsidRPr="002A3B16">
        <w:rPr>
          <w:rFonts w:eastAsia="Times New Roman"/>
          <w:color w:val="auto"/>
        </w:rPr>
        <w:t>SciELO</w:t>
      </w:r>
      <w:proofErr w:type="spellEnd"/>
      <w:proofErr w:type="gramEnd"/>
      <w:r w:rsidRPr="002A3B16">
        <w:rPr>
          <w:rFonts w:eastAsia="Times New Roman"/>
          <w:color w:val="auto"/>
        </w:rPr>
        <w:t xml:space="preserve">, </w:t>
      </w:r>
      <w:r w:rsidRPr="002A3B16">
        <w:rPr>
          <w:color w:val="auto"/>
        </w:rPr>
        <w:t>além de livros da área de patolo</w:t>
      </w:r>
      <w:r w:rsidR="00E918E3" w:rsidRPr="002A3B16">
        <w:rPr>
          <w:color w:val="auto"/>
        </w:rPr>
        <w:t xml:space="preserve">gia bucal. </w:t>
      </w:r>
      <w:r w:rsidRPr="002A3B16">
        <w:rPr>
          <w:color w:val="auto"/>
        </w:rPr>
        <w:t xml:space="preserve">Os critérios de inclusão foram os que se enquadravam na temática de </w:t>
      </w:r>
      <w:proofErr w:type="spellStart"/>
      <w:r w:rsidRPr="002A3B16">
        <w:rPr>
          <w:color w:val="auto"/>
        </w:rPr>
        <w:t>queilite</w:t>
      </w:r>
      <w:proofErr w:type="spellEnd"/>
      <w:r w:rsidRPr="002A3B16">
        <w:rPr>
          <w:color w:val="auto"/>
        </w:rPr>
        <w:t xml:space="preserve"> </w:t>
      </w:r>
      <w:proofErr w:type="spellStart"/>
      <w:r w:rsidRPr="002A3B16">
        <w:rPr>
          <w:color w:val="auto"/>
        </w:rPr>
        <w:t>actínica</w:t>
      </w:r>
      <w:proofErr w:type="spellEnd"/>
      <w:r w:rsidR="00055E74" w:rsidRPr="002A3B16">
        <w:rPr>
          <w:color w:val="auto"/>
        </w:rPr>
        <w:t xml:space="preserve"> e lesões pré-malignas, ademais foram excluído</w:t>
      </w:r>
      <w:r w:rsidR="003B7BF4" w:rsidRPr="002A3B16">
        <w:rPr>
          <w:color w:val="auto"/>
        </w:rPr>
        <w:t>s trabalhos não disponíveis na í</w:t>
      </w:r>
      <w:r w:rsidR="00055E74" w:rsidRPr="002A3B16">
        <w:rPr>
          <w:color w:val="auto"/>
        </w:rPr>
        <w:t>ntegra</w:t>
      </w:r>
      <w:r w:rsidRPr="002A3B16">
        <w:rPr>
          <w:color w:val="auto"/>
        </w:rPr>
        <w:t xml:space="preserve">. </w:t>
      </w:r>
      <w:r w:rsidRPr="002A3B16">
        <w:rPr>
          <w:rFonts w:eastAsia="Times New Roman"/>
          <w:b/>
          <w:color w:val="auto"/>
        </w:rPr>
        <w:t>Resultados:</w:t>
      </w:r>
      <w:r w:rsidR="003B7BF4" w:rsidRPr="002A3B16">
        <w:rPr>
          <w:rFonts w:eastAsia="Times New Roman"/>
          <w:color w:val="auto"/>
        </w:rPr>
        <w:t xml:space="preserve"> A c</w:t>
      </w:r>
      <w:r w:rsidR="00055E74" w:rsidRPr="002A3B16">
        <w:rPr>
          <w:rFonts w:eastAsia="Times New Roman"/>
          <w:color w:val="auto"/>
        </w:rPr>
        <w:t xml:space="preserve">ondição </w:t>
      </w:r>
      <w:r w:rsidR="003B7BF4" w:rsidRPr="002A3B16">
        <w:rPr>
          <w:rFonts w:eastAsia="Times New Roman"/>
          <w:color w:val="auto"/>
        </w:rPr>
        <w:t xml:space="preserve">é </w:t>
      </w:r>
      <w:r w:rsidR="00055E74" w:rsidRPr="002A3B16">
        <w:rPr>
          <w:rFonts w:eastAsia="Times New Roman"/>
          <w:color w:val="auto"/>
        </w:rPr>
        <w:t>frequente</w:t>
      </w:r>
      <w:r w:rsidRPr="002A3B16">
        <w:rPr>
          <w:rFonts w:eastAsia="Times New Roman"/>
          <w:color w:val="auto"/>
        </w:rPr>
        <w:t xml:space="preserve"> em pacientes de etnia branca (</w:t>
      </w:r>
      <w:proofErr w:type="spellStart"/>
      <w:r w:rsidRPr="002A3B16">
        <w:rPr>
          <w:rFonts w:eastAsia="Times New Roman"/>
          <w:color w:val="auto"/>
        </w:rPr>
        <w:t>leucodermas</w:t>
      </w:r>
      <w:proofErr w:type="spellEnd"/>
      <w:r w:rsidRPr="002A3B16">
        <w:rPr>
          <w:rFonts w:eastAsia="Times New Roman"/>
          <w:color w:val="auto"/>
        </w:rPr>
        <w:t xml:space="preserve">), </w:t>
      </w:r>
      <w:r w:rsidR="00E918E3" w:rsidRPr="002A3B16">
        <w:rPr>
          <w:color w:val="auto"/>
        </w:rPr>
        <w:t>na faixa etária entre 40 e 80 anos</w:t>
      </w:r>
      <w:r w:rsidR="00E918E3" w:rsidRPr="002A3B16">
        <w:rPr>
          <w:rFonts w:eastAsia="Times New Roman"/>
          <w:color w:val="auto"/>
        </w:rPr>
        <w:t xml:space="preserve">, </w:t>
      </w:r>
      <w:r w:rsidR="00055E74" w:rsidRPr="002A3B16">
        <w:rPr>
          <w:rFonts w:eastAsia="Times New Roman"/>
          <w:color w:val="auto"/>
        </w:rPr>
        <w:t>que</w:t>
      </w:r>
      <w:r w:rsidR="00E918E3" w:rsidRPr="002A3B16">
        <w:rPr>
          <w:rFonts w:eastAsia="Times New Roman"/>
          <w:color w:val="auto"/>
        </w:rPr>
        <w:t xml:space="preserve"> consiste em placas brancas e</w:t>
      </w:r>
      <w:r w:rsidRPr="002A3B16">
        <w:rPr>
          <w:rFonts w:eastAsia="Times New Roman"/>
          <w:color w:val="auto"/>
        </w:rPr>
        <w:t xml:space="preserve"> vermelhã</w:t>
      </w:r>
      <w:r w:rsidR="00E918E3" w:rsidRPr="002A3B16">
        <w:rPr>
          <w:rFonts w:eastAsia="Times New Roman"/>
          <w:color w:val="auto"/>
        </w:rPr>
        <w:t>o na</w:t>
      </w:r>
      <w:r w:rsidRPr="002A3B16">
        <w:rPr>
          <w:rFonts w:eastAsia="Times New Roman"/>
          <w:color w:val="auto"/>
        </w:rPr>
        <w:t xml:space="preserve"> </w:t>
      </w:r>
      <w:proofErr w:type="spellStart"/>
      <w:r w:rsidRPr="002A3B16">
        <w:rPr>
          <w:rFonts w:eastAsia="Times New Roman"/>
          <w:color w:val="auto"/>
        </w:rPr>
        <w:t>semimucosa</w:t>
      </w:r>
      <w:proofErr w:type="spellEnd"/>
      <w:r w:rsidRPr="002A3B16">
        <w:rPr>
          <w:rFonts w:eastAsia="Times New Roman"/>
          <w:color w:val="auto"/>
        </w:rPr>
        <w:t xml:space="preserve"> do lábio inferior submetidos à exposiçã</w:t>
      </w:r>
      <w:r w:rsidR="00E918E3" w:rsidRPr="002A3B16">
        <w:rPr>
          <w:rFonts w:eastAsia="Times New Roman"/>
          <w:color w:val="auto"/>
        </w:rPr>
        <w:t xml:space="preserve">o prolongada aos raios solares, </w:t>
      </w:r>
      <w:r w:rsidRPr="002A3B16">
        <w:rPr>
          <w:rFonts w:eastAsia="Times New Roman"/>
          <w:color w:val="auto"/>
        </w:rPr>
        <w:t>com fator genético envolvido</w:t>
      </w:r>
      <w:r w:rsidR="00E918E3" w:rsidRPr="002A3B16">
        <w:rPr>
          <w:color w:val="auto"/>
        </w:rPr>
        <w:t xml:space="preserve"> e de risco, tais como o álcool e fumo. </w:t>
      </w:r>
      <w:r w:rsidRPr="002A3B16">
        <w:rPr>
          <w:color w:val="auto"/>
        </w:rPr>
        <w:t>Quando não tratada a tempo, a lesão se torna ulcerativa, determinando assim a transformação em malignidade da doença.</w:t>
      </w:r>
      <w:r w:rsidR="003B7BF4" w:rsidRPr="002A3B16">
        <w:rPr>
          <w:rFonts w:eastAsia="Times New Roman"/>
          <w:color w:val="auto"/>
        </w:rPr>
        <w:t xml:space="preserve"> </w:t>
      </w:r>
      <w:r w:rsidRPr="002A3B16">
        <w:rPr>
          <w:rFonts w:eastAsia="Times New Roman"/>
          <w:b/>
          <w:color w:val="auto"/>
        </w:rPr>
        <w:t xml:space="preserve">Conclusão: </w:t>
      </w:r>
      <w:r w:rsidRPr="002A3B16">
        <w:rPr>
          <w:color w:val="auto"/>
        </w:rPr>
        <w:t xml:space="preserve">Conclui-se, </w:t>
      </w:r>
      <w:r w:rsidR="003B7BF4" w:rsidRPr="002A3B16">
        <w:rPr>
          <w:color w:val="auto"/>
        </w:rPr>
        <w:t>que</w:t>
      </w:r>
      <w:r w:rsidRPr="002A3B16">
        <w:rPr>
          <w:color w:val="auto"/>
        </w:rPr>
        <w:t xml:space="preserve"> </w:t>
      </w:r>
      <w:r w:rsidR="003B7BF4" w:rsidRPr="002A3B16">
        <w:rPr>
          <w:rFonts w:eastAsia="Times New Roman"/>
          <w:color w:val="auto"/>
        </w:rPr>
        <w:t xml:space="preserve">o cirurgião-dentista tem o papel da prevenção, diagnóstico, tratamento e </w:t>
      </w:r>
      <w:proofErr w:type="spellStart"/>
      <w:r w:rsidR="003B7BF4" w:rsidRPr="002A3B16">
        <w:rPr>
          <w:rFonts w:eastAsia="Times New Roman"/>
          <w:color w:val="auto"/>
        </w:rPr>
        <w:t>proservação</w:t>
      </w:r>
      <w:proofErr w:type="spellEnd"/>
      <w:r w:rsidR="003B7BF4" w:rsidRPr="002A3B16">
        <w:rPr>
          <w:color w:val="auto"/>
        </w:rPr>
        <w:t xml:space="preserve">, e o tratamento dever ser </w:t>
      </w:r>
      <w:r w:rsidRPr="002A3B16">
        <w:rPr>
          <w:rFonts w:eastAsia="Times New Roman"/>
          <w:color w:val="auto"/>
        </w:rPr>
        <w:t>individual</w:t>
      </w:r>
      <w:r w:rsidR="003B7BF4" w:rsidRPr="002A3B16">
        <w:rPr>
          <w:rFonts w:eastAsia="Times New Roman"/>
          <w:color w:val="auto"/>
        </w:rPr>
        <w:t>izado</w:t>
      </w:r>
      <w:r w:rsidRPr="002A3B16">
        <w:rPr>
          <w:rFonts w:eastAsia="Times New Roman"/>
          <w:color w:val="auto"/>
        </w:rPr>
        <w:t xml:space="preserve"> de</w:t>
      </w:r>
      <w:r w:rsidR="003B7BF4" w:rsidRPr="002A3B16">
        <w:rPr>
          <w:rFonts w:eastAsia="Times New Roman"/>
          <w:color w:val="auto"/>
        </w:rPr>
        <w:t xml:space="preserve"> acordo com cada paciente. Ademais, o </w:t>
      </w:r>
      <w:r w:rsidRPr="002A3B16">
        <w:rPr>
          <w:rFonts w:eastAsia="Times New Roman"/>
          <w:color w:val="auto"/>
        </w:rPr>
        <w:t>diagnóstico é realizado por biópsia, e o tratamento é medicamentoso ou cirúrgico, com o afastamento dos fatores traumáticos envolvidos</w:t>
      </w:r>
      <w:r w:rsidRPr="002A3B16">
        <w:rPr>
          <w:color w:val="auto"/>
        </w:rPr>
        <w:t xml:space="preserve">, a fim de evitar sua progressão para o câncer de boca. </w:t>
      </w:r>
    </w:p>
    <w:p w:rsidR="00141660" w:rsidRPr="002A3B16" w:rsidRDefault="00141660" w:rsidP="006A69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660" w:rsidRPr="002A3B16" w:rsidRDefault="00141660" w:rsidP="006A69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Palavras-Chave: </w:t>
      </w:r>
      <w:proofErr w:type="spellStart"/>
      <w:r w:rsidRPr="002A3B16">
        <w:rPr>
          <w:rFonts w:ascii="Times New Roman" w:eastAsia="Times New Roman" w:hAnsi="Times New Roman" w:cs="Times New Roman"/>
          <w:sz w:val="24"/>
          <w:szCs w:val="24"/>
        </w:rPr>
        <w:t>Q</w:t>
      </w:r>
      <w:r w:rsidR="005762AA" w:rsidRPr="002A3B16">
        <w:rPr>
          <w:rFonts w:ascii="Times New Roman" w:eastAsia="Times New Roman" w:hAnsi="Times New Roman" w:cs="Times New Roman"/>
          <w:sz w:val="24"/>
          <w:szCs w:val="24"/>
        </w:rPr>
        <w:t>ueilite</w:t>
      </w:r>
      <w:proofErr w:type="spellEnd"/>
      <w:r w:rsidRPr="002A3B16">
        <w:rPr>
          <w:rFonts w:ascii="Times New Roman" w:eastAsia="Times New Roman" w:hAnsi="Times New Roman" w:cs="Times New Roman"/>
          <w:sz w:val="24"/>
          <w:szCs w:val="24"/>
        </w:rPr>
        <w:t xml:space="preserve">. Câncer bucal. Patologia bucal. </w:t>
      </w:r>
    </w:p>
    <w:p w:rsidR="00141660" w:rsidRPr="002A3B16" w:rsidRDefault="00141660" w:rsidP="006A69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B16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2A3B16">
        <w:rPr>
          <w:rFonts w:ascii="Times New Roman" w:eastAsia="Times New Roman" w:hAnsi="Times New Roman" w:cs="Times New Roman"/>
          <w:sz w:val="24"/>
          <w:szCs w:val="24"/>
        </w:rPr>
        <w:t>Patologia Bucal / Radiologia / Periodontia.</w:t>
      </w:r>
      <w:r w:rsidRPr="002A3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A939D4" w:rsidRPr="002A3B16" w:rsidRDefault="00A939D4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39D4" w:rsidRPr="002A3B16" w:rsidSect="006A6921">
      <w:headerReference w:type="default" r:id="rId7"/>
      <w:footerReference w:type="default" r:id="rId8"/>
      <w:pgSz w:w="11907" w:h="16840" w:code="9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1C" w:rsidRDefault="00AF091C">
      <w:pPr>
        <w:spacing w:line="240" w:lineRule="auto"/>
      </w:pPr>
      <w:r>
        <w:separator/>
      </w:r>
    </w:p>
  </w:endnote>
  <w:endnote w:type="continuationSeparator" w:id="0">
    <w:p w:rsidR="00AF091C" w:rsidRDefault="00AF0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4" w:rsidRDefault="00A43782">
    <w:r>
      <w:rPr>
        <w:noProof/>
      </w:rPr>
      <w:drawing>
        <wp:anchor distT="0" distB="0" distL="114300" distR="114300" simplePos="0" relativeHeight="251659264" behindDoc="0" locked="0" layoutInCell="1" hidden="0" allowOverlap="1" wp14:anchorId="44DC2B41" wp14:editId="4D743062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1C" w:rsidRDefault="00AF091C">
      <w:pPr>
        <w:spacing w:line="240" w:lineRule="auto"/>
      </w:pPr>
      <w:r>
        <w:separator/>
      </w:r>
    </w:p>
  </w:footnote>
  <w:footnote w:type="continuationSeparator" w:id="0">
    <w:p w:rsidR="00AF091C" w:rsidRDefault="00AF0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D4" w:rsidRDefault="00A437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2C07" wp14:editId="4171C695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39D4"/>
    <w:rsid w:val="00055E74"/>
    <w:rsid w:val="00141660"/>
    <w:rsid w:val="002A3B16"/>
    <w:rsid w:val="003B7BF4"/>
    <w:rsid w:val="004508C8"/>
    <w:rsid w:val="005762AA"/>
    <w:rsid w:val="005F3343"/>
    <w:rsid w:val="006A6921"/>
    <w:rsid w:val="00833054"/>
    <w:rsid w:val="00A178B0"/>
    <w:rsid w:val="00A43782"/>
    <w:rsid w:val="00A939D4"/>
    <w:rsid w:val="00AF091C"/>
    <w:rsid w:val="00AF554B"/>
    <w:rsid w:val="00BB3FAE"/>
    <w:rsid w:val="00E918E3"/>
    <w:rsid w:val="00E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4166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4166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6</cp:revision>
  <dcterms:created xsi:type="dcterms:W3CDTF">2024-04-24T14:15:00Z</dcterms:created>
  <dcterms:modified xsi:type="dcterms:W3CDTF">2024-04-24T14:26:00Z</dcterms:modified>
</cp:coreProperties>
</file>