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2F5E45F" w:rsidP="12F5E45F" w:rsidRDefault="12F5E45F" w14:paraId="14645826" w14:textId="746B5A5D">
      <w:pPr>
        <w:jc w:val="center"/>
        <w:rPr>
          <w:rFonts w:ascii="Times New Roman" w:hAnsi="Times New Roman" w:eastAsia="Times New Roman" w:cs="Times New Roman"/>
          <w:b w:val="1"/>
          <w:bCs w:val="1"/>
          <w:sz w:val="28"/>
          <w:szCs w:val="28"/>
        </w:rPr>
      </w:pPr>
    </w:p>
    <w:p w:rsidRPr="004A1EF0" w:rsidR="00061BBF" w:rsidP="004A1EF0" w:rsidRDefault="004A1EF0" w14:paraId="05624BD2" w14:textId="13F4ECD5">
      <w:pPr>
        <w:jc w:val="center"/>
        <w:rPr>
          <w:rFonts w:ascii="Times New Roman" w:hAnsi="Times New Roman" w:eastAsia="Times New Roman" w:cs="Times New Roman"/>
          <w:b/>
          <w:bCs/>
          <w:sz w:val="28"/>
          <w:szCs w:val="28"/>
        </w:rPr>
      </w:pPr>
      <w:r w:rsidRPr="7E3C0037">
        <w:rPr>
          <w:rFonts w:ascii="Times New Roman" w:hAnsi="Times New Roman" w:eastAsia="Times New Roman" w:cs="Times New Roman"/>
          <w:b/>
          <w:bCs/>
          <w:sz w:val="28"/>
          <w:szCs w:val="28"/>
        </w:rPr>
        <w:t>CORRELAÇÃO ENTRE A PERIODONTITE E O DIABETES MELLITUS GESTACIONAL</w:t>
      </w:r>
    </w:p>
    <w:p w:rsidR="00D85F78" w:rsidP="00D85F78" w:rsidRDefault="004A1EF0" w14:paraId="4E2F0AD3" w14:textId="60A9B0B0">
      <w:pPr>
        <w:pStyle w:val="Ttulo"/>
        <w:widowControl w:val="0"/>
        <w:spacing w:before="261" w:line="360" w:lineRule="auto"/>
        <w:ind w:left="129" w:right="141" w:firstLine="129"/>
        <w:jc w:val="center"/>
        <w:rPr>
          <w:rFonts w:ascii="Times New Roman" w:hAnsi="Times New Roman" w:eastAsia="Times New Roman" w:cs="Times New Roman"/>
          <w:b w:val="0"/>
          <w:sz w:val="24"/>
          <w:szCs w:val="24"/>
        </w:rPr>
      </w:pPr>
      <w:r w:rsidRPr="004A1EF0">
        <w:rPr>
          <w:rFonts w:ascii="Times New Roman" w:hAnsi="Times New Roman" w:eastAsia="Times New Roman" w:cs="Times New Roman"/>
          <w:b w:val="0"/>
          <w:sz w:val="24"/>
          <w:szCs w:val="24"/>
        </w:rPr>
        <w:t>Larissa dos Santos Silva¹; Camilla Mac-</w:t>
      </w:r>
      <w:proofErr w:type="spellStart"/>
      <w:r w:rsidRPr="004A1EF0">
        <w:rPr>
          <w:rFonts w:ascii="Times New Roman" w:hAnsi="Times New Roman" w:eastAsia="Times New Roman" w:cs="Times New Roman"/>
          <w:b w:val="0"/>
          <w:sz w:val="24"/>
          <w:szCs w:val="24"/>
        </w:rPr>
        <w:t>key</w:t>
      </w:r>
      <w:proofErr w:type="spellEnd"/>
      <w:r w:rsidRPr="004A1EF0">
        <w:rPr>
          <w:rFonts w:ascii="Times New Roman" w:hAnsi="Times New Roman" w:eastAsia="Times New Roman" w:cs="Times New Roman"/>
          <w:b w:val="0"/>
          <w:sz w:val="24"/>
          <w:szCs w:val="24"/>
        </w:rPr>
        <w:t xml:space="preserve"> de Melo²; Maria Laura de Oliveira Silva²; Maria Thaís Felix de Souza²</w:t>
      </w:r>
      <w:r>
        <w:rPr>
          <w:rFonts w:ascii="Times New Roman" w:hAnsi="Times New Roman" w:eastAsia="Times New Roman" w:cs="Times New Roman"/>
          <w:b w:val="0"/>
          <w:sz w:val="24"/>
          <w:szCs w:val="24"/>
        </w:rPr>
        <w:t xml:space="preserve">; Thalles </w:t>
      </w:r>
      <w:r w:rsidR="00D85F78">
        <w:rPr>
          <w:rFonts w:ascii="Times New Roman" w:hAnsi="Times New Roman" w:eastAsia="Times New Roman" w:cs="Times New Roman"/>
          <w:b w:val="0"/>
          <w:sz w:val="24"/>
          <w:szCs w:val="24"/>
        </w:rPr>
        <w:t>Gabriel Germano Lima³.</w:t>
      </w:r>
    </w:p>
    <w:p w:rsidR="00D85F78" w:rsidP="00D85F78" w:rsidRDefault="00D85F78" w14:paraId="7DBF207B" w14:textId="77777777">
      <w:pPr>
        <w:widowControl w:val="0"/>
        <w:pBdr>
          <w:top w:val="nil"/>
          <w:left w:val="nil"/>
          <w:bottom w:val="nil"/>
          <w:right w:val="nil"/>
          <w:between w:val="nil"/>
        </w:pBdr>
        <w:spacing w:before="448" w:line="360" w:lineRule="auto"/>
        <w:ind w:left="720" w:right="312"/>
        <w:jc w:val="both"/>
        <w:rPr>
          <w:rFonts w:ascii="Times New Roman" w:hAnsi="Times New Roman" w:eastAsia="Times New Roman" w:cs="Times New Roman"/>
          <w:color w:val="000000"/>
        </w:rPr>
      </w:pPr>
      <w:r>
        <w:rPr>
          <w:rFonts w:ascii="Times New Roman" w:hAnsi="Times New Roman" w:eastAsia="Times New Roman" w:cs="Times New Roman"/>
          <w:color w:val="000000"/>
          <w:sz w:val="24"/>
          <w:szCs w:val="24"/>
        </w:rPr>
        <w:t>1. Graduanda do Curso de Odontologia, Centro Universitário Maurício de Nassau – UNINASSAU Graças, Recife, PE;</w:t>
      </w:r>
      <w:r>
        <w:rPr>
          <w:rFonts w:ascii="Times New Roman" w:hAnsi="Times New Roman" w:eastAsia="Times New Roman" w:cs="Times New Roman"/>
          <w:color w:val="000000"/>
        </w:rPr>
        <w:t xml:space="preserve"> </w:t>
      </w:r>
    </w:p>
    <w:p w:rsidR="00D85F78" w:rsidP="00D85F78" w:rsidRDefault="00D85F78" w14:paraId="284E1B1A" w14:textId="471148B5">
      <w:pPr>
        <w:widowControl w:val="0"/>
        <w:pBdr>
          <w:top w:val="nil"/>
          <w:left w:val="nil"/>
          <w:bottom w:val="nil"/>
          <w:right w:val="nil"/>
          <w:between w:val="nil"/>
        </w:pBdr>
        <w:spacing w:before="13" w:line="360" w:lineRule="auto"/>
        <w:ind w:left="720" w:right="6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Graduand</w:t>
      </w:r>
      <w:r w:rsidR="004A1EF0">
        <w:rPr>
          <w:rFonts w:ascii="Times New Roman" w:hAnsi="Times New Roman" w:eastAsia="Times New Roman" w:cs="Times New Roman"/>
          <w:color w:val="000000"/>
          <w:sz w:val="24"/>
          <w:szCs w:val="24"/>
        </w:rPr>
        <w:t>a</w:t>
      </w:r>
      <w:r>
        <w:rPr>
          <w:rFonts w:ascii="Times New Roman" w:hAnsi="Times New Roman" w:eastAsia="Times New Roman" w:cs="Times New Roman"/>
          <w:color w:val="000000"/>
          <w:sz w:val="24"/>
          <w:szCs w:val="24"/>
        </w:rPr>
        <w:t xml:space="preserve"> do Curso de Odontologia, Centro Universitário Maurício de Nassau – UNINASSAU Graças, Recife, PE.</w:t>
      </w:r>
    </w:p>
    <w:p w:rsidR="00061BBF" w:rsidP="00D85F78" w:rsidRDefault="00D85F78" w14:paraId="262123B7" w14:textId="7D232692">
      <w:pPr>
        <w:widowControl w:val="0"/>
        <w:pBdr>
          <w:top w:val="nil"/>
          <w:left w:val="nil"/>
          <w:bottom w:val="nil"/>
          <w:right w:val="nil"/>
          <w:between w:val="nil"/>
        </w:pBdr>
        <w:spacing w:before="13" w:line="360" w:lineRule="auto"/>
        <w:ind w:left="737" w:right="64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3. Mestrando em Periodontia, Centro de Pesquisas Odontológicas São Leopoldo </w:t>
      </w:r>
      <w:proofErr w:type="spellStart"/>
      <w:r>
        <w:rPr>
          <w:rFonts w:ascii="Times New Roman" w:hAnsi="Times New Roman" w:eastAsia="Times New Roman" w:cs="Times New Roman"/>
          <w:color w:val="000000"/>
          <w:sz w:val="24"/>
          <w:szCs w:val="24"/>
        </w:rPr>
        <w:t>Mandic</w:t>
      </w:r>
      <w:proofErr w:type="spellEnd"/>
      <w:r>
        <w:rPr>
          <w:rFonts w:ascii="Times New Roman" w:hAnsi="Times New Roman" w:eastAsia="Times New Roman" w:cs="Times New Roman"/>
          <w:color w:val="000000"/>
          <w:sz w:val="24"/>
          <w:szCs w:val="24"/>
        </w:rPr>
        <w:t xml:space="preserve"> – </w:t>
      </w:r>
      <w:proofErr w:type="spellStart"/>
      <w:r>
        <w:rPr>
          <w:rFonts w:ascii="Times New Roman" w:hAnsi="Times New Roman" w:eastAsia="Times New Roman" w:cs="Times New Roman"/>
          <w:color w:val="000000"/>
          <w:sz w:val="24"/>
          <w:szCs w:val="24"/>
        </w:rPr>
        <w:t>SLMandic</w:t>
      </w:r>
      <w:proofErr w:type="spellEnd"/>
      <w:r>
        <w:rPr>
          <w:rFonts w:ascii="Times New Roman" w:hAnsi="Times New Roman" w:eastAsia="Times New Roman" w:cs="Times New Roman"/>
          <w:color w:val="000000"/>
          <w:sz w:val="24"/>
          <w:szCs w:val="24"/>
        </w:rPr>
        <w:t>, Campinas, SP.</w:t>
      </w:r>
    </w:p>
    <w:p w:rsidR="00061BBF" w:rsidRDefault="00061BBF" w14:paraId="6063F839" w14:textId="77777777">
      <w:pPr>
        <w:widowControl w:val="0"/>
        <w:pBdr>
          <w:top w:val="nil"/>
          <w:left w:val="nil"/>
          <w:bottom w:val="nil"/>
          <w:right w:val="nil"/>
          <w:between w:val="nil"/>
        </w:pBdr>
        <w:spacing w:before="13" w:line="360" w:lineRule="auto"/>
        <w:ind w:left="737" w:right="646"/>
        <w:jc w:val="both"/>
        <w:rPr>
          <w:rFonts w:ascii="Times New Roman" w:hAnsi="Times New Roman" w:eastAsia="Times New Roman" w:cs="Times New Roman"/>
          <w:sz w:val="24"/>
          <w:szCs w:val="24"/>
        </w:rPr>
      </w:pPr>
    </w:p>
    <w:p w:rsidRPr="004A1EF0" w:rsidR="00061BBF" w:rsidP="004A1EF0" w:rsidRDefault="00556A9B" w14:paraId="76368D41" w14:textId="41C7EB04">
      <w:pPr>
        <w:rPr>
          <w:rFonts w:ascii="Times New Roman" w:hAnsi="Times New Roman" w:eastAsia="Times New Roman" w:cs="Times New Roman"/>
          <w:sz w:val="24"/>
          <w:szCs w:val="24"/>
        </w:rPr>
      </w:pPr>
      <w:proofErr w:type="spellStart"/>
      <w:r>
        <w:rPr>
          <w:rFonts w:ascii="Times New Roman" w:hAnsi="Times New Roman" w:eastAsia="Times New Roman" w:cs="Times New Roman"/>
          <w:b/>
          <w:color w:val="000000"/>
          <w:sz w:val="24"/>
          <w:szCs w:val="24"/>
        </w:rPr>
        <w:t>Email</w:t>
      </w:r>
      <w:proofErr w:type="spellEnd"/>
      <w:r>
        <w:rPr>
          <w:rFonts w:ascii="Times New Roman" w:hAnsi="Times New Roman" w:eastAsia="Times New Roman" w:cs="Times New Roman"/>
          <w:b/>
          <w:color w:val="000000"/>
          <w:sz w:val="24"/>
          <w:szCs w:val="24"/>
        </w:rPr>
        <w:t>:</w:t>
      </w:r>
      <w:r w:rsidR="00803DE4">
        <w:rPr>
          <w:rFonts w:ascii="Times New Roman" w:hAnsi="Times New Roman" w:eastAsia="Times New Roman" w:cs="Times New Roman"/>
          <w:color w:val="000000"/>
          <w:sz w:val="24"/>
          <w:szCs w:val="24"/>
          <w:u w:val="single"/>
        </w:rPr>
        <w:t xml:space="preserve"> </w:t>
      </w:r>
      <w:r w:rsidRPr="7E3C0037" w:rsidR="004A1EF0">
        <w:rPr>
          <w:rFonts w:ascii="Times New Roman" w:hAnsi="Times New Roman" w:eastAsia="Times New Roman" w:cs="Times New Roman"/>
          <w:sz w:val="24"/>
          <w:szCs w:val="24"/>
          <w:u w:val="single"/>
        </w:rPr>
        <w:t>larissa_santos.003@outlook.com</w:t>
      </w:r>
    </w:p>
    <w:p w:rsidR="00061BBF" w:rsidRDefault="00061BBF" w14:paraId="25D5DBB2" w14:textId="77777777">
      <w:pPr>
        <w:widowControl w:val="0"/>
        <w:pBdr>
          <w:top w:val="nil"/>
          <w:left w:val="nil"/>
          <w:bottom w:val="nil"/>
          <w:right w:val="nil"/>
          <w:between w:val="nil"/>
        </w:pBdr>
        <w:spacing w:before="13" w:line="360" w:lineRule="auto"/>
        <w:ind w:left="737" w:right="646"/>
        <w:jc w:val="both"/>
        <w:rPr>
          <w:rFonts w:ascii="Times New Roman" w:hAnsi="Times New Roman" w:eastAsia="Times New Roman" w:cs="Times New Roman"/>
          <w:sz w:val="24"/>
          <w:szCs w:val="24"/>
          <w:u w:val="single"/>
        </w:rPr>
      </w:pPr>
    </w:p>
    <w:p w:rsidR="00061BBF" w:rsidP="00D85F78" w:rsidRDefault="00556A9B" w14:paraId="1859F07E" w14:textId="77777777">
      <w:pPr>
        <w:widowControl w:val="0"/>
        <w:pBdr>
          <w:top w:val="nil"/>
          <w:left w:val="nil"/>
          <w:bottom w:val="nil"/>
          <w:right w:val="nil"/>
          <w:between w:val="nil"/>
        </w:pBdr>
        <w:spacing w:before="13" w:line="360" w:lineRule="auto"/>
        <w:ind w:right="646"/>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 xml:space="preserve">RESUMO </w:t>
      </w:r>
    </w:p>
    <w:p w:rsidR="004A1EF0" w:rsidP="12F5E45F" w:rsidRDefault="004A1EF0" w14:paraId="0AC22AAE" w14:textId="78D4ED0D">
      <w:pPr>
        <w:pStyle w:val="Normal"/>
        <w:suppressLineNumbers w:val="0"/>
        <w:bidi w:val="0"/>
        <w:spacing w:before="0" w:beforeAutospacing="off" w:after="0" w:afterAutospacing="off" w:line="360" w:lineRule="auto"/>
        <w:ind w:left="0" w:right="0"/>
        <w:jc w:val="both"/>
        <w:rPr>
          <w:rFonts w:ascii="Times New Roman" w:hAnsi="Times New Roman" w:eastAsia="Times New Roman" w:cs="Times New Roman"/>
          <w:color w:val="000000" w:themeColor="text1" w:themeTint="FF" w:themeShade="FF"/>
          <w:sz w:val="24"/>
          <w:szCs w:val="24"/>
        </w:rPr>
      </w:pPr>
      <w:r w:rsidRPr="12F5E45F" w:rsidR="004A1EF0">
        <w:rPr>
          <w:rFonts w:ascii="Times New Roman" w:hAnsi="Times New Roman" w:eastAsia="Times New Roman" w:cs="Times New Roman"/>
          <w:b w:val="1"/>
          <w:bCs w:val="1"/>
          <w:sz w:val="24"/>
          <w:szCs w:val="24"/>
        </w:rPr>
        <w:t>Introdução</w:t>
      </w:r>
      <w:r w:rsidRPr="12F5E45F" w:rsidR="004A1EF0">
        <w:rPr>
          <w:rFonts w:ascii="Times New Roman" w:hAnsi="Times New Roman" w:eastAsia="Times New Roman" w:cs="Times New Roman"/>
          <w:b w:val="1"/>
          <w:bCs w:val="1"/>
          <w:sz w:val="24"/>
          <w:szCs w:val="24"/>
        </w:rPr>
        <w:t>:</w:t>
      </w:r>
      <w:r w:rsidRPr="12F5E45F" w:rsidR="004A1EF0">
        <w:rPr>
          <w:rFonts w:ascii="Times New Roman" w:hAnsi="Times New Roman" w:eastAsia="Times New Roman" w:cs="Times New Roman"/>
          <w:sz w:val="24"/>
          <w:szCs w:val="24"/>
        </w:rPr>
        <w:t xml:space="preserve"> </w:t>
      </w:r>
      <w:r w:rsidRPr="12F5E45F" w:rsidR="004A1EF0">
        <w:rPr>
          <w:rFonts w:ascii="Times New Roman" w:hAnsi="Times New Roman" w:eastAsia="Times New Roman" w:cs="Times New Roman"/>
          <w:color w:val="212121"/>
          <w:sz w:val="24"/>
          <w:szCs w:val="24"/>
        </w:rPr>
        <w:t xml:space="preserve">A </w:t>
      </w:r>
      <w:r w:rsidRPr="12F5E45F" w:rsidR="004A1EF0">
        <w:rPr>
          <w:rFonts w:ascii="Times New Roman" w:hAnsi="Times New Roman" w:eastAsia="Times New Roman" w:cs="Times New Roman"/>
          <w:color w:val="212121"/>
          <w:sz w:val="24"/>
          <w:szCs w:val="24"/>
        </w:rPr>
        <w:t>doença periodontal (DP)</w:t>
      </w:r>
      <w:r w:rsidRPr="12F5E45F" w:rsidR="004A1EF0">
        <w:rPr>
          <w:rFonts w:ascii="Times New Roman" w:hAnsi="Times New Roman" w:eastAsia="Times New Roman" w:cs="Times New Roman"/>
          <w:color w:val="212121"/>
          <w:sz w:val="24"/>
          <w:szCs w:val="24"/>
        </w:rPr>
        <w:t xml:space="preserve"> é um</w:t>
      </w:r>
      <w:r w:rsidRPr="12F5E45F" w:rsidR="004A1EF0">
        <w:rPr>
          <w:rFonts w:ascii="Times New Roman" w:hAnsi="Times New Roman" w:eastAsia="Times New Roman" w:cs="Times New Roman"/>
          <w:color w:val="212121"/>
          <w:sz w:val="24"/>
          <w:szCs w:val="24"/>
        </w:rPr>
        <w:t>a condição</w:t>
      </w:r>
      <w:r w:rsidRPr="12F5E45F" w:rsidR="004A1EF0">
        <w:rPr>
          <w:rFonts w:ascii="Times New Roman" w:hAnsi="Times New Roman" w:eastAsia="Times New Roman" w:cs="Times New Roman"/>
          <w:color w:val="212121"/>
          <w:sz w:val="24"/>
          <w:szCs w:val="24"/>
        </w:rPr>
        <w:t xml:space="preserve"> inflamatóri</w:t>
      </w:r>
      <w:r w:rsidRPr="12F5E45F" w:rsidR="004A1EF0">
        <w:rPr>
          <w:rFonts w:ascii="Times New Roman" w:hAnsi="Times New Roman" w:eastAsia="Times New Roman" w:cs="Times New Roman"/>
          <w:color w:val="212121"/>
          <w:sz w:val="24"/>
          <w:szCs w:val="24"/>
        </w:rPr>
        <w:t>a crônica</w:t>
      </w:r>
      <w:r w:rsidRPr="12F5E45F" w:rsidR="004A1EF0">
        <w:rPr>
          <w:rFonts w:ascii="Times New Roman" w:hAnsi="Times New Roman" w:eastAsia="Times New Roman" w:cs="Times New Roman"/>
          <w:color w:val="212121"/>
          <w:sz w:val="24"/>
          <w:szCs w:val="24"/>
        </w:rPr>
        <w:t xml:space="preserve"> que </w:t>
      </w:r>
      <w:r w:rsidRPr="12F5E45F" w:rsidR="766EA85B">
        <w:rPr>
          <w:rFonts w:ascii="Times New Roman" w:hAnsi="Times New Roman" w:eastAsia="Times New Roman" w:cs="Times New Roman"/>
          <w:color w:val="212121"/>
          <w:sz w:val="24"/>
          <w:szCs w:val="24"/>
        </w:rPr>
        <w:t>destrói</w:t>
      </w:r>
      <w:r w:rsidRPr="12F5E45F" w:rsidR="004A1EF0">
        <w:rPr>
          <w:rFonts w:ascii="Times New Roman" w:hAnsi="Times New Roman" w:eastAsia="Times New Roman" w:cs="Times New Roman"/>
          <w:color w:val="212121"/>
          <w:sz w:val="24"/>
          <w:szCs w:val="24"/>
        </w:rPr>
        <w:t xml:space="preserve"> o periodonto de sustentação. </w:t>
      </w:r>
      <w:r w:rsidRPr="12F5E45F" w:rsidR="004A1EF0">
        <w:rPr>
          <w:rFonts w:ascii="Times New Roman" w:hAnsi="Times New Roman" w:eastAsia="Times New Roman" w:cs="Times New Roman"/>
          <w:color w:val="000000" w:themeColor="text1" w:themeTint="FF" w:themeShade="FF"/>
          <w:sz w:val="24"/>
          <w:szCs w:val="24"/>
        </w:rPr>
        <w:t xml:space="preserve">O diabetes mellitus gestacional (DMG) é a intolerância à glicose de forma transitória que começa durante o segundo ou terceiro trimestre da gravidez. </w:t>
      </w:r>
      <w:r w:rsidRPr="12F5E45F" w:rsidR="004A1EF0">
        <w:rPr>
          <w:rFonts w:ascii="Times New Roman" w:hAnsi="Times New Roman" w:eastAsia="Times New Roman" w:cs="Times New Roman"/>
          <w:b w:val="1"/>
          <w:bCs w:val="1"/>
          <w:color w:val="000000" w:themeColor="text1" w:themeTint="FF" w:themeShade="FF"/>
          <w:sz w:val="24"/>
          <w:szCs w:val="24"/>
        </w:rPr>
        <w:t>Objetiv</w:t>
      </w:r>
      <w:r w:rsidRPr="12F5E45F" w:rsidR="004A1EF0">
        <w:rPr>
          <w:rFonts w:ascii="Times New Roman" w:hAnsi="Times New Roman" w:eastAsia="Times New Roman" w:cs="Times New Roman"/>
          <w:b w:val="1"/>
          <w:bCs w:val="1"/>
          <w:color w:val="000000" w:themeColor="text1" w:themeTint="FF" w:themeShade="FF"/>
          <w:sz w:val="24"/>
          <w:szCs w:val="24"/>
        </w:rPr>
        <w:t>o</w:t>
      </w:r>
      <w:r w:rsidRPr="12F5E45F" w:rsidR="004A1EF0">
        <w:rPr>
          <w:rFonts w:ascii="Times New Roman" w:hAnsi="Times New Roman" w:eastAsia="Times New Roman" w:cs="Times New Roman"/>
          <w:b w:val="1"/>
          <w:bCs w:val="1"/>
          <w:color w:val="000000" w:themeColor="text1" w:themeTint="FF" w:themeShade="FF"/>
          <w:sz w:val="24"/>
          <w:szCs w:val="24"/>
        </w:rPr>
        <w:t>:</w:t>
      </w:r>
      <w:r w:rsidRPr="12F5E45F" w:rsidR="004A1EF0">
        <w:rPr>
          <w:rFonts w:ascii="Times New Roman" w:hAnsi="Times New Roman" w:eastAsia="Times New Roman" w:cs="Times New Roman"/>
          <w:color w:val="000000" w:themeColor="text1" w:themeTint="FF" w:themeShade="FF"/>
          <w:sz w:val="24"/>
          <w:szCs w:val="24"/>
        </w:rPr>
        <w:t xml:space="preserve"> Esta revisão de literatura </w:t>
      </w:r>
      <w:r w:rsidRPr="12F5E45F" w:rsidR="004A1EF0">
        <w:rPr>
          <w:rFonts w:ascii="Times New Roman" w:hAnsi="Times New Roman" w:eastAsia="Times New Roman" w:cs="Times New Roman"/>
          <w:color w:val="000000" w:themeColor="text1" w:themeTint="FF" w:themeShade="FF"/>
          <w:sz w:val="24"/>
          <w:szCs w:val="24"/>
        </w:rPr>
        <w:t>objetiva</w:t>
      </w:r>
      <w:r w:rsidRPr="12F5E45F" w:rsidR="004A1EF0">
        <w:rPr>
          <w:rFonts w:ascii="Times New Roman" w:hAnsi="Times New Roman" w:eastAsia="Times New Roman" w:cs="Times New Roman"/>
          <w:color w:val="000000" w:themeColor="text1" w:themeTint="FF" w:themeShade="FF"/>
          <w:sz w:val="24"/>
          <w:szCs w:val="24"/>
        </w:rPr>
        <w:t xml:space="preserve"> averiguar a existência da interrelação entre a doença periodontal e a DMG.</w:t>
      </w:r>
      <w:r w:rsidRPr="12F5E45F" w:rsidR="004A1EF0">
        <w:rPr>
          <w:rFonts w:ascii="Times New Roman" w:hAnsi="Times New Roman" w:eastAsia="Times New Roman" w:cs="Times New Roman"/>
          <w:color w:val="000000" w:themeColor="text1" w:themeTint="FF" w:themeShade="FF"/>
          <w:sz w:val="24"/>
          <w:szCs w:val="24"/>
        </w:rPr>
        <w:t xml:space="preserve"> </w:t>
      </w:r>
      <w:r w:rsidRPr="12F5E45F" w:rsidR="004A1EF0">
        <w:rPr>
          <w:rFonts w:ascii="Times New Roman" w:hAnsi="Times New Roman" w:eastAsia="Times New Roman" w:cs="Times New Roman"/>
          <w:b w:val="1"/>
          <w:bCs w:val="1"/>
          <w:sz w:val="24"/>
          <w:szCs w:val="24"/>
        </w:rPr>
        <w:t xml:space="preserve">Metodologia: </w:t>
      </w:r>
      <w:r w:rsidRPr="12F5E45F" w:rsidR="004A1EF0">
        <w:rPr>
          <w:rFonts w:ascii="Times New Roman" w:hAnsi="Times New Roman" w:eastAsia="Times New Roman" w:cs="Times New Roman"/>
          <w:sz w:val="24"/>
          <w:szCs w:val="24"/>
        </w:rPr>
        <w:t>Trata-se de uma</w:t>
      </w:r>
      <w:r w:rsidRPr="12F5E45F" w:rsidR="004A1EF0">
        <w:rPr>
          <w:rFonts w:ascii="Times New Roman" w:hAnsi="Times New Roman" w:eastAsia="Times New Roman" w:cs="Times New Roman"/>
          <w:sz w:val="24"/>
          <w:szCs w:val="24"/>
        </w:rPr>
        <w:t xml:space="preserve"> revisão de literatura, </w:t>
      </w:r>
      <w:r w:rsidRPr="12F5E45F" w:rsidR="004A1EF0">
        <w:rPr>
          <w:rFonts w:ascii="Times New Roman" w:hAnsi="Times New Roman" w:eastAsia="Times New Roman" w:cs="Times New Roman"/>
          <w:sz w:val="24"/>
          <w:szCs w:val="24"/>
        </w:rPr>
        <w:t xml:space="preserve">onde </w:t>
      </w:r>
      <w:r w:rsidRPr="12F5E45F" w:rsidR="004A1EF0">
        <w:rPr>
          <w:rFonts w:ascii="Times New Roman" w:hAnsi="Times New Roman" w:eastAsia="Times New Roman" w:cs="Times New Roman"/>
          <w:sz w:val="24"/>
          <w:szCs w:val="24"/>
        </w:rPr>
        <w:t xml:space="preserve">foram selecionados artigos </w:t>
      </w:r>
      <w:r w:rsidRPr="12F5E45F" w:rsidR="004A1EF0">
        <w:rPr>
          <w:rFonts w:ascii="Times New Roman" w:hAnsi="Times New Roman" w:eastAsia="Times New Roman" w:cs="Times New Roman"/>
          <w:sz w:val="24"/>
          <w:szCs w:val="24"/>
        </w:rPr>
        <w:t>encontrados</w:t>
      </w:r>
      <w:r w:rsidRPr="12F5E45F" w:rsidR="004A1EF0">
        <w:rPr>
          <w:rFonts w:ascii="Times New Roman" w:hAnsi="Times New Roman" w:eastAsia="Times New Roman" w:cs="Times New Roman"/>
          <w:sz w:val="24"/>
          <w:szCs w:val="24"/>
        </w:rPr>
        <w:t xml:space="preserve"> </w:t>
      </w:r>
      <w:r w:rsidRPr="12F5E45F" w:rsidR="004A1EF0">
        <w:rPr>
          <w:rFonts w:ascii="Times New Roman" w:hAnsi="Times New Roman" w:eastAsia="Times New Roman" w:cs="Times New Roman"/>
          <w:sz w:val="24"/>
          <w:szCs w:val="24"/>
        </w:rPr>
        <w:t>n</w:t>
      </w:r>
      <w:r w:rsidRPr="12F5E45F" w:rsidR="004A1EF0">
        <w:rPr>
          <w:rFonts w:ascii="Times New Roman" w:hAnsi="Times New Roman" w:eastAsia="Times New Roman" w:cs="Times New Roman"/>
          <w:sz w:val="24"/>
          <w:szCs w:val="24"/>
        </w:rPr>
        <w:t xml:space="preserve">as bases de dados </w:t>
      </w:r>
      <w:r w:rsidRPr="12F5E45F" w:rsidR="004A1EF0">
        <w:rPr>
          <w:rFonts w:ascii="Times New Roman" w:hAnsi="Times New Roman" w:eastAsia="Times New Roman" w:cs="Times New Roman"/>
          <w:sz w:val="24"/>
          <w:szCs w:val="24"/>
        </w:rPr>
        <w:t>PubMed</w:t>
      </w:r>
      <w:r w:rsidRPr="12F5E45F" w:rsidR="004A1EF0">
        <w:rPr>
          <w:rFonts w:ascii="Times New Roman" w:hAnsi="Times New Roman" w:eastAsia="Times New Roman" w:cs="Times New Roman"/>
          <w:sz w:val="24"/>
          <w:szCs w:val="24"/>
        </w:rPr>
        <w:t xml:space="preserve"> e </w:t>
      </w:r>
      <w:r w:rsidRPr="12F5E45F" w:rsidR="004A1EF0">
        <w:rPr>
          <w:rFonts w:ascii="Times New Roman" w:hAnsi="Times New Roman" w:eastAsia="Times New Roman" w:cs="Times New Roman"/>
          <w:sz w:val="24"/>
          <w:szCs w:val="24"/>
        </w:rPr>
        <w:t>Medline</w:t>
      </w:r>
      <w:r w:rsidRPr="12F5E45F" w:rsidR="004A1EF0">
        <w:rPr>
          <w:rFonts w:ascii="Times New Roman" w:hAnsi="Times New Roman" w:eastAsia="Times New Roman" w:cs="Times New Roman"/>
          <w:sz w:val="24"/>
          <w:szCs w:val="24"/>
        </w:rPr>
        <w:t xml:space="preserve"> via plataforma BVS. Foram selecionados 10 artigos, incluindo revisões bibliográficas, estudos observacionais e meta-análises, entres os anos de 2016 a 2023, nos idiomas português e inglês.</w:t>
      </w:r>
      <w:r w:rsidRPr="12F5E45F" w:rsidR="004A1EF0">
        <w:rPr>
          <w:rFonts w:ascii="Times New Roman" w:hAnsi="Times New Roman" w:eastAsia="Times New Roman" w:cs="Times New Roman"/>
          <w:sz w:val="24"/>
          <w:szCs w:val="24"/>
        </w:rPr>
        <w:t xml:space="preserve"> </w:t>
      </w:r>
      <w:r w:rsidRPr="12F5E45F" w:rsidR="004A1EF0">
        <w:rPr>
          <w:rFonts w:ascii="Times New Roman" w:hAnsi="Times New Roman" w:eastAsia="Times New Roman" w:cs="Times New Roman"/>
          <w:b w:val="1"/>
          <w:bCs w:val="1"/>
          <w:sz w:val="24"/>
          <w:szCs w:val="24"/>
        </w:rPr>
        <w:t xml:space="preserve">Resultados: </w:t>
      </w:r>
      <w:r w:rsidRPr="12F5E45F" w:rsidR="004A1EF0">
        <w:rPr>
          <w:rFonts w:ascii="Times New Roman" w:hAnsi="Times New Roman" w:eastAsia="Times New Roman" w:cs="Times New Roman"/>
          <w:sz w:val="24"/>
          <w:szCs w:val="24"/>
        </w:rPr>
        <w:t>F</w:t>
      </w:r>
      <w:r w:rsidRPr="12F5E45F" w:rsidR="004A1EF0">
        <w:rPr>
          <w:rFonts w:ascii="Times New Roman" w:hAnsi="Times New Roman" w:eastAsia="Times New Roman" w:cs="Times New Roman"/>
          <w:sz w:val="24"/>
          <w:szCs w:val="24"/>
        </w:rPr>
        <w:t xml:space="preserve">oi observado que os estudos </w:t>
      </w:r>
      <w:r w:rsidRPr="12F5E45F" w:rsidR="41E35035">
        <w:rPr>
          <w:rFonts w:ascii="Times New Roman" w:hAnsi="Times New Roman" w:eastAsia="Times New Roman" w:cs="Times New Roman"/>
          <w:sz w:val="24"/>
          <w:szCs w:val="24"/>
        </w:rPr>
        <w:t xml:space="preserve">induzem </w:t>
      </w:r>
      <w:r w:rsidRPr="12F5E45F" w:rsidR="004A1EF0">
        <w:rPr>
          <w:rFonts w:ascii="Times New Roman" w:hAnsi="Times New Roman" w:eastAsia="Times New Roman" w:cs="Times New Roman"/>
          <w:sz w:val="24"/>
          <w:szCs w:val="24"/>
        </w:rPr>
        <w:t xml:space="preserve">a interação da doença periodontal com o DMG, uma vez que, na gestação o organismo enfrenta diversas alterações, como aumento nos níveis de estrogênio, da progesterona e da gonadotrofina. </w:t>
      </w:r>
      <w:r w:rsidRPr="12F5E45F" w:rsidR="004A1EF0">
        <w:rPr>
          <w:rFonts w:ascii="Times New Roman" w:hAnsi="Times New Roman" w:eastAsia="Times New Roman" w:cs="Times New Roman"/>
          <w:color w:val="000000" w:themeColor="text1" w:themeTint="FF" w:themeShade="FF"/>
          <w:sz w:val="24"/>
          <w:szCs w:val="24"/>
        </w:rPr>
        <w:t xml:space="preserve">Além disso, uma mudança importante está relacionada com a resistência à insulina, por alterações hormonais placentárias que resultam numa produção maior de insulina do pâncreas para realizar uma ação compensatória, visto que, esse período demanda uma secreção maior da insulina, no entanto, quando tal ação não ocorre o nível de glicose aumenta na corrente sanguínea e pode ocasionar a DMG. </w:t>
      </w:r>
      <w:r w:rsidRPr="12F5E45F" w:rsidR="004A1EF0">
        <w:rPr>
          <w:rFonts w:ascii="Times New Roman" w:hAnsi="Times New Roman" w:eastAsia="Times New Roman" w:cs="Times New Roman"/>
          <w:color w:val="000000" w:themeColor="text1" w:themeTint="FF" w:themeShade="FF"/>
          <w:sz w:val="24"/>
          <w:szCs w:val="24"/>
        </w:rPr>
        <w:t>Relata-se</w:t>
      </w:r>
      <w:r w:rsidRPr="12F5E45F" w:rsidR="004A1EF0">
        <w:rPr>
          <w:rFonts w:ascii="Times New Roman" w:hAnsi="Times New Roman" w:eastAsia="Times New Roman" w:cs="Times New Roman"/>
          <w:color w:val="000000" w:themeColor="text1" w:themeTint="FF" w:themeShade="FF"/>
          <w:sz w:val="24"/>
          <w:szCs w:val="24"/>
        </w:rPr>
        <w:t xml:space="preserve"> também </w:t>
      </w:r>
      <w:r w:rsidRPr="12F5E45F" w:rsidR="004A1EF0">
        <w:rPr>
          <w:rFonts w:ascii="Times New Roman" w:hAnsi="Times New Roman" w:eastAsia="Times New Roman" w:cs="Times New Roman"/>
          <w:color w:val="000000" w:themeColor="text1" w:themeTint="FF" w:themeShade="FF"/>
          <w:sz w:val="24"/>
          <w:szCs w:val="24"/>
        </w:rPr>
        <w:t>a</w:t>
      </w:r>
      <w:r w:rsidRPr="12F5E45F" w:rsidR="004A1EF0">
        <w:rPr>
          <w:rFonts w:ascii="Times New Roman" w:hAnsi="Times New Roman" w:eastAsia="Times New Roman" w:cs="Times New Roman"/>
          <w:color w:val="000000" w:themeColor="text1" w:themeTint="FF" w:themeShade="FF"/>
          <w:sz w:val="24"/>
          <w:szCs w:val="24"/>
        </w:rPr>
        <w:t xml:space="preserve"> ligação entre a DMG e a DP como uma relação bidirecional, pois a DP pode interferir no controle glicêmico ocasionando uma reação </w:t>
      </w:r>
      <w:r w:rsidRPr="12F5E45F" w:rsidR="004A1EF0">
        <w:rPr>
          <w:rFonts w:ascii="Times New Roman" w:hAnsi="Times New Roman" w:eastAsia="Times New Roman" w:cs="Times New Roman"/>
          <w:color w:val="000000" w:themeColor="text1" w:themeTint="FF" w:themeShade="FF"/>
          <w:sz w:val="24"/>
          <w:szCs w:val="24"/>
        </w:rPr>
        <w:t>disbiótica</w:t>
      </w:r>
      <w:r w:rsidRPr="12F5E45F" w:rsidR="004A1EF0">
        <w:rPr>
          <w:rFonts w:ascii="Times New Roman" w:hAnsi="Times New Roman" w:eastAsia="Times New Roman" w:cs="Times New Roman"/>
          <w:color w:val="000000" w:themeColor="text1" w:themeTint="FF" w:themeShade="FF"/>
          <w:sz w:val="24"/>
          <w:szCs w:val="24"/>
        </w:rPr>
        <w:t xml:space="preserve"> na cavidade oral, fazendo com que o sistema autoimune reaja de maneira exagerada a ação inflamatória ao biofilme, prejudicando a saúde periodontal das gestantes.</w:t>
      </w:r>
      <w:r w:rsidRPr="12F5E45F" w:rsidR="004A1EF0">
        <w:rPr>
          <w:rFonts w:ascii="Times New Roman" w:hAnsi="Times New Roman" w:eastAsia="Times New Roman" w:cs="Times New Roman"/>
          <w:color w:val="000000" w:themeColor="text1" w:themeTint="FF" w:themeShade="FF"/>
          <w:sz w:val="24"/>
          <w:szCs w:val="24"/>
        </w:rPr>
        <w:t xml:space="preserve"> </w:t>
      </w:r>
      <w:r w:rsidRPr="12F5E45F" w:rsidR="004A1EF0">
        <w:rPr>
          <w:rFonts w:ascii="Times New Roman" w:hAnsi="Times New Roman" w:eastAsia="Times New Roman" w:cs="Times New Roman"/>
          <w:b w:val="1"/>
          <w:bCs w:val="1"/>
          <w:color w:val="000000" w:themeColor="text1" w:themeTint="FF" w:themeShade="FF"/>
          <w:sz w:val="24"/>
          <w:szCs w:val="24"/>
        </w:rPr>
        <w:t xml:space="preserve">Conclusão: </w:t>
      </w:r>
      <w:r w:rsidRPr="12F5E45F" w:rsidR="004A1EF0">
        <w:rPr>
          <w:rFonts w:ascii="Times New Roman" w:hAnsi="Times New Roman" w:eastAsia="Times New Roman" w:cs="Times New Roman"/>
          <w:color w:val="000000" w:themeColor="text1" w:themeTint="FF" w:themeShade="FF"/>
          <w:sz w:val="24"/>
          <w:szCs w:val="24"/>
        </w:rPr>
        <w:t xml:space="preserve">Torna-se evidente </w:t>
      </w:r>
      <w:r w:rsidRPr="12F5E45F" w:rsidR="28035BAB">
        <w:rPr>
          <w:rFonts w:ascii="Times New Roman" w:hAnsi="Times New Roman" w:eastAsia="Times New Roman" w:cs="Times New Roman"/>
          <w:color w:val="000000" w:themeColor="text1" w:themeTint="FF" w:themeShade="FF"/>
          <w:sz w:val="24"/>
          <w:szCs w:val="24"/>
        </w:rPr>
        <w:t>um</w:t>
      </w:r>
      <w:r w:rsidRPr="12F5E45F" w:rsidR="004A1EF0">
        <w:rPr>
          <w:rFonts w:ascii="Times New Roman" w:hAnsi="Times New Roman" w:eastAsia="Times New Roman" w:cs="Times New Roman"/>
          <w:color w:val="000000" w:themeColor="text1" w:themeTint="FF" w:themeShade="FF"/>
          <w:sz w:val="24"/>
          <w:szCs w:val="24"/>
        </w:rPr>
        <w:t>a correlação entra a DP e a DMG e que é necessário a sensibilização da população sobre a importância do pré-natal odontológico, a fim de garantir a saúde bucal das gestantes, proporcionando uma microbiota em homeostase e assim evitando problemas futuros tanto para as mães, quanto para os bebês.</w:t>
      </w:r>
    </w:p>
    <w:p w:rsidR="00061BBF" w:rsidRDefault="00061BBF" w14:paraId="18CCAAF5" w14:textId="77777777">
      <w:pPr>
        <w:spacing w:line="360" w:lineRule="auto"/>
        <w:jc w:val="both"/>
        <w:rPr>
          <w:rFonts w:ascii="Times New Roman" w:hAnsi="Times New Roman" w:eastAsia="Times New Roman" w:cs="Times New Roman"/>
          <w:b/>
          <w:sz w:val="24"/>
          <w:szCs w:val="24"/>
        </w:rPr>
      </w:pPr>
    </w:p>
    <w:p w:rsidR="00061BBF" w:rsidRDefault="00556A9B" w14:paraId="7EC72BBA" w14:textId="1E9216C5">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Palavras-Chave: </w:t>
      </w:r>
      <w:r w:rsidRPr="7E3C0037" w:rsidR="004A1EF0">
        <w:rPr>
          <w:rFonts w:ascii="Times New Roman" w:hAnsi="Times New Roman" w:eastAsia="Times New Roman" w:cs="Times New Roman"/>
          <w:color w:val="000000" w:themeColor="text1"/>
          <w:sz w:val="24"/>
          <w:szCs w:val="24"/>
        </w:rPr>
        <w:t>Diabetes Gestacional. Diabetes Mellitus. Doenças Periodontais.</w:t>
      </w:r>
    </w:p>
    <w:p w:rsidR="00061BBF" w:rsidRDefault="00556A9B" w14:paraId="39E57DA6" w14:textId="68CCC16C">
      <w:pPr>
        <w:spacing w:line="360" w:lineRule="auto"/>
        <w:jc w:val="both"/>
        <w:rPr>
          <w:rFonts w:ascii="Times New Roman" w:hAnsi="Times New Roman" w:eastAsia="Times New Roman" w:cs="Times New Roman"/>
          <w:sz w:val="24"/>
          <w:szCs w:val="24"/>
        </w:rPr>
      </w:pPr>
      <w:r w:rsidRPr="0FC28AD4" w:rsidR="00556A9B">
        <w:rPr>
          <w:rFonts w:ascii="Times New Roman" w:hAnsi="Times New Roman" w:eastAsia="Times New Roman" w:cs="Times New Roman"/>
          <w:b w:val="1"/>
          <w:bCs w:val="1"/>
          <w:sz w:val="24"/>
          <w:szCs w:val="24"/>
        </w:rPr>
        <w:t>Área temática:</w:t>
      </w:r>
      <w:r w:rsidRPr="0FC28AD4" w:rsidR="526721BF">
        <w:rPr>
          <w:rFonts w:ascii="Times New Roman" w:hAnsi="Times New Roman" w:eastAsia="Times New Roman" w:cs="Times New Roman"/>
          <w:b w:val="1"/>
          <w:bCs w:val="1"/>
          <w:sz w:val="24"/>
          <w:szCs w:val="24"/>
        </w:rPr>
        <w:t xml:space="preserve"> </w:t>
      </w:r>
      <w:r w:rsidRPr="0FC28AD4" w:rsidR="526721BF">
        <w:rPr>
          <w:rFonts w:ascii="Times New Roman" w:hAnsi="Times New Roman" w:eastAsia="Times New Roman" w:cs="Times New Roman"/>
          <w:b w:val="0"/>
          <w:bCs w:val="0"/>
          <w:sz w:val="24"/>
          <w:szCs w:val="24"/>
        </w:rPr>
        <w:t xml:space="preserve">Patologia Bucal/ Radiologia/ </w:t>
      </w:r>
      <w:r w:rsidRPr="0FC28AD4" w:rsidR="004A1EF0">
        <w:rPr>
          <w:rFonts w:ascii="Times New Roman" w:hAnsi="Times New Roman" w:eastAsia="Times New Roman" w:cs="Times New Roman"/>
          <w:sz w:val="24"/>
          <w:szCs w:val="24"/>
        </w:rPr>
        <w:t>Periodontia.</w:t>
      </w:r>
    </w:p>
    <w:sectPr w:rsidR="00061BBF" w:rsidSect="00526686">
      <w:headerReference w:type="default" r:id="rId6"/>
      <w:footerReference w:type="default" r:id="rId7"/>
      <w:pgSz w:w="11920" w:h="16840" w:orient="portrait"/>
      <w:pgMar w:top="1440" w:right="1700" w:bottom="144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686" w:rsidRDefault="00526686" w14:paraId="3C6F3059" w14:textId="77777777">
      <w:pPr>
        <w:spacing w:line="240" w:lineRule="auto"/>
      </w:pPr>
      <w:r>
        <w:separator/>
      </w:r>
    </w:p>
  </w:endnote>
  <w:endnote w:type="continuationSeparator" w:id="0">
    <w:p w:rsidR="00526686" w:rsidRDefault="00526686" w14:paraId="2CFB519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61BBF" w:rsidRDefault="00556A9B" w14:paraId="05EF80EE" w14:textId="77777777">
    <w:r>
      <w:rPr>
        <w:noProof/>
      </w:rPr>
      <w:drawing>
        <wp:anchor distT="0" distB="0" distL="114300" distR="114300" simplePos="0" relativeHeight="251659264" behindDoc="0" locked="0" layoutInCell="1" allowOverlap="1" wp14:anchorId="1AFDA1F5" wp14:editId="0F3B065A">
          <wp:simplePos x="0" y="0"/>
          <wp:positionH relativeFrom="page">
            <wp:align>right</wp:align>
          </wp:positionH>
          <wp:positionV relativeFrom="paragraph">
            <wp:posOffset>-135890</wp:posOffset>
          </wp:positionV>
          <wp:extent cx="7562850" cy="78610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78610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686" w:rsidRDefault="00526686" w14:paraId="7C13F82C" w14:textId="77777777">
      <w:pPr>
        <w:spacing w:line="240" w:lineRule="auto"/>
      </w:pPr>
      <w:r>
        <w:separator/>
      </w:r>
    </w:p>
  </w:footnote>
  <w:footnote w:type="continuationSeparator" w:id="0">
    <w:p w:rsidR="00526686" w:rsidRDefault="00526686" w14:paraId="0B31B71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61BBF" w:rsidRDefault="00556A9B" w14:paraId="76A804F4" w14:textId="77777777">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allowOverlap="1" wp14:anchorId="445FB754" wp14:editId="2708E31D">
          <wp:simplePos x="0" y="0"/>
          <wp:positionH relativeFrom="page">
            <wp:align>right</wp:align>
          </wp:positionH>
          <wp:positionV relativeFrom="paragraph">
            <wp:posOffset>0</wp:posOffset>
          </wp:positionV>
          <wp:extent cx="7562850" cy="932180"/>
          <wp:effectExtent l="0" t="0" r="0" b="127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932180"/>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HXRlSB/oD9rZQ" int2:id="7LrBmDE5">
      <int2:state int2:type="AugLoop_Text_Critique" int2:value="Rejected"/>
    </int2:textHash>
    <int2:textHash int2:hashCode="u+qgmmni3fhs2G" int2:id="s4HMH512">
      <int2:state int2:type="AugLoop_Text_Critique" int2:value="Rejected"/>
    </int2:textHash>
    <int2:textHash int2:hashCode="kdtKak7TUtQk14" int2:id="rmV9gBQ7">
      <int2:state int2:type="AugLoop_Text_Critique" int2:value="Rejected"/>
    </int2:textHash>
    <int2:textHash int2:hashCode="37UmcwkzoYz1t1" int2:id="ARKpFndN">
      <int2:state int2:type="AugLoop_Text_Critique" int2:value="Rejected"/>
    </int2:textHash>
    <int2:textHash int2:hashCode="RiX1o7GzaBU0M7" int2:id="OTPTzuve">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BF"/>
    <w:rsid w:val="00061BBF"/>
    <w:rsid w:val="000913A9"/>
    <w:rsid w:val="00093D21"/>
    <w:rsid w:val="003433B5"/>
    <w:rsid w:val="004A1EF0"/>
    <w:rsid w:val="00526686"/>
    <w:rsid w:val="00556A9B"/>
    <w:rsid w:val="00557731"/>
    <w:rsid w:val="0061106C"/>
    <w:rsid w:val="00644B7F"/>
    <w:rsid w:val="007F05F9"/>
    <w:rsid w:val="00803DE4"/>
    <w:rsid w:val="00895F3D"/>
    <w:rsid w:val="008D57FA"/>
    <w:rsid w:val="00AB4E4C"/>
    <w:rsid w:val="00C34827"/>
    <w:rsid w:val="00D85F78"/>
    <w:rsid w:val="03340307"/>
    <w:rsid w:val="0FC28AD4"/>
    <w:rsid w:val="12F5E45F"/>
    <w:rsid w:val="2690EA2A"/>
    <w:rsid w:val="28035BAB"/>
    <w:rsid w:val="41E35035"/>
    <w:rsid w:val="4DDBEF39"/>
    <w:rsid w:val="51516691"/>
    <w:rsid w:val="51BF7BF9"/>
    <w:rsid w:val="526721BF"/>
    <w:rsid w:val="52ED36F2"/>
    <w:rsid w:val="54890753"/>
    <w:rsid w:val="5F5F5B74"/>
    <w:rsid w:val="65E705E1"/>
    <w:rsid w:val="766EA8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8666"/>
  <w15:docId w15:val="{93DD7AFF-63CE-8E47-A5C9-895DCC59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57FA"/>
  </w:style>
  <w:style w:type="paragraph" w:styleId="Ttulo1">
    <w:name w:val="heading 1"/>
    <w:basedOn w:val="Normal"/>
    <w:next w:val="Normal"/>
    <w:uiPriority w:val="9"/>
    <w:qFormat/>
    <w:rsid w:val="008D57F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8D57F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8D57F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8D57F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D57FA"/>
    <w:pPr>
      <w:keepNext/>
      <w:keepLines/>
      <w:spacing w:before="220" w:after="40"/>
      <w:outlineLvl w:val="4"/>
    </w:pPr>
    <w:rPr>
      <w:b/>
    </w:rPr>
  </w:style>
  <w:style w:type="paragraph" w:styleId="Ttulo6">
    <w:name w:val="heading 6"/>
    <w:basedOn w:val="Normal"/>
    <w:next w:val="Normal"/>
    <w:uiPriority w:val="9"/>
    <w:semiHidden/>
    <w:unhideWhenUsed/>
    <w:qFormat/>
    <w:rsid w:val="008D57FA"/>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rsid w:val="008D57FA"/>
    <w:tblPr>
      <w:tblCellMar>
        <w:top w:w="0" w:type="dxa"/>
        <w:left w:w="0" w:type="dxa"/>
        <w:bottom w:w="0" w:type="dxa"/>
        <w:right w:w="0" w:type="dxa"/>
      </w:tblCellMar>
    </w:tblPr>
  </w:style>
  <w:style w:type="paragraph" w:styleId="Ttulo">
    <w:name w:val="Title"/>
    <w:basedOn w:val="Normal"/>
    <w:next w:val="Normal"/>
    <w:uiPriority w:val="10"/>
    <w:qFormat/>
    <w:rsid w:val="008D57FA"/>
    <w:pPr>
      <w:keepNext/>
      <w:keepLines/>
      <w:spacing w:before="480" w:after="120"/>
    </w:pPr>
    <w:rPr>
      <w:b/>
      <w:sz w:val="72"/>
      <w:szCs w:val="72"/>
    </w:rPr>
  </w:style>
  <w:style w:type="paragraph" w:styleId="Subttulo">
    <w:name w:val="Subtitle"/>
    <w:basedOn w:val="Normal"/>
    <w:next w:val="Normal"/>
    <w:uiPriority w:val="11"/>
    <w:qFormat/>
    <w:rsid w:val="008D57FA"/>
    <w:pPr>
      <w:keepNext/>
      <w:keepLines/>
      <w:spacing w:before="360" w:after="80"/>
    </w:pPr>
    <w:rPr>
      <w:rFonts w:ascii="Georgia" w:hAnsi="Georgia" w:eastAsia="Georgia" w:cs="Georgia"/>
      <w:i/>
      <w:color w:val="666666"/>
      <w:sz w:val="48"/>
      <w:szCs w:val="48"/>
    </w:rPr>
  </w:style>
  <w:style w:type="paragraph" w:styleId="Cabealho">
    <w:name w:val="header"/>
    <w:basedOn w:val="Normal"/>
    <w:link w:val="CabealhoChar"/>
    <w:uiPriority w:val="99"/>
    <w:unhideWhenUsed/>
    <w:rsid w:val="003433B5"/>
    <w:pPr>
      <w:tabs>
        <w:tab w:val="center" w:pos="4252"/>
        <w:tab w:val="right" w:pos="8504"/>
      </w:tabs>
      <w:spacing w:line="240" w:lineRule="auto"/>
    </w:pPr>
  </w:style>
  <w:style w:type="character" w:styleId="CabealhoChar" w:customStyle="1">
    <w:name w:val="Cabeçalho Char"/>
    <w:basedOn w:val="Fontepargpadro"/>
    <w:link w:val="Cabealho"/>
    <w:uiPriority w:val="99"/>
    <w:rsid w:val="003433B5"/>
  </w:style>
  <w:style w:type="paragraph" w:styleId="Rodap">
    <w:name w:val="footer"/>
    <w:basedOn w:val="Normal"/>
    <w:link w:val="RodapChar"/>
    <w:uiPriority w:val="99"/>
    <w:unhideWhenUsed/>
    <w:rsid w:val="003433B5"/>
    <w:pPr>
      <w:tabs>
        <w:tab w:val="center" w:pos="4252"/>
        <w:tab w:val="right" w:pos="8504"/>
      </w:tabs>
      <w:spacing w:line="240" w:lineRule="auto"/>
    </w:pPr>
  </w:style>
  <w:style w:type="character" w:styleId="RodapChar" w:customStyle="1">
    <w:name w:val="Rodapé Char"/>
    <w:basedOn w:val="Fontepargpadro"/>
    <w:link w:val="Rodap"/>
    <w:uiPriority w:val="99"/>
    <w:rsid w:val="0034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microsoft.com/office/2020/10/relationships/intelligence" Target="intelligence2.xml" Id="Ra94666c2c9324a18" /></Relationships>
</file>

<file path=word/_rels/footer1.xml.rels><?xml version="1.0" encoding="UTF-8" standalone="yes"?>
<Relationships xmlns="http://schemas.openxmlformats.org/package/2006/relationships"><Relationship Id="rId1" Type="http://schemas.openxmlformats.org/officeDocument/2006/relationships/image" Target="media/image1.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LARISSA DOS SANTOS SILVA</lastModifiedBy>
  <revision>5</revision>
  <dcterms:created xsi:type="dcterms:W3CDTF">2024-04-13T01:00:00.0000000Z</dcterms:created>
  <dcterms:modified xsi:type="dcterms:W3CDTF">2024-04-18T02:32:22.9510238Z</dcterms:modified>
</coreProperties>
</file>