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451B8" w14:textId="77777777" w:rsidR="001914D5" w:rsidRDefault="001914D5" w:rsidP="00B84EEA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451B9" w14:textId="3CDE5A88" w:rsidR="001914D5" w:rsidRDefault="00801556" w:rsidP="00B84EE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556">
        <w:rPr>
          <w:rFonts w:ascii="Times New Roman" w:hAnsi="Times New Roman" w:cs="Times New Roman"/>
          <w:b/>
          <w:bCs/>
          <w:sz w:val="24"/>
          <w:szCs w:val="24"/>
        </w:rPr>
        <w:t xml:space="preserve">RISCO DE FRAGILIDADE EM </w:t>
      </w:r>
      <w:r w:rsidR="00667611">
        <w:rPr>
          <w:rFonts w:ascii="Times New Roman" w:hAnsi="Times New Roman" w:cs="Times New Roman"/>
          <w:b/>
          <w:bCs/>
          <w:sz w:val="24"/>
          <w:szCs w:val="24"/>
        </w:rPr>
        <w:t xml:space="preserve">INDIVÍDUOS </w:t>
      </w:r>
      <w:r w:rsidRPr="00801556">
        <w:rPr>
          <w:rFonts w:ascii="Times New Roman" w:hAnsi="Times New Roman" w:cs="Times New Roman"/>
          <w:b/>
          <w:bCs/>
          <w:sz w:val="24"/>
          <w:szCs w:val="24"/>
        </w:rPr>
        <w:t>IDOS</w:t>
      </w:r>
      <w:r w:rsidR="0066761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01556">
        <w:rPr>
          <w:rFonts w:ascii="Times New Roman" w:hAnsi="Times New Roman" w:cs="Times New Roman"/>
          <w:b/>
          <w:bCs/>
          <w:sz w:val="24"/>
          <w:szCs w:val="24"/>
        </w:rPr>
        <w:t xml:space="preserve">S JOVENS E </w:t>
      </w:r>
      <w:r w:rsidR="00667611">
        <w:rPr>
          <w:rFonts w:ascii="Times New Roman" w:hAnsi="Times New Roman" w:cs="Times New Roman"/>
          <w:b/>
          <w:bCs/>
          <w:sz w:val="24"/>
          <w:szCs w:val="24"/>
        </w:rPr>
        <w:t xml:space="preserve">IDOSOS </w:t>
      </w:r>
      <w:r w:rsidR="00667611" w:rsidRPr="00801556">
        <w:rPr>
          <w:rFonts w:ascii="Times New Roman" w:hAnsi="Times New Roman" w:cs="Times New Roman"/>
          <w:b/>
          <w:bCs/>
          <w:sz w:val="24"/>
          <w:szCs w:val="24"/>
        </w:rPr>
        <w:t>LONGEV</w:t>
      </w:r>
      <w:r w:rsidR="0066761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67611" w:rsidRPr="008015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67611">
        <w:rPr>
          <w:b/>
          <w:bCs/>
          <w:sz w:val="24"/>
          <w:szCs w:val="24"/>
        </w:rPr>
        <w:t>.</w:t>
      </w:r>
    </w:p>
    <w:p w14:paraId="624451BA" w14:textId="337C13BB" w:rsidR="001914D5" w:rsidRDefault="00801556" w:rsidP="00B84EEA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Renan Vezolle Rocha</w:t>
      </w:r>
      <w:r w:rsidR="00A331B4">
        <w:rPr>
          <w:rFonts w:ascii="Times New Roman" w:eastAsia="Times New Roman" w:hAnsi="Times New Roman" w:cs="Times New Roman"/>
          <w:sz w:val="24"/>
          <w:szCs w:val="24"/>
        </w:rPr>
        <w:t xml:space="preserve"> ¹</w:t>
      </w:r>
    </w:p>
    <w:p w14:paraId="624451BB" w14:textId="61301F52" w:rsidR="001914D5" w:rsidRPr="00967ACB" w:rsidRDefault="00801556" w:rsidP="00B84EEA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A331B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Aluno graduação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Uniceplac</w:t>
      </w:r>
      <w:proofErr w:type="spellEnd"/>
      <w:r w:rsidR="00A331B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Brasília-</w:t>
      </w:r>
      <w:r w:rsidRPr="00967ACB">
        <w:rPr>
          <w:rFonts w:ascii="Times New Roman" w:eastAsia="Times New Roman" w:hAnsi="Times New Roman" w:cs="Times New Roman"/>
          <w:sz w:val="20"/>
          <w:szCs w:val="20"/>
        </w:rPr>
        <w:t>DF</w:t>
      </w:r>
      <w:r w:rsidR="00A331B4" w:rsidRPr="00967ACB">
        <w:rPr>
          <w:rFonts w:ascii="Times New Roman" w:eastAsia="Times New Roman" w:hAnsi="Times New Roman" w:cs="Times New Roman"/>
          <w:sz w:val="20"/>
          <w:szCs w:val="20"/>
        </w:rPr>
        <w:t>,</w:t>
      </w:r>
      <w:r w:rsidR="00967A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7ACB">
        <w:rPr>
          <w:rFonts w:ascii="Times New Roman" w:eastAsia="Times New Roman" w:hAnsi="Times New Roman" w:cs="Times New Roman"/>
          <w:sz w:val="20"/>
          <w:szCs w:val="20"/>
        </w:rPr>
        <w:t>rvezoller@hotmail.com</w:t>
      </w:r>
    </w:p>
    <w:p w14:paraId="624451BC" w14:textId="1AFFACC3" w:rsidR="001914D5" w:rsidRDefault="00801556" w:rsidP="00B84EEA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Thays Milhomem Aguiar Veiga</w:t>
      </w:r>
      <w:r w:rsidR="00A331B4">
        <w:rPr>
          <w:rFonts w:ascii="Times New Roman" w:eastAsia="Times New Roman" w:hAnsi="Times New Roman" w:cs="Times New Roman"/>
          <w:sz w:val="24"/>
          <w:szCs w:val="24"/>
        </w:rPr>
        <w:t xml:space="preserve"> ²</w:t>
      </w:r>
    </w:p>
    <w:p w14:paraId="624451BD" w14:textId="51DB3293" w:rsidR="001914D5" w:rsidRDefault="00D373EB" w:rsidP="00B84EEA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Medicina, Alun</w:t>
      </w:r>
      <w:r w:rsidR="00967ACB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graduação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Uniceplac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Brasília-DF</w:t>
      </w:r>
      <w:r w:rsidR="00A331B4">
        <w:rPr>
          <w:rFonts w:ascii="Times New Roman" w:eastAsia="Times New Roman" w:hAnsi="Times New Roman" w:cs="Times New Roman"/>
          <w:sz w:val="20"/>
          <w:szCs w:val="20"/>
        </w:rPr>
        <w:t>,</w:t>
      </w:r>
      <w:r w:rsidR="00967A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7ACB" w:rsidRPr="00967ACB">
        <w:rPr>
          <w:rFonts w:ascii="Times New Roman" w:eastAsia="Times New Roman" w:hAnsi="Times New Roman" w:cs="Times New Roman"/>
          <w:sz w:val="20"/>
          <w:szCs w:val="20"/>
        </w:rPr>
        <w:t>thatymilhomem19@gmail.com</w:t>
      </w:r>
    </w:p>
    <w:p w14:paraId="624451BE" w14:textId="6DFD9E68" w:rsidR="001914D5" w:rsidRDefault="00801556" w:rsidP="00B84EEA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Lucy</w:t>
      </w:r>
      <w:r w:rsidR="001E477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Oliveira</w:t>
      </w:r>
      <w:r w:rsidR="001E477A">
        <w:rPr>
          <w:rFonts w:ascii="Times New Roman" w:eastAsia="Times New Roman" w:hAnsi="Times New Roman" w:cs="Times New Roman"/>
          <w:sz w:val="24"/>
          <w:szCs w:val="24"/>
        </w:rPr>
        <w:t xml:space="preserve"> Gomes</w:t>
      </w:r>
      <w:r w:rsidR="00967ACB">
        <w:rPr>
          <w:rFonts w:ascii="Times New Roman" w:eastAsia="Times New Roman" w:hAnsi="Times New Roman" w:cs="Times New Roman"/>
          <w:sz w:val="24"/>
          <w:szCs w:val="24"/>
        </w:rPr>
        <w:t>³</w:t>
      </w:r>
    </w:p>
    <w:p w14:paraId="624451BF" w14:textId="404B1462" w:rsidR="001914D5" w:rsidRDefault="001E477A" w:rsidP="00B84EEA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A2D0A">
        <w:rPr>
          <w:rFonts w:ascii="Times New Roman" w:eastAsia="Times New Roman" w:hAnsi="Times New Roman" w:cs="Times New Roman"/>
          <w:sz w:val="20"/>
          <w:szCs w:val="20"/>
        </w:rPr>
        <w:t>P</w:t>
      </w:r>
      <w:r w:rsidR="00553204" w:rsidRPr="009A2D0A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A2D0A">
        <w:rPr>
          <w:rFonts w:ascii="Times New Roman" w:eastAsia="Times New Roman" w:hAnsi="Times New Roman" w:cs="Times New Roman"/>
          <w:sz w:val="20"/>
          <w:szCs w:val="20"/>
        </w:rPr>
        <w:t>D</w:t>
      </w:r>
      <w:r w:rsidR="00553204" w:rsidRPr="009A2D0A">
        <w:rPr>
          <w:rFonts w:ascii="Times New Roman" w:eastAsia="Times New Roman" w:hAnsi="Times New Roman" w:cs="Times New Roman"/>
          <w:sz w:val="20"/>
          <w:szCs w:val="20"/>
        </w:rPr>
        <w:t xml:space="preserve"> Universidade de Londres</w:t>
      </w:r>
      <w:r w:rsidR="00A331B4" w:rsidRPr="009A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A2D0A">
        <w:rPr>
          <w:rFonts w:ascii="Times New Roman" w:eastAsia="Times New Roman" w:hAnsi="Times New Roman" w:cs="Times New Roman"/>
          <w:sz w:val="20"/>
          <w:szCs w:val="20"/>
        </w:rPr>
        <w:t xml:space="preserve">Docente </w:t>
      </w:r>
      <w:proofErr w:type="spellStart"/>
      <w:r w:rsidRPr="009A2D0A">
        <w:rPr>
          <w:rFonts w:ascii="Times New Roman" w:eastAsia="Times New Roman" w:hAnsi="Times New Roman" w:cs="Times New Roman"/>
          <w:sz w:val="20"/>
          <w:szCs w:val="20"/>
        </w:rPr>
        <w:t>Uniceplac</w:t>
      </w:r>
      <w:proofErr w:type="spellEnd"/>
      <w:r w:rsidR="00A331B4" w:rsidRPr="009A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67ACB" w:rsidRPr="009A2D0A">
        <w:rPr>
          <w:rFonts w:ascii="Times New Roman" w:eastAsia="Times New Roman" w:hAnsi="Times New Roman" w:cs="Times New Roman"/>
          <w:sz w:val="20"/>
          <w:szCs w:val="20"/>
        </w:rPr>
        <w:t>Brasília-DF</w:t>
      </w:r>
      <w:r w:rsidR="00A331B4" w:rsidRPr="009A2D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E477A">
        <w:rPr>
          <w:rFonts w:ascii="Times New Roman" w:eastAsia="Times New Roman" w:hAnsi="Times New Roman" w:cs="Times New Roman"/>
          <w:sz w:val="20"/>
          <w:szCs w:val="20"/>
        </w:rPr>
        <w:t>lucygomes2006@hotmail.com</w:t>
      </w:r>
    </w:p>
    <w:p w14:paraId="7036E69E" w14:textId="77777777" w:rsidR="009A2D0A" w:rsidRDefault="00A331B4" w:rsidP="00B84EEA">
      <w:pPr>
        <w:spacing w:before="24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 w:rsidR="00967AC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5270F" w:rsidRPr="00A5270F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envelhecimento é um processo natural, individual e irreversível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que pode ser 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 xml:space="preserve">acompanhado da 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>síndrome d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fragilidade no idoso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condição que 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 xml:space="preserve">frequentemente 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gera diversas consequências indesejáveis. </w:t>
      </w:r>
      <w:r w:rsidR="00A5270F" w:rsidRPr="00A5270F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 xml:space="preserve">Verificar 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se indivíduos 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 xml:space="preserve">idosos 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longevos (idade igual ou maior de 80 anos) apresentam maior risco de fragilidade do que os idosos 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>jovens (60-79 anos).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270F" w:rsidRPr="00A5270F"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>oi conduzido estudo transversal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aplicando a pacientes 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>idosos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 xml:space="preserve"> (≥60 anos)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>atendidos ambulatoriamente no ano de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2023, a avaliação geriátrica </w:t>
      </w:r>
      <w:r w:rsidR="001808D3">
        <w:rPr>
          <w:rFonts w:ascii="Times New Roman" w:eastAsia="Times New Roman" w:hAnsi="Times New Roman" w:cs="Times New Roman"/>
          <w:bCs/>
          <w:sz w:val="24"/>
          <w:szCs w:val="24"/>
        </w:rPr>
        <w:t xml:space="preserve">compacta 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de 10 minutos (AGC-10). Esta tem 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>função de estabelecer o risco de fragilidade nos pacientes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 xml:space="preserve"> idosos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sendo, portanto, ferramenta útil para predizer o risco de eventos adversos em pessoas 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>nes</w:t>
      </w:r>
      <w:r w:rsidR="004D752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>e grupo etário.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Os participantes foram divididos em dois grupos segundo as faixas etárias: 60-79 anos; e 80 anos e mais. Os dados foram analisados estatisticamente e submetidos ao teste de </w:t>
      </w:r>
      <w:proofErr w:type="spellStart"/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>Wilcoxon</w:t>
      </w:r>
      <w:proofErr w:type="spellEnd"/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>-Mann-Whitney e ao teste exato de Fisher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>, considerando</w:t>
      </w:r>
      <w:r w:rsidR="009A2D0A">
        <w:rPr>
          <w:rFonts w:ascii="Times New Roman" w:eastAsia="Times New Roman" w:hAnsi="Times New Roman" w:cs="Times New Roman"/>
          <w:bCs/>
          <w:sz w:val="24"/>
          <w:szCs w:val="24"/>
        </w:rPr>
        <w:t xml:space="preserve"> significativo </w:t>
      </w:r>
      <w:r w:rsidR="009A2D0A" w:rsidRPr="009A2D0A">
        <w:rPr>
          <w:rFonts w:ascii="Times New Roman" w:hAnsi="Times New Roman" w:cs="Times New Roman"/>
          <w:sz w:val="24"/>
          <w:szCs w:val="24"/>
        </w:rPr>
        <w:t>p &lt; 0,05</w:t>
      </w:r>
      <w:r w:rsidR="006676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270F" w:rsidRPr="00A5270F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>Os 97 indivíduos idosos estudados foram divididos</w:t>
      </w:r>
      <w:r w:rsidR="009A2D0A">
        <w:rPr>
          <w:rFonts w:ascii="Times New Roman" w:eastAsia="Times New Roman" w:hAnsi="Times New Roman" w:cs="Times New Roman"/>
          <w:bCs/>
          <w:sz w:val="24"/>
          <w:szCs w:val="24"/>
        </w:rPr>
        <w:t xml:space="preserve"> em 2 grupos. O primeiro composto por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 xml:space="preserve"> idosos jovens</w:t>
      </w:r>
      <w:r w:rsidR="009A2D0A">
        <w:rPr>
          <w:rFonts w:ascii="Times New Roman" w:eastAsia="Times New Roman" w:hAnsi="Times New Roman" w:cs="Times New Roman"/>
          <w:bCs/>
          <w:sz w:val="24"/>
          <w:szCs w:val="24"/>
        </w:rPr>
        <w:t xml:space="preserve">, 60 a79 anos, e no segundo 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>idosos longevos</w:t>
      </w:r>
      <w:r w:rsidR="009A2D0A">
        <w:rPr>
          <w:rFonts w:ascii="Times New Roman" w:eastAsia="Times New Roman" w:hAnsi="Times New Roman" w:cs="Times New Roman"/>
          <w:bCs/>
          <w:sz w:val="24"/>
          <w:szCs w:val="24"/>
        </w:rPr>
        <w:t>, maiores de 80 anos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>. O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>s idosos longevos apresenta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m significativamente maior risco 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a síndrome de fragilidade do que os idosos jovens. </w:t>
      </w:r>
      <w:r w:rsidR="00A5270F" w:rsidRPr="00A5270F">
        <w:rPr>
          <w:rFonts w:ascii="Times New Roman" w:eastAsia="Times New Roman" w:hAnsi="Times New Roman" w:cs="Times New Roman"/>
          <w:b/>
          <w:sz w:val="24"/>
          <w:szCs w:val="24"/>
        </w:rPr>
        <w:t>Discussão: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a inversão da pirâmide demográfica brasileira</w:t>
      </w:r>
      <w:r w:rsidR="008C44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a síndrome de fragilidade e suas consequências pode</w:t>
      </w:r>
      <w:r w:rsidR="008C4498">
        <w:rPr>
          <w:rFonts w:ascii="Times New Roman" w:eastAsia="Times New Roman" w:hAnsi="Times New Roman" w:cs="Times New Roman"/>
          <w:bCs/>
          <w:sz w:val="24"/>
          <w:szCs w:val="24"/>
        </w:rPr>
        <w:t>m-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se tornar importante fonte de </w:t>
      </w:r>
      <w:proofErr w:type="gramStart"/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>morbidade</w:t>
      </w:r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 xml:space="preserve">  de</w:t>
      </w:r>
      <w:proofErr w:type="gramEnd"/>
      <w:r w:rsidR="001B251E">
        <w:rPr>
          <w:rFonts w:ascii="Times New Roman" w:eastAsia="Times New Roman" w:hAnsi="Times New Roman" w:cs="Times New Roman"/>
          <w:bCs/>
          <w:sz w:val="24"/>
          <w:szCs w:val="24"/>
        </w:rPr>
        <w:t xml:space="preserve"> mortalidade</w:t>
      </w:r>
      <w:r w:rsidR="008C44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7D29">
        <w:rPr>
          <w:rFonts w:ascii="Times New Roman" w:eastAsia="Times New Roman" w:hAnsi="Times New Roman" w:cs="Times New Roman"/>
          <w:bCs/>
          <w:sz w:val="24"/>
          <w:szCs w:val="24"/>
        </w:rPr>
        <w:t>Identificar os pacientes frágeis ou em risco de fragilidade é essencial, assim como en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tender a relação entre </w:t>
      </w:r>
      <w:r w:rsidR="007C7D29">
        <w:rPr>
          <w:rFonts w:ascii="Times New Roman" w:eastAsia="Times New Roman" w:hAnsi="Times New Roman" w:cs="Times New Roman"/>
          <w:bCs/>
          <w:sz w:val="24"/>
          <w:szCs w:val="24"/>
        </w:rPr>
        <w:t>est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a síndrome e a idade </w:t>
      </w:r>
      <w:r w:rsidR="007C7D29">
        <w:rPr>
          <w:rFonts w:ascii="Times New Roman" w:eastAsia="Times New Roman" w:hAnsi="Times New Roman" w:cs="Times New Roman"/>
          <w:bCs/>
          <w:sz w:val="24"/>
          <w:szCs w:val="24"/>
        </w:rPr>
        <w:t xml:space="preserve">cronológica, agindo-se com presteza para evitar 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>as possíveis consequências d</w:t>
      </w:r>
      <w:r w:rsidR="007C7D29">
        <w:rPr>
          <w:rFonts w:ascii="Times New Roman" w:eastAsia="Times New Roman" w:hAnsi="Times New Roman" w:cs="Times New Roman"/>
          <w:bCs/>
          <w:sz w:val="24"/>
          <w:szCs w:val="24"/>
        </w:rPr>
        <w:t>a mesma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5270F" w:rsidRPr="00A5270F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r w:rsidR="008C4498">
        <w:rPr>
          <w:rFonts w:ascii="Times New Roman" w:eastAsia="Times New Roman" w:hAnsi="Times New Roman" w:cs="Times New Roman"/>
          <w:bCs/>
          <w:sz w:val="24"/>
          <w:szCs w:val="24"/>
        </w:rPr>
        <w:t>ndivíduos i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dosos longevos são mais suscetíveis a </w:t>
      </w:r>
      <w:r w:rsidR="008C4498">
        <w:rPr>
          <w:rFonts w:ascii="Times New Roman" w:eastAsia="Times New Roman" w:hAnsi="Times New Roman" w:cs="Times New Roman"/>
          <w:bCs/>
          <w:sz w:val="24"/>
          <w:szCs w:val="24"/>
        </w:rPr>
        <w:t xml:space="preserve">apresentar a 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>síndrome d</w:t>
      </w:r>
      <w:r w:rsidR="008C449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A5270F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fragilidade do que idosos jovens.</w:t>
      </w:r>
      <w:r w:rsidR="00667611" w:rsidRPr="006676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7611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No entanto, os dados são limitados à amostra populacional coletada, reforçando a necessidade de pesquisas </w:t>
      </w:r>
    </w:p>
    <w:p w14:paraId="267D6FBA" w14:textId="77777777" w:rsidR="009A2D0A" w:rsidRDefault="009A2D0A" w:rsidP="00B84EEA">
      <w:pPr>
        <w:spacing w:before="24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567FA5" w14:textId="5BD08CA0" w:rsidR="00A5270F" w:rsidRDefault="00667611" w:rsidP="00B84EEA">
      <w:pPr>
        <w:spacing w:before="240" w:after="16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com amostras mais abrangentes para elucidar a relação entre idade </w:t>
      </w:r>
      <w:r w:rsidR="008C4498">
        <w:rPr>
          <w:rFonts w:ascii="Times New Roman" w:eastAsia="Times New Roman" w:hAnsi="Times New Roman" w:cs="Times New Roman"/>
          <w:bCs/>
          <w:sz w:val="24"/>
          <w:szCs w:val="24"/>
        </w:rPr>
        <w:t xml:space="preserve">avançada </w:t>
      </w:r>
      <w:r w:rsidRPr="00A5270F">
        <w:rPr>
          <w:rFonts w:ascii="Times New Roman" w:eastAsia="Times New Roman" w:hAnsi="Times New Roman" w:cs="Times New Roman"/>
          <w:bCs/>
          <w:sz w:val="24"/>
          <w:szCs w:val="24"/>
        </w:rPr>
        <w:t>e síndrome d</w:t>
      </w:r>
      <w:r w:rsidR="008C449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fragilidade</w:t>
      </w:r>
      <w:r w:rsidR="006E3A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24451C3" w14:textId="7AA0981C" w:rsidR="001914D5" w:rsidRDefault="00A331B4" w:rsidP="00B84E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>Síndrome d</w:t>
      </w:r>
      <w:r w:rsidR="008C4498">
        <w:rPr>
          <w:rFonts w:ascii="Times New Roman" w:eastAsia="Times New Roman" w:hAnsi="Times New Roman" w:cs="Times New Roman"/>
          <w:sz w:val="24"/>
          <w:szCs w:val="24"/>
        </w:rPr>
        <w:t>a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 xml:space="preserve"> fragilidade, idosos longevos, </w:t>
      </w:r>
      <w:r w:rsidR="00801556">
        <w:rPr>
          <w:rFonts w:ascii="Times New Roman" w:eastAsia="Times New Roman" w:hAnsi="Times New Roman" w:cs="Times New Roman"/>
          <w:sz w:val="24"/>
          <w:szCs w:val="24"/>
        </w:rPr>
        <w:t>a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>valiação geriátrica.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4451C4" w14:textId="473A1B88" w:rsidR="001914D5" w:rsidRPr="00967ACB" w:rsidRDefault="00A331B4" w:rsidP="00B84EE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801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556" w:rsidRPr="00967ACB">
        <w:rPr>
          <w:rFonts w:ascii="Times New Roman" w:eastAsia="Times New Roman" w:hAnsi="Times New Roman" w:cs="Times New Roman"/>
          <w:bCs/>
          <w:sz w:val="24"/>
          <w:szCs w:val="24"/>
        </w:rPr>
        <w:t>Tema transversal</w:t>
      </w:r>
    </w:p>
    <w:p w14:paraId="1BD008CC" w14:textId="6B73D459" w:rsidR="00801556" w:rsidRPr="00A5270F" w:rsidRDefault="00A331B4" w:rsidP="00B84EE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 w:rsidR="00801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556" w:rsidRPr="0080155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rvezoller@hotmail.com</w:t>
      </w:r>
    </w:p>
    <w:p w14:paraId="624451CD" w14:textId="77777777" w:rsidR="001914D5" w:rsidRDefault="001914D5" w:rsidP="00B84EEA">
      <w:pPr>
        <w:spacing w:after="16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4451CE" w14:textId="77777777" w:rsidR="001914D5" w:rsidRDefault="00A331B4" w:rsidP="00B84EE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E6C5DA" w14:textId="0B0F05B5" w:rsidR="009A2D0A" w:rsidRPr="009A2D0A" w:rsidRDefault="00B84EEA" w:rsidP="00B84EEA">
      <w:pPr>
        <w:spacing w:after="16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331B4" w:rsidRPr="009A2D0A">
        <w:rPr>
          <w:rFonts w:ascii="Times New Roman" w:eastAsia="Times New Roman" w:hAnsi="Times New Roman" w:cs="Times New Roman"/>
          <w:b/>
          <w:sz w:val="24"/>
          <w:szCs w:val="24"/>
        </w:rPr>
        <w:t xml:space="preserve"> INTRODUÇÃO </w:t>
      </w:r>
      <w:r w:rsidR="00E822A9" w:rsidRPr="009A2D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D95FAC" w14:textId="40D253D4" w:rsidR="00801556" w:rsidRPr="009A2D0A" w:rsidRDefault="00801556" w:rsidP="00B84EEA">
      <w:pPr>
        <w:spacing w:after="16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0A">
        <w:rPr>
          <w:rFonts w:ascii="Times New Roman" w:eastAsia="Times New Roman" w:hAnsi="Times New Roman" w:cs="Times New Roman"/>
          <w:sz w:val="24"/>
          <w:szCs w:val="24"/>
        </w:rPr>
        <w:t xml:space="preserve">Em 2016, o Brasil contava com cerca de 16 milhões de idosos, sendo que as estimativas </w:t>
      </w:r>
      <w:r w:rsidR="004D7520" w:rsidRPr="009A2D0A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Pr="009A2D0A">
        <w:rPr>
          <w:rFonts w:ascii="Times New Roman" w:eastAsia="Times New Roman" w:hAnsi="Times New Roman" w:cs="Times New Roman"/>
          <w:sz w:val="24"/>
          <w:szCs w:val="24"/>
        </w:rPr>
        <w:t>que até 2025 esse número será superior a 30 milhões, o que implicará em maior demanda p</w:t>
      </w:r>
      <w:r w:rsidR="004D7520" w:rsidRPr="009A2D0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9A2D0A">
        <w:rPr>
          <w:rFonts w:ascii="Times New Roman" w:eastAsia="Times New Roman" w:hAnsi="Times New Roman" w:cs="Times New Roman"/>
          <w:sz w:val="24"/>
          <w:szCs w:val="24"/>
        </w:rPr>
        <w:t>serviços de saúde direcionados a essa população</w:t>
      </w:r>
      <w:r w:rsidR="00A50762" w:rsidRPr="009A2D0A">
        <w:rPr>
          <w:rFonts w:ascii="Times New Roman" w:eastAsia="Times New Roman" w:hAnsi="Times New Roman" w:cs="Times New Roman"/>
          <w:sz w:val="24"/>
          <w:szCs w:val="24"/>
        </w:rPr>
        <w:t xml:space="preserve"> (RAMOS. et. al, 1987</w:t>
      </w:r>
      <w:r w:rsidR="00E822A9" w:rsidRPr="009A2D0A">
        <w:rPr>
          <w:rFonts w:ascii="Times New Roman" w:eastAsia="Times New Roman" w:hAnsi="Times New Roman" w:cs="Times New Roman"/>
          <w:sz w:val="24"/>
          <w:szCs w:val="24"/>
        </w:rPr>
        <w:t>;</w:t>
      </w:r>
      <w:r w:rsidR="00A50762" w:rsidRPr="009A2D0A">
        <w:rPr>
          <w:rFonts w:ascii="Times New Roman" w:eastAsia="Times New Roman" w:hAnsi="Times New Roman" w:cs="Times New Roman"/>
          <w:sz w:val="24"/>
          <w:szCs w:val="24"/>
        </w:rPr>
        <w:t xml:space="preserve"> 2003).</w:t>
      </w:r>
    </w:p>
    <w:p w14:paraId="51383E72" w14:textId="5370FBA7" w:rsidR="00801556" w:rsidRPr="00801556" w:rsidRDefault="00801556" w:rsidP="00B84EEA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>O envelhecimento é um processo natural, individual e irreversível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acompanhado por alterações das funções fisiológicas, as quais, com a longevidade podem ser fonte de fragilidade. A síndrome da fragilidade é compreendida como sendo multidimensional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relacionada à instabilidade homeostática o que gera maior suscetibilidade a doenças, hospitalizações e institucionalização, perda de funcionalidade de múltiplos sistemas fisiológicos, aumento da propensão a quedas e morte</w:t>
      </w:r>
      <w:r w:rsidR="00E43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7E1" w:rsidRPr="00E437E1">
        <w:rPr>
          <w:rFonts w:ascii="Times New Roman" w:eastAsia="Times New Roman" w:hAnsi="Times New Roman" w:cs="Times New Roman"/>
          <w:sz w:val="24"/>
          <w:szCs w:val="24"/>
        </w:rPr>
        <w:t xml:space="preserve">(HOOGENDIJK. et al, 2019). </w:t>
      </w:r>
    </w:p>
    <w:p w14:paraId="34D302BC" w14:textId="4D774DBE" w:rsidR="0007605E" w:rsidRDefault="00801556" w:rsidP="0007605E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>A avaliação geriátrica compacta de 10 minutos (AGC-10)</w:t>
      </w:r>
      <w:r w:rsidR="001808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desenvolvida e validada por Aliberti</w:t>
      </w:r>
      <w:r w:rsidR="00A50762" w:rsidRPr="00A50762">
        <w:rPr>
          <w:rFonts w:ascii="Times New Roman" w:eastAsia="Times New Roman" w:hAnsi="Times New Roman" w:cs="Times New Roman"/>
          <w:sz w:val="24"/>
          <w:szCs w:val="24"/>
        </w:rPr>
        <w:t xml:space="preserve"> et al</w:t>
      </w:r>
      <w:r w:rsidR="001808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50762" w:rsidRPr="00A50762">
        <w:rPr>
          <w:rFonts w:ascii="Times New Roman" w:eastAsia="Times New Roman" w:hAnsi="Times New Roman" w:cs="Times New Roman"/>
          <w:sz w:val="24"/>
          <w:szCs w:val="24"/>
        </w:rPr>
        <w:t>2018)</w:t>
      </w:r>
      <w:r w:rsidR="001808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valora 10 domínios de saúde e funcionalidade, te</w:t>
      </w:r>
      <w:r w:rsidR="001808D3"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por objetivo estimar o risco de síndrome de fragilidade no indivíduo idoso. A identificação de alterações nesses domínios permite propor condutas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 adequadas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, a fim de diagnosticar e tratar condições em fases iniciais de desenvolvimento, além identificar os riscos de agravos. Portanto, 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avaliação multidimensional acarreta diversos benefícios ao indivíduo idoso, interferindo diretamente na assistência médica prestada</w:t>
      </w:r>
      <w:r w:rsidR="00E43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7E1" w:rsidRPr="00E437E1">
        <w:rPr>
          <w:rFonts w:ascii="Times New Roman" w:eastAsia="Times New Roman" w:hAnsi="Times New Roman" w:cs="Times New Roman"/>
          <w:sz w:val="24"/>
          <w:szCs w:val="24"/>
        </w:rPr>
        <w:t>(MCCUSKER</w:t>
      </w:r>
      <w:r w:rsidR="00E437E1" w:rsidRPr="004D7520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  <w:r w:rsidR="00E437E1" w:rsidRPr="00E437E1">
        <w:rPr>
          <w:rFonts w:ascii="Times New Roman" w:eastAsia="Times New Roman" w:hAnsi="Times New Roman" w:cs="Times New Roman"/>
          <w:sz w:val="24"/>
          <w:szCs w:val="24"/>
        </w:rPr>
        <w:t xml:space="preserve"> et al, 1999).</w:t>
      </w:r>
      <w:r w:rsidR="0007605E" w:rsidRPr="0007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05E">
        <w:rPr>
          <w:rFonts w:ascii="Times New Roman" w:eastAsia="Times New Roman" w:hAnsi="Times New Roman" w:cs="Times New Roman"/>
          <w:sz w:val="24"/>
          <w:szCs w:val="24"/>
        </w:rPr>
        <w:t xml:space="preserve">O trabalho objetivou </w:t>
      </w:r>
      <w:r w:rsidR="0007605E">
        <w:rPr>
          <w:rFonts w:ascii="Times New Roman" w:eastAsia="Times New Roman" w:hAnsi="Times New Roman" w:cs="Times New Roman"/>
          <w:bCs/>
          <w:sz w:val="24"/>
          <w:szCs w:val="24"/>
        </w:rPr>
        <w:t xml:space="preserve">verificar </w:t>
      </w:r>
      <w:r w:rsidR="0007605E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="0007605E">
        <w:rPr>
          <w:rFonts w:ascii="Times New Roman" w:eastAsia="Times New Roman" w:hAnsi="Times New Roman" w:cs="Times New Roman"/>
          <w:bCs/>
          <w:sz w:val="24"/>
          <w:szCs w:val="24"/>
        </w:rPr>
        <w:t xml:space="preserve">idosos </w:t>
      </w:r>
      <w:r w:rsidR="0007605E" w:rsidRPr="00A5270F">
        <w:rPr>
          <w:rFonts w:ascii="Times New Roman" w:eastAsia="Times New Roman" w:hAnsi="Times New Roman" w:cs="Times New Roman"/>
          <w:bCs/>
          <w:sz w:val="24"/>
          <w:szCs w:val="24"/>
        </w:rPr>
        <w:t xml:space="preserve">longevos (idade igual ou maior de 80 anos) apresentam maior risco de fragilidade do que os idosos </w:t>
      </w:r>
      <w:r w:rsidR="0007605E">
        <w:rPr>
          <w:rFonts w:ascii="Times New Roman" w:eastAsia="Times New Roman" w:hAnsi="Times New Roman" w:cs="Times New Roman"/>
          <w:bCs/>
          <w:sz w:val="24"/>
          <w:szCs w:val="24"/>
        </w:rPr>
        <w:t>jovens (60-79 anos).</w:t>
      </w:r>
    </w:p>
    <w:p w14:paraId="624451D0" w14:textId="1E1CAF21" w:rsidR="001914D5" w:rsidRDefault="001914D5" w:rsidP="00B84EEA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93BCB" w14:textId="77777777" w:rsidR="0007605E" w:rsidRDefault="0007605E" w:rsidP="00B84EEA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A2A5D" w14:textId="77777777" w:rsidR="0007605E" w:rsidRDefault="0007605E" w:rsidP="00B84EEA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0B1C9" w14:textId="77777777" w:rsidR="00B2069A" w:rsidRDefault="00B2069A" w:rsidP="00B84EEA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451D2" w14:textId="17522A1E" w:rsidR="001914D5" w:rsidRDefault="00A331B4" w:rsidP="00B84EEA">
      <w:pPr>
        <w:spacing w:after="16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MÉTODO </w:t>
      </w:r>
    </w:p>
    <w:p w14:paraId="1A6DEBB3" w14:textId="2A2845F1" w:rsidR="009E2201" w:rsidRDefault="00801556" w:rsidP="0007605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>Trata-se de estudo transversal</w:t>
      </w:r>
      <w:r w:rsidR="00DE64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com pacientes idosos atendidos nos ambulatórios do Centro Universitário do Planalto Central Apparecido dos Santos (UNICEPLAC), localizado na cidade satélite do Gama, Distrito Federal, 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durante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o ano de 2023. </w:t>
      </w:r>
      <w:r w:rsidR="0007605E">
        <w:rPr>
          <w:rFonts w:ascii="Times New Roman" w:eastAsia="Times New Roman" w:hAnsi="Times New Roman" w:cs="Times New Roman"/>
          <w:sz w:val="24"/>
          <w:szCs w:val="24"/>
        </w:rPr>
        <w:t xml:space="preserve">O estudo submetido ao Comitê de Ética em Pesquisa (CEP) da instituição, e aprovado, parecer de número: </w:t>
      </w:r>
      <w:r w:rsidR="0007605E" w:rsidRPr="004F5CC0">
        <w:rPr>
          <w:rFonts w:ascii="Times New Roman" w:hAnsi="Times New Roman" w:cs="Times New Roman"/>
          <w:sz w:val="24"/>
          <w:szCs w:val="24"/>
        </w:rPr>
        <w:t>5.809.686.</w:t>
      </w:r>
    </w:p>
    <w:p w14:paraId="0D6BACDC" w14:textId="3529AA10" w:rsidR="00801556" w:rsidRPr="00801556" w:rsidRDefault="00801556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>Os critérios de inclusão dos pacientes foram: idade ≥ 60 anos; aceitar participar do estudo, após os esclarecimentos adequados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assina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o Termo de Consentimento Livre e Esclarecido (TCLE). Os pacientes excluídos foram aqueles com: hipoacusia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 importante;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afasia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alteração na cognição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que impedisse entender as perguntas formuladas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e alteração da mobilidade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impossibilitando a marcha.</w:t>
      </w:r>
    </w:p>
    <w:p w14:paraId="6CEE2441" w14:textId="7E51E6EC" w:rsidR="00801556" w:rsidRPr="00801556" w:rsidRDefault="00801556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Após a 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seleção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dos pacientes participantes, eles foram submetidos à </w:t>
      </w:r>
      <w:r w:rsidR="00AE1DE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valiação </w:t>
      </w:r>
      <w:r w:rsidR="00AE1DE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eriátrica </w:t>
      </w:r>
      <w:r w:rsidR="00AE1DE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ompacta de 10 minutos (AGC-10)</w:t>
      </w:r>
      <w:r w:rsidR="00E43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7E1" w:rsidRPr="00A50762">
        <w:rPr>
          <w:rFonts w:ascii="Times New Roman" w:eastAsia="Times New Roman" w:hAnsi="Times New Roman" w:cs="Times New Roman"/>
          <w:sz w:val="24"/>
          <w:szCs w:val="24"/>
        </w:rPr>
        <w:t>(ALIBERTI. et al, 2018)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3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que contempla 10 domínios: suporte social, uso do sistema de saúde, quedas, medicações, funcionalidade, cognição, autoavaliação, sintomas depressivos, nutrição e velocidade de marcha. O índice AGC-10 permite separar os indivíduos em três categorias de risco de fragilidade: baixo risco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com pontuação entre 0 a 0,29; médio risco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0,3 a 0,39; e alto risco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0,4 a 1 ponto. </w:t>
      </w:r>
    </w:p>
    <w:p w14:paraId="06F1BA84" w14:textId="0FFD2A71" w:rsidR="00801556" w:rsidRPr="00801556" w:rsidRDefault="00801556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>Após a coleta dos dados, foram formados dois grupos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 de análises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7520">
        <w:rPr>
          <w:rFonts w:ascii="Times New Roman" w:eastAsia="Times New Roman" w:hAnsi="Times New Roman" w:cs="Times New Roman"/>
          <w:sz w:val="24"/>
          <w:szCs w:val="24"/>
        </w:rPr>
        <w:t xml:space="preserve">agregando pacientes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segundo as faixas etárias: 60 a 79 anos de idade</w:t>
      </w:r>
      <w:r w:rsidR="009A2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FDB">
        <w:rPr>
          <w:rFonts w:ascii="Times New Roman" w:eastAsia="Times New Roman" w:hAnsi="Times New Roman" w:cs="Times New Roman"/>
          <w:sz w:val="24"/>
          <w:szCs w:val="24"/>
        </w:rPr>
        <w:t>(idosos jovens)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e 80 anos ou mais</w:t>
      </w:r>
      <w:r w:rsidR="00B71FDB">
        <w:rPr>
          <w:rFonts w:ascii="Times New Roman" w:eastAsia="Times New Roman" w:hAnsi="Times New Roman" w:cs="Times New Roman"/>
          <w:sz w:val="24"/>
          <w:szCs w:val="24"/>
        </w:rPr>
        <w:t xml:space="preserve"> (idosos longevos)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4451D3" w14:textId="713DA9B7" w:rsidR="001914D5" w:rsidRDefault="00801556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Os dados coletados foram compilados </w:t>
      </w:r>
      <w:bookmarkStart w:id="0" w:name="_Hlk162126573"/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e submetidos ao teste de </w:t>
      </w:r>
      <w:proofErr w:type="spellStart"/>
      <w:r w:rsidRPr="00801556">
        <w:rPr>
          <w:rFonts w:ascii="Times New Roman" w:eastAsia="Times New Roman" w:hAnsi="Times New Roman" w:cs="Times New Roman"/>
          <w:sz w:val="24"/>
          <w:szCs w:val="24"/>
        </w:rPr>
        <w:t>Wilcoxon</w:t>
      </w:r>
      <w:proofErr w:type="spellEnd"/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-Mann-Whitney </w:t>
      </w:r>
      <w:r w:rsidR="00B71F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1FDB" w:rsidRPr="00801556">
        <w:rPr>
          <w:rFonts w:ascii="Times New Roman" w:eastAsia="Times New Roman" w:hAnsi="Times New Roman" w:cs="Times New Roman"/>
          <w:sz w:val="24"/>
          <w:szCs w:val="24"/>
        </w:rPr>
        <w:t>para checar a distribuição dos grupos</w:t>
      </w:r>
      <w:r w:rsidR="00B71F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1FDB" w:rsidRPr="0080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e ao teste exato de Fisher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 xml:space="preserve"> (p</w:t>
      </w:r>
      <w:r w:rsidR="002C2DD7" w:rsidRPr="00801556">
        <w:rPr>
          <w:rFonts w:ascii="Times New Roman" w:eastAsia="Times New Roman" w:hAnsi="Times New Roman" w:cs="Times New Roman"/>
          <w:sz w:val="24"/>
          <w:szCs w:val="24"/>
        </w:rPr>
        <w:t>ara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DD7" w:rsidRPr="00801556">
        <w:rPr>
          <w:rFonts w:ascii="Times New Roman" w:eastAsia="Times New Roman" w:hAnsi="Times New Roman" w:cs="Times New Roman"/>
          <w:sz w:val="24"/>
          <w:szCs w:val="24"/>
        </w:rPr>
        <w:t>verificar se existe associação entre os dois grupos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2DD7" w:rsidRPr="00801556">
        <w:rPr>
          <w:rFonts w:ascii="Times New Roman" w:eastAsia="Times New Roman" w:hAnsi="Times New Roman" w:cs="Times New Roman"/>
          <w:sz w:val="24"/>
          <w:szCs w:val="24"/>
        </w:rPr>
        <w:t xml:space="preserve"> segundo a variável AGC-10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Foi considerado p valor de &lt; 0,05 como significativo.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956A150" w14:textId="77777777" w:rsidR="00B2069A" w:rsidRDefault="00B2069A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451D5" w14:textId="67F2B235" w:rsidR="001914D5" w:rsidRDefault="00A331B4" w:rsidP="00B84EEA">
      <w:pPr>
        <w:spacing w:line="360" w:lineRule="auto"/>
        <w:ind w:left="709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3. RESULTADOS </w:t>
      </w:r>
    </w:p>
    <w:p w14:paraId="624451D6" w14:textId="77777777" w:rsidR="001914D5" w:rsidRDefault="001914D5" w:rsidP="00B84EEA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1D50FAE" w14:textId="77777777" w:rsidR="0007605E" w:rsidRDefault="004D7520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97 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 xml:space="preserve">pacientes idosos incluídos no estudo </w:t>
      </w:r>
      <w:r w:rsidR="00B71FDB">
        <w:rPr>
          <w:rFonts w:ascii="Times New Roman" w:eastAsia="Times New Roman" w:hAnsi="Times New Roman" w:cs="Times New Roman"/>
          <w:sz w:val="24"/>
          <w:szCs w:val="24"/>
        </w:rPr>
        <w:t xml:space="preserve">foram 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>separados em dois grupos etários: 85 idosos jovens e 12 idosos longevos. A média de idade dos pacientes foi de 71</w:t>
      </w:r>
      <w:r w:rsidR="00B71F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>84 anos de idade, desvio padrão foi de 7,56, sendo a idade mínima de 60 anos e a máxima de 92 anos. Observou-</w:t>
      </w:r>
    </w:p>
    <w:p w14:paraId="0D99FA71" w14:textId="77777777" w:rsidR="0007605E" w:rsidRDefault="0007605E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A668F" w14:textId="45C765D2" w:rsidR="00B71FDB" w:rsidRDefault="00801556" w:rsidP="000760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se maior prevalência do sexo feminino de 72,16%. </w:t>
      </w:r>
      <w:r w:rsidR="00B71FDB" w:rsidRPr="00B71FDB">
        <w:rPr>
          <w:rFonts w:ascii="Times New Roman" w:eastAsia="Times New Roman" w:hAnsi="Times New Roman" w:cs="Times New Roman"/>
          <w:sz w:val="24"/>
          <w:szCs w:val="24"/>
        </w:rPr>
        <w:t xml:space="preserve">A Figura 1 mostra o índice AGC-10 dos pacientes idosos jovens. </w:t>
      </w:r>
    </w:p>
    <w:p w14:paraId="00642BF5" w14:textId="77777777" w:rsidR="00B2069A" w:rsidRDefault="00B2069A" w:rsidP="00B84EEA">
      <w:pPr>
        <w:spacing w:after="16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7B1118" w14:textId="426FA779" w:rsidR="009A2D0A" w:rsidRDefault="00801556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556">
        <w:rPr>
          <w:rFonts w:ascii="Times New Roman" w:eastAsia="Times New Roman" w:hAnsi="Times New Roman" w:cs="Times New Roman"/>
          <w:sz w:val="20"/>
          <w:szCs w:val="20"/>
        </w:rPr>
        <w:t xml:space="preserve">Figura 1: Índice AGC-10 em 85 idosos </w:t>
      </w:r>
      <w:r w:rsidR="00B71FDB">
        <w:rPr>
          <w:rFonts w:ascii="Times New Roman" w:eastAsia="Times New Roman" w:hAnsi="Times New Roman" w:cs="Times New Roman"/>
          <w:sz w:val="20"/>
          <w:szCs w:val="20"/>
        </w:rPr>
        <w:t xml:space="preserve">ambulatoriais </w:t>
      </w:r>
      <w:r w:rsidRPr="00801556">
        <w:rPr>
          <w:rFonts w:ascii="Times New Roman" w:eastAsia="Times New Roman" w:hAnsi="Times New Roman" w:cs="Times New Roman"/>
          <w:sz w:val="20"/>
          <w:szCs w:val="20"/>
        </w:rPr>
        <w:t>d</w:t>
      </w:r>
      <w:r w:rsidR="00B71FDB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01556">
        <w:rPr>
          <w:rFonts w:ascii="Times New Roman" w:eastAsia="Times New Roman" w:hAnsi="Times New Roman" w:cs="Times New Roman"/>
          <w:sz w:val="20"/>
          <w:szCs w:val="20"/>
        </w:rPr>
        <w:t xml:space="preserve">60 a 79 anos, </w:t>
      </w:r>
      <w:r w:rsidR="00B71FDB">
        <w:rPr>
          <w:rFonts w:ascii="Times New Roman" w:eastAsia="Times New Roman" w:hAnsi="Times New Roman" w:cs="Times New Roman"/>
          <w:sz w:val="20"/>
          <w:szCs w:val="20"/>
        </w:rPr>
        <w:t>UNICEPLAC,</w:t>
      </w:r>
      <w:r w:rsidRPr="00801556">
        <w:rPr>
          <w:rFonts w:ascii="Times New Roman" w:eastAsia="Times New Roman" w:hAnsi="Times New Roman" w:cs="Times New Roman"/>
          <w:sz w:val="20"/>
          <w:szCs w:val="20"/>
        </w:rPr>
        <w:t>2023.</w:t>
      </w:r>
    </w:p>
    <w:p w14:paraId="54380E00" w14:textId="77777777" w:rsidR="009A2D0A" w:rsidRDefault="009A2D0A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AFCB71" w14:textId="77777777" w:rsidR="009A2D0A" w:rsidRDefault="00801556" w:rsidP="00B84EEA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34E1">
        <w:rPr>
          <w:noProof/>
          <w:sz w:val="24"/>
          <w:szCs w:val="24"/>
        </w:rPr>
        <w:drawing>
          <wp:inline distT="0" distB="0" distL="0" distR="0" wp14:anchorId="3040DA93" wp14:editId="6055C277">
            <wp:extent cx="4543425" cy="2661672"/>
            <wp:effectExtent l="0" t="0" r="0" b="5715"/>
            <wp:docPr id="4038942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94228" name=""/>
                    <pic:cNvPicPr/>
                  </pic:nvPicPr>
                  <pic:blipFill rotWithShape="1">
                    <a:blip r:embed="rId7"/>
                    <a:srcRect t="8676"/>
                    <a:stretch/>
                  </pic:blipFill>
                  <pic:spPr bwMode="auto">
                    <a:xfrm>
                      <a:off x="0" y="0"/>
                      <a:ext cx="4609488" cy="2700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73CF3" w14:textId="29F7EE85" w:rsidR="0007605E" w:rsidRDefault="0007605E" w:rsidP="00B84EEA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Autores, 2024.</w:t>
      </w:r>
    </w:p>
    <w:p w14:paraId="4086FA64" w14:textId="1121FB3B" w:rsidR="00801556" w:rsidRPr="009A2D0A" w:rsidRDefault="00801556" w:rsidP="00B84EEA">
      <w:pPr>
        <w:spacing w:after="16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Observa-se que no grupo de idosos jovens, a distribuição dos índices AGC-10 remete a uma normal assimétrica à direita, com média próxima do ponto 0,25. Nenhuma das </w:t>
      </w:r>
      <w:r w:rsidR="00B71FDB">
        <w:rPr>
          <w:rFonts w:ascii="Times New Roman" w:eastAsia="Times New Roman" w:hAnsi="Times New Roman" w:cs="Times New Roman"/>
          <w:sz w:val="24"/>
          <w:szCs w:val="24"/>
        </w:rPr>
        <w:t xml:space="preserve">cinco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colunas concentra grande quantidade de dados, sendo a coluna central a mais frequente, com 35% dos dados.</w:t>
      </w:r>
    </w:p>
    <w:p w14:paraId="6B2FFA6C" w14:textId="47C242E2" w:rsidR="00801556" w:rsidRPr="00801556" w:rsidRDefault="00801556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A Figura 2 mostra os índices AGC-10 dos idosos longevos. </w:t>
      </w:r>
    </w:p>
    <w:p w14:paraId="2AA6F06E" w14:textId="1D3398B9" w:rsidR="00801556" w:rsidRDefault="00801556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556">
        <w:rPr>
          <w:rFonts w:ascii="Times New Roman" w:eastAsia="Times New Roman" w:hAnsi="Times New Roman" w:cs="Times New Roman"/>
          <w:sz w:val="20"/>
          <w:szCs w:val="20"/>
        </w:rPr>
        <w:t>Figura 2: Índice AGC-10 em 12</w:t>
      </w:r>
      <w:r w:rsidR="00B71FDB">
        <w:rPr>
          <w:rFonts w:ascii="Times New Roman" w:eastAsia="Times New Roman" w:hAnsi="Times New Roman" w:cs="Times New Roman"/>
          <w:sz w:val="20"/>
          <w:szCs w:val="20"/>
        </w:rPr>
        <w:t xml:space="preserve"> pacientes </w:t>
      </w:r>
      <w:r w:rsidRPr="00801556">
        <w:rPr>
          <w:rFonts w:ascii="Times New Roman" w:eastAsia="Times New Roman" w:hAnsi="Times New Roman" w:cs="Times New Roman"/>
          <w:sz w:val="20"/>
          <w:szCs w:val="20"/>
        </w:rPr>
        <w:t>idosos longevos</w:t>
      </w:r>
      <w:r w:rsidR="00B71FDB">
        <w:rPr>
          <w:rFonts w:ascii="Times New Roman" w:eastAsia="Times New Roman" w:hAnsi="Times New Roman" w:cs="Times New Roman"/>
          <w:sz w:val="20"/>
          <w:szCs w:val="20"/>
        </w:rPr>
        <w:t xml:space="preserve"> ambulatoriais, UNICEPLAC, 2023</w:t>
      </w:r>
      <w:r w:rsidRPr="0080155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E62EBAA" w14:textId="5934F532" w:rsidR="009E2201" w:rsidRDefault="00801556" w:rsidP="00B84EEA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34E1">
        <w:rPr>
          <w:noProof/>
          <w:sz w:val="24"/>
          <w:szCs w:val="24"/>
        </w:rPr>
        <w:lastRenderedPageBreak/>
        <w:drawing>
          <wp:inline distT="0" distB="0" distL="0" distR="0" wp14:anchorId="2557C777" wp14:editId="15BFA5BB">
            <wp:extent cx="4428022" cy="2432050"/>
            <wp:effectExtent l="0" t="0" r="0" b="6350"/>
            <wp:docPr id="9043527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52763" name=""/>
                    <pic:cNvPicPr/>
                  </pic:nvPicPr>
                  <pic:blipFill rotWithShape="1">
                    <a:blip r:embed="rId8"/>
                    <a:srcRect t="6745"/>
                    <a:stretch/>
                  </pic:blipFill>
                  <pic:spPr bwMode="auto">
                    <a:xfrm>
                      <a:off x="0" y="0"/>
                      <a:ext cx="4523689" cy="2484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50961" w14:textId="38582E60" w:rsidR="0007605E" w:rsidRPr="00B84EEA" w:rsidRDefault="0007605E" w:rsidP="00B84EEA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Autores, 2024.</w:t>
      </w:r>
    </w:p>
    <w:p w14:paraId="510D5998" w14:textId="5E5AA3DA" w:rsidR="00B2069A" w:rsidRPr="00801556" w:rsidRDefault="00801556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A distribuição dos índices AGC-10 remete a uma função linear crescente. Novamente, nenhuma dos </w:t>
      </w:r>
      <w:r w:rsidR="00B71FDB">
        <w:rPr>
          <w:rFonts w:ascii="Times New Roman" w:eastAsia="Times New Roman" w:hAnsi="Times New Roman" w:cs="Times New Roman"/>
          <w:sz w:val="24"/>
          <w:szCs w:val="24"/>
        </w:rPr>
        <w:t xml:space="preserve">cinco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intervalos apresentados concentra mais do que 35% </w:t>
      </w:r>
      <w:proofErr w:type="gramStart"/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das </w:t>
      </w:r>
      <w:r w:rsidR="009E2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observações</w:t>
      </w:r>
      <w:proofErr w:type="gramEnd"/>
      <w:r w:rsidRPr="008015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2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Compilando os dados coletados de ambos os grupos, é possível elaborar um gráfico de densidade de distribuição dos índices AGC-10 por grupo etário (Figura 3)</w:t>
      </w:r>
      <w:r w:rsidR="009E2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834B18" w14:textId="5FAF6357" w:rsidR="00B2069A" w:rsidRDefault="00801556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556">
        <w:rPr>
          <w:rFonts w:ascii="Times New Roman" w:eastAsia="Times New Roman" w:hAnsi="Times New Roman" w:cs="Times New Roman"/>
          <w:sz w:val="20"/>
          <w:szCs w:val="20"/>
        </w:rPr>
        <w:t xml:space="preserve">Figura 3: Gráfico de densidade da distribuição do índice AGC-10 por grupo etário (60-79 anos e 80 anos e mais) em 97 idosos atendidos ambulatorialmente, </w:t>
      </w:r>
      <w:r w:rsidR="00B71FDB">
        <w:rPr>
          <w:rFonts w:ascii="Times New Roman" w:eastAsia="Times New Roman" w:hAnsi="Times New Roman" w:cs="Times New Roman"/>
          <w:sz w:val="20"/>
          <w:szCs w:val="20"/>
        </w:rPr>
        <w:t xml:space="preserve">UNICEPLAC, </w:t>
      </w:r>
      <w:r w:rsidRPr="00801556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B2069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E649C38" w14:textId="057E00C7" w:rsidR="00967ACB" w:rsidRDefault="00967ACB" w:rsidP="00B84EEA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34E1">
        <w:rPr>
          <w:noProof/>
          <w:sz w:val="24"/>
          <w:szCs w:val="24"/>
        </w:rPr>
        <w:drawing>
          <wp:inline distT="0" distB="0" distL="0" distR="0" wp14:anchorId="431DBA83" wp14:editId="269CB889">
            <wp:extent cx="5248275" cy="2887945"/>
            <wp:effectExtent l="0" t="0" r="0" b="8255"/>
            <wp:docPr id="4960082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08263" name=""/>
                    <pic:cNvPicPr/>
                  </pic:nvPicPr>
                  <pic:blipFill rotWithShape="1">
                    <a:blip r:embed="rId9"/>
                    <a:srcRect t="7863"/>
                    <a:stretch/>
                  </pic:blipFill>
                  <pic:spPr bwMode="auto">
                    <a:xfrm>
                      <a:off x="0" y="0"/>
                      <a:ext cx="5348587" cy="294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C2AA0" w14:textId="6D001CA7" w:rsidR="0007605E" w:rsidRPr="009A2D0A" w:rsidRDefault="0007605E" w:rsidP="00B84EEA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Autores, 2024.</w:t>
      </w:r>
    </w:p>
    <w:p w14:paraId="07B77CDC" w14:textId="6C67E82B" w:rsidR="005132A4" w:rsidRPr="005132A4" w:rsidRDefault="005132A4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A4">
        <w:rPr>
          <w:rFonts w:ascii="Times New Roman" w:eastAsia="Times New Roman" w:hAnsi="Times New Roman" w:cs="Times New Roman"/>
          <w:sz w:val="24"/>
          <w:szCs w:val="24"/>
        </w:rPr>
        <w:t xml:space="preserve">Na Figura 3 observa-se que o eixo Y - densidade, é construído com uma escala que faz com que a área representante de cada grupo seja igual a 1. Este gráfico se mostra o ideal para analisarmos duas ou mais distribuições de forma proporcional, ignorando a frequência dos </w:t>
      </w:r>
      <w:r w:rsidRPr="005132A4">
        <w:rPr>
          <w:rFonts w:ascii="Times New Roman" w:eastAsia="Times New Roman" w:hAnsi="Times New Roman" w:cs="Times New Roman"/>
          <w:sz w:val="24"/>
          <w:szCs w:val="24"/>
        </w:rPr>
        <w:lastRenderedPageBreak/>
        <w:t>grupos. Na Figura 3 observa-se que o eixo Y - densidade, é construído com uma escala que faz</w:t>
      </w:r>
      <w:r w:rsidR="00B8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2A4">
        <w:rPr>
          <w:rFonts w:ascii="Times New Roman" w:eastAsia="Times New Roman" w:hAnsi="Times New Roman" w:cs="Times New Roman"/>
          <w:sz w:val="24"/>
          <w:szCs w:val="24"/>
        </w:rPr>
        <w:t>com que a área representante de cada grupo seja igual a 1. Este gráfico se mostra o ideal para analisarmos duas ou mais distribuições de forma proporcional, ignorando a frequência dos grupos.</w:t>
      </w:r>
    </w:p>
    <w:p w14:paraId="58D0B733" w14:textId="766E151D" w:rsidR="009E2201" w:rsidRDefault="00801556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igura 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mostra que o grupo de idosos jovens apresenta um comportamento crescente em relação ao índice AGC-10, mas também mostra um decr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scim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pouco depois do ponto 0,4, característica que não pôde ser observada na figura 1. No grupo de idosos longevos, a figura remete a uma normal assimétrica à direita, mas com uma forma bem mais acidentada do que a</w:t>
      </w:r>
      <w:r w:rsidR="00B8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sugerida 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>na F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igura 2.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Como o p-valor apresentou um valor inferior ao alpha (0,04)</w:t>
      </w:r>
      <w:r w:rsidR="002C2DD7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2C2DD7" w:rsidRPr="00801556">
        <w:rPr>
          <w:rFonts w:ascii="Times New Roman" w:eastAsia="Times New Roman" w:hAnsi="Times New Roman" w:cs="Times New Roman"/>
          <w:sz w:val="24"/>
          <w:szCs w:val="24"/>
        </w:rPr>
        <w:t xml:space="preserve">o teste de </w:t>
      </w:r>
      <w:proofErr w:type="spellStart"/>
      <w:r w:rsidR="002C2DD7" w:rsidRPr="00801556">
        <w:rPr>
          <w:rFonts w:ascii="Times New Roman" w:eastAsia="Times New Roman" w:hAnsi="Times New Roman" w:cs="Times New Roman"/>
          <w:sz w:val="24"/>
          <w:szCs w:val="24"/>
        </w:rPr>
        <w:t>Wilcoxon</w:t>
      </w:r>
      <w:proofErr w:type="spellEnd"/>
      <w:r w:rsidR="002C2DD7" w:rsidRPr="00801556">
        <w:rPr>
          <w:rFonts w:ascii="Times New Roman" w:eastAsia="Times New Roman" w:hAnsi="Times New Roman" w:cs="Times New Roman"/>
          <w:sz w:val="24"/>
          <w:szCs w:val="24"/>
        </w:rPr>
        <w:t>-Mann-Whitney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, foi assumido que os dois grupos etários possuem distribuições distintas. </w:t>
      </w:r>
    </w:p>
    <w:p w14:paraId="1515B852" w14:textId="589C34D0" w:rsidR="00B2069A" w:rsidRDefault="002C2DD7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>tiliza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-se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 xml:space="preserve"> o teste Exato de Fisher</w:t>
      </w:r>
      <w:r w:rsidRPr="002C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verificar se existe associação entre os dois grupos segundo a variável AGC-10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>omo o alpha foi previamente estipulado como 0,05 e o p-valor apresentou um valor superior ao alpha (0,10), verific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ou-se 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 xml:space="preserve">que os grupos de 60 a 79 anos e 80 anos ou mais estão associados. Assim, a variável grupo etário é significativa quanto à sua influência sobre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01556" w:rsidRPr="00801556">
        <w:rPr>
          <w:rFonts w:ascii="Times New Roman" w:eastAsia="Times New Roman" w:hAnsi="Times New Roman" w:cs="Times New Roman"/>
          <w:sz w:val="24"/>
          <w:szCs w:val="24"/>
        </w:rPr>
        <w:t xml:space="preserve">AGC-10, isto é, o grupo etário altera o resultado esperado do índice AGC-10. </w:t>
      </w:r>
      <w:r w:rsidR="0080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C91B53" w14:textId="77777777" w:rsidR="00B84EEA" w:rsidRDefault="00B84EEA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F516E" w14:textId="0946F2E4" w:rsidR="00DF0A97" w:rsidRPr="00B2069A" w:rsidRDefault="00201FC8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0A">
        <w:rPr>
          <w:rFonts w:ascii="Times New Roman" w:eastAsia="Times New Roman" w:hAnsi="Times New Roman" w:cs="Times New Roman"/>
          <w:b/>
          <w:bCs/>
          <w:sz w:val="24"/>
          <w:szCs w:val="24"/>
        </w:rPr>
        <w:t>4. DISCUSSÃO</w:t>
      </w:r>
    </w:p>
    <w:p w14:paraId="64FC85C6" w14:textId="0C12DB56" w:rsidR="005E6ECD" w:rsidRPr="00B2069A" w:rsidRDefault="00296C75" w:rsidP="00B84EEA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97">
        <w:rPr>
          <w:rFonts w:ascii="Times New Roman" w:eastAsia="Times New Roman" w:hAnsi="Times New Roman" w:cs="Times New Roman"/>
          <w:sz w:val="24"/>
          <w:szCs w:val="24"/>
        </w:rPr>
        <w:t>A síndrome de fragilidade é definida como a redução das reservas fisiológicas gerando menor resistência a eventos estressores e</w:t>
      </w:r>
      <w:r w:rsidR="00447A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0A97">
        <w:rPr>
          <w:rFonts w:ascii="Times New Roman" w:eastAsia="Times New Roman" w:hAnsi="Times New Roman" w:cs="Times New Roman"/>
          <w:sz w:val="24"/>
          <w:szCs w:val="24"/>
        </w:rPr>
        <w:t xml:space="preserve"> consequentemente</w:t>
      </w:r>
      <w:r w:rsidR="00447A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0A97">
        <w:rPr>
          <w:rFonts w:ascii="Times New Roman" w:eastAsia="Times New Roman" w:hAnsi="Times New Roman" w:cs="Times New Roman"/>
          <w:sz w:val="24"/>
          <w:szCs w:val="24"/>
        </w:rPr>
        <w:t xml:space="preserve"> redução da capacidade de retorno à </w:t>
      </w:r>
      <w:r w:rsidRPr="00A50762">
        <w:rPr>
          <w:rFonts w:ascii="Times New Roman" w:eastAsia="Times New Roman" w:hAnsi="Times New Roman" w:cs="Times New Roman"/>
          <w:sz w:val="24"/>
          <w:szCs w:val="24"/>
        </w:rPr>
        <w:t>homeostase</w:t>
      </w:r>
      <w:r w:rsidR="00A50762" w:rsidRPr="00A5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762" w:rsidRPr="00A50762">
        <w:rPr>
          <w:rFonts w:ascii="Times New Roman" w:hAnsi="Times New Roman" w:cs="Times New Roman"/>
          <w:sz w:val="24"/>
          <w:szCs w:val="24"/>
        </w:rPr>
        <w:t>(</w:t>
      </w:r>
      <w:r w:rsidR="00A50762" w:rsidRPr="009A2D0A">
        <w:rPr>
          <w:rFonts w:ascii="Times New Roman" w:hAnsi="Times New Roman" w:cs="Times New Roman"/>
          <w:sz w:val="24"/>
          <w:szCs w:val="24"/>
        </w:rPr>
        <w:t>FRIED</w:t>
      </w:r>
      <w:r w:rsidR="009A2D0A">
        <w:rPr>
          <w:rFonts w:ascii="Times New Roman" w:hAnsi="Times New Roman" w:cs="Times New Roman"/>
          <w:sz w:val="24"/>
          <w:szCs w:val="24"/>
        </w:rPr>
        <w:t xml:space="preserve">. </w:t>
      </w:r>
      <w:r w:rsidR="00A50762" w:rsidRPr="009A2D0A">
        <w:rPr>
          <w:rFonts w:ascii="Times New Roman" w:hAnsi="Times New Roman" w:cs="Times New Roman"/>
          <w:sz w:val="24"/>
          <w:szCs w:val="24"/>
        </w:rPr>
        <w:t>et</w:t>
      </w:r>
      <w:r w:rsidR="00A50762" w:rsidRPr="00A50762">
        <w:rPr>
          <w:rFonts w:ascii="Times New Roman" w:hAnsi="Times New Roman" w:cs="Times New Roman"/>
          <w:color w:val="000000"/>
          <w:sz w:val="24"/>
          <w:szCs w:val="24"/>
        </w:rPr>
        <w:t xml:space="preserve"> al, 2001)</w:t>
      </w:r>
      <w:r w:rsidR="00447A73">
        <w:rPr>
          <w:rFonts w:ascii="Times New Roman" w:hAnsi="Times New Roman" w:cs="Times New Roman"/>
          <w:color w:val="000000"/>
          <w:sz w:val="24"/>
          <w:szCs w:val="24"/>
        </w:rPr>
        <w:t xml:space="preserve">. Está </w:t>
      </w:r>
      <w:r w:rsidR="00DF0A97" w:rsidRPr="00DF0A97">
        <w:rPr>
          <w:rFonts w:ascii="Times New Roman" w:hAnsi="Times New Roman" w:cs="Times New Roman"/>
          <w:sz w:val="24"/>
          <w:szCs w:val="24"/>
        </w:rPr>
        <w:t xml:space="preserve">associada a desfechos adversos, </w:t>
      </w:r>
      <w:proofErr w:type="spellStart"/>
      <w:r w:rsidR="00DF0A97" w:rsidRPr="00DF0A97">
        <w:rPr>
          <w:rFonts w:ascii="Times New Roman" w:hAnsi="Times New Roman" w:cs="Times New Roman"/>
          <w:sz w:val="24"/>
          <w:szCs w:val="24"/>
        </w:rPr>
        <w:t>comoquedas</w:t>
      </w:r>
      <w:proofErr w:type="spellEnd"/>
      <w:r w:rsidR="00DF0A97" w:rsidRPr="00DF0A97">
        <w:rPr>
          <w:rFonts w:ascii="Times New Roman" w:hAnsi="Times New Roman" w:cs="Times New Roman"/>
          <w:sz w:val="24"/>
          <w:szCs w:val="24"/>
        </w:rPr>
        <w:t>, delirium, institucionalização, incapacidade e mortalidade</w:t>
      </w:r>
      <w:r w:rsidR="00447A73">
        <w:rPr>
          <w:rFonts w:ascii="Times New Roman" w:hAnsi="Times New Roman" w:cs="Times New Roman"/>
          <w:sz w:val="24"/>
          <w:szCs w:val="24"/>
        </w:rPr>
        <w:t>, a</w:t>
      </w:r>
      <w:r w:rsidR="00DF0A97" w:rsidRPr="00DF0A97">
        <w:rPr>
          <w:rFonts w:ascii="Times New Roman" w:hAnsi="Times New Roman" w:cs="Times New Roman"/>
          <w:sz w:val="24"/>
          <w:szCs w:val="24"/>
        </w:rPr>
        <w:t>lém de ser fator de risco para complicações e mau prognóstico em exames invasivos e procedimentos cirúrgicos</w:t>
      </w:r>
      <w:r w:rsidR="00ED7C2D">
        <w:rPr>
          <w:rFonts w:ascii="Times New Roman" w:hAnsi="Times New Roman" w:cs="Times New Roman"/>
          <w:sz w:val="24"/>
          <w:szCs w:val="24"/>
        </w:rPr>
        <w:t xml:space="preserve"> (</w:t>
      </w:r>
      <w:r w:rsidR="00A50762" w:rsidRPr="00A50762">
        <w:rPr>
          <w:rFonts w:ascii="Times New Roman" w:hAnsi="Times New Roman" w:cs="Times New Roman"/>
          <w:sz w:val="24"/>
          <w:szCs w:val="24"/>
        </w:rPr>
        <w:t>OFORI-</w:t>
      </w:r>
      <w:r w:rsidR="00A50762" w:rsidRPr="009A2D0A">
        <w:rPr>
          <w:rFonts w:ascii="Times New Roman" w:hAnsi="Times New Roman" w:cs="Times New Roman"/>
          <w:sz w:val="24"/>
          <w:szCs w:val="24"/>
        </w:rPr>
        <w:t>ASENSO</w:t>
      </w:r>
      <w:r w:rsidR="009A2D0A">
        <w:rPr>
          <w:rFonts w:ascii="Times New Roman" w:hAnsi="Times New Roman" w:cs="Times New Roman"/>
          <w:sz w:val="24"/>
          <w:szCs w:val="24"/>
        </w:rPr>
        <w:t xml:space="preserve">. </w:t>
      </w:r>
      <w:r w:rsidR="00A50762" w:rsidRPr="009A2D0A">
        <w:rPr>
          <w:rFonts w:ascii="Times New Roman" w:hAnsi="Times New Roman" w:cs="Times New Roman"/>
          <w:sz w:val="24"/>
          <w:szCs w:val="24"/>
        </w:rPr>
        <w:t>et</w:t>
      </w:r>
      <w:r w:rsidR="00A50762" w:rsidRPr="00A50762">
        <w:rPr>
          <w:rFonts w:ascii="Times New Roman" w:hAnsi="Times New Roman" w:cs="Times New Roman"/>
          <w:sz w:val="24"/>
          <w:szCs w:val="24"/>
        </w:rPr>
        <w:t xml:space="preserve"> al.</w:t>
      </w:r>
      <w:r w:rsidR="00A50762">
        <w:rPr>
          <w:rFonts w:ascii="Times New Roman" w:hAnsi="Times New Roman" w:cs="Times New Roman"/>
          <w:sz w:val="24"/>
          <w:szCs w:val="24"/>
        </w:rPr>
        <w:t>2019</w:t>
      </w:r>
      <w:r w:rsidR="00ED7C2D">
        <w:rPr>
          <w:rFonts w:ascii="Times New Roman" w:hAnsi="Times New Roman" w:cs="Times New Roman"/>
          <w:sz w:val="24"/>
          <w:szCs w:val="24"/>
        </w:rPr>
        <w:t>)</w:t>
      </w:r>
      <w:r w:rsidR="00DF0A97" w:rsidRPr="00DF0A97">
        <w:rPr>
          <w:rFonts w:ascii="Times New Roman" w:hAnsi="Times New Roman" w:cs="Times New Roman"/>
          <w:sz w:val="24"/>
          <w:szCs w:val="24"/>
        </w:rPr>
        <w:t>.</w:t>
      </w:r>
    </w:p>
    <w:p w14:paraId="029959EF" w14:textId="5AE19EBE" w:rsidR="00AE1DE9" w:rsidRDefault="00AE1DE9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diagnóstico da síndrome de fragilidade é um tema controverso, uma vez que diversas escalas e índices, com diferentes domínios e formas de avaliação, foram desenvolvidas para estimar o risco e grau de fragilidade de pacientes geriátricos, o que ressalta a necessidade de uma escala universal. Utilizamos a A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valiação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eriátrica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ompacta de 10 minutos (AGC-10)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76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A2D0A">
        <w:rPr>
          <w:rFonts w:ascii="Times New Roman" w:eastAsia="Times New Roman" w:hAnsi="Times New Roman" w:cs="Times New Roman"/>
          <w:sz w:val="24"/>
          <w:szCs w:val="24"/>
        </w:rPr>
        <w:t>ALIBERTI</w:t>
      </w:r>
      <w:r w:rsidR="009A2D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2D0A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A50762">
        <w:rPr>
          <w:rFonts w:ascii="Times New Roman" w:eastAsia="Times New Roman" w:hAnsi="Times New Roman" w:cs="Times New Roman"/>
          <w:sz w:val="24"/>
          <w:szCs w:val="24"/>
        </w:rPr>
        <w:t xml:space="preserve"> al, 2018)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que contempla 10 domínios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pois além de ser avaliação já validada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Brasil, é feita em curto período de tempo, permitindo 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>separar os indivíduos em três categorias de risco de fragilidade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(baixo,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médio e alto risco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0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8FD294" w14:textId="6AE25CA3" w:rsidR="009E2201" w:rsidRDefault="00447A73" w:rsidP="00B84EEA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pesquisa atual, </w:t>
      </w:r>
      <w:r w:rsidR="00A542F0" w:rsidRPr="00A542F0">
        <w:rPr>
          <w:rFonts w:ascii="Times New Roman" w:hAnsi="Times New Roman" w:cs="Times New Roman"/>
          <w:color w:val="000000"/>
          <w:sz w:val="24"/>
          <w:szCs w:val="24"/>
        </w:rPr>
        <w:t xml:space="preserve">verificou-se que a faixa etária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542F0" w:rsidRPr="00A542F0">
        <w:rPr>
          <w:rFonts w:ascii="Times New Roman" w:hAnsi="Times New Roman" w:cs="Times New Roman"/>
          <w:color w:val="000000"/>
          <w:sz w:val="24"/>
          <w:szCs w:val="24"/>
        </w:rPr>
        <w:t>80 anos e mais tende a apresentar a AGC-10 mais alta</w:t>
      </w:r>
      <w:r w:rsidR="0014493C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493C">
        <w:rPr>
          <w:rFonts w:ascii="Times New Roman" w:hAnsi="Times New Roman" w:cs="Times New Roman"/>
          <w:color w:val="000000"/>
          <w:sz w:val="24"/>
          <w:szCs w:val="24"/>
        </w:rPr>
        <w:t xml:space="preserve"> portando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4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apresenta </w:t>
      </w:r>
      <w:r w:rsidR="0014493C">
        <w:rPr>
          <w:rFonts w:ascii="Times New Roman" w:hAnsi="Times New Roman" w:cs="Times New Roman"/>
          <w:color w:val="000000"/>
          <w:sz w:val="24"/>
          <w:szCs w:val="24"/>
        </w:rPr>
        <w:t xml:space="preserve">maior risco de fragilidade </w:t>
      </w:r>
      <w:r w:rsidR="00A542F0" w:rsidRPr="00A542F0">
        <w:rPr>
          <w:rFonts w:ascii="Times New Roman" w:hAnsi="Times New Roman" w:cs="Times New Roman"/>
          <w:color w:val="000000"/>
          <w:sz w:val="24"/>
          <w:szCs w:val="24"/>
        </w:rPr>
        <w:t>que o grupo de 60 a 79 anos de idade.</w:t>
      </w:r>
      <w:r w:rsidR="00A542F0">
        <w:rPr>
          <w:color w:val="000000"/>
          <w:sz w:val="27"/>
          <w:szCs w:val="27"/>
        </w:rPr>
        <w:t xml:space="preserve"> </w:t>
      </w:r>
      <w:r w:rsidR="00A542F0">
        <w:rPr>
          <w:rFonts w:ascii="Times New Roman" w:hAnsi="Times New Roman" w:cs="Times New Roman"/>
          <w:color w:val="000000"/>
          <w:sz w:val="24"/>
          <w:szCs w:val="24"/>
        </w:rPr>
        <w:t>A AGC-10 permite avaliação de 10 domínios que contribuem para o surgimento da síndrome de fragilidade no idoso,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sendo que</w:t>
      </w:r>
      <w:r w:rsidR="00A542F0">
        <w:rPr>
          <w:rFonts w:ascii="Times New Roman" w:hAnsi="Times New Roman" w:cs="Times New Roman"/>
          <w:color w:val="000000"/>
          <w:sz w:val="24"/>
          <w:szCs w:val="24"/>
        </w:rPr>
        <w:t xml:space="preserve"> os dados mostraram que o domínio mais afetado em</w:t>
      </w:r>
      <w:r w:rsidR="0014493C">
        <w:rPr>
          <w:rFonts w:ascii="Times New Roman" w:hAnsi="Times New Roman" w:cs="Times New Roman"/>
          <w:color w:val="000000"/>
          <w:sz w:val="24"/>
          <w:szCs w:val="24"/>
        </w:rPr>
        <w:t xml:space="preserve"> ambos os grupos foi</w:t>
      </w:r>
      <w:r w:rsidR="00A5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DF2">
        <w:rPr>
          <w:rFonts w:ascii="Times New Roman" w:hAnsi="Times New Roman" w:cs="Times New Roman"/>
          <w:color w:val="000000"/>
          <w:sz w:val="24"/>
          <w:szCs w:val="24"/>
        </w:rPr>
        <w:t>a velocidade de marcha, com média de</w:t>
      </w:r>
      <w:r w:rsidR="0014493C">
        <w:rPr>
          <w:rFonts w:ascii="Times New Roman" w:hAnsi="Times New Roman" w:cs="Times New Roman"/>
          <w:color w:val="000000"/>
          <w:sz w:val="24"/>
          <w:szCs w:val="24"/>
        </w:rPr>
        <w:t xml:space="preserve"> 0,51 em idosos jovens e</w:t>
      </w:r>
      <w:r w:rsidR="008B0DF2">
        <w:rPr>
          <w:rFonts w:ascii="Times New Roman" w:hAnsi="Times New Roman" w:cs="Times New Roman"/>
          <w:color w:val="000000"/>
          <w:sz w:val="24"/>
          <w:szCs w:val="24"/>
        </w:rPr>
        <w:t xml:space="preserve"> 0,85 pontos</w:t>
      </w:r>
      <w:r w:rsidR="0014493C">
        <w:rPr>
          <w:rFonts w:ascii="Times New Roman" w:hAnsi="Times New Roman" w:cs="Times New Roman"/>
          <w:color w:val="000000"/>
          <w:sz w:val="24"/>
          <w:szCs w:val="24"/>
        </w:rPr>
        <w:t xml:space="preserve"> em idosos longevos</w:t>
      </w:r>
      <w:r w:rsidR="008B0D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493C">
        <w:rPr>
          <w:rFonts w:ascii="Times New Roman" w:hAnsi="Times New Roman" w:cs="Times New Roman"/>
          <w:color w:val="000000"/>
          <w:sz w:val="24"/>
          <w:szCs w:val="24"/>
        </w:rPr>
        <w:t xml:space="preserve"> Resultado semelhante foi encontrado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por Guedes et al (2019), estudando a síndrome da fragilidade na população de idosos brasileiros, </w:t>
      </w:r>
      <w:r w:rsidR="002D35B1">
        <w:rPr>
          <w:rFonts w:ascii="Times New Roman" w:hAnsi="Times New Roman" w:cs="Times New Roman"/>
          <w:color w:val="000000"/>
          <w:sz w:val="24"/>
          <w:szCs w:val="24"/>
        </w:rPr>
        <w:t>detect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ando </w:t>
      </w:r>
      <w:r w:rsidR="002D35B1">
        <w:rPr>
          <w:rFonts w:ascii="Times New Roman" w:hAnsi="Times New Roman" w:cs="Times New Roman"/>
          <w:color w:val="000000"/>
          <w:sz w:val="24"/>
          <w:szCs w:val="24"/>
        </w:rPr>
        <w:t>a redução da velocidade de marcha como um fenótipo associado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</w:t>
      </w:r>
      <w:r w:rsidR="002D35B1">
        <w:rPr>
          <w:rFonts w:ascii="Times New Roman" w:hAnsi="Times New Roman" w:cs="Times New Roman"/>
          <w:color w:val="000000"/>
          <w:sz w:val="24"/>
          <w:szCs w:val="24"/>
        </w:rPr>
        <w:t xml:space="preserve"> fragilidade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3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B244D4" w14:textId="77777777" w:rsidR="00B84EEA" w:rsidRPr="009A2D0A" w:rsidRDefault="00B84EEA" w:rsidP="00B84EEA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D2363" w14:textId="510FCBC6" w:rsidR="009E2201" w:rsidRDefault="00B84EEA" w:rsidP="00B84EEA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="00A331B4">
        <w:rPr>
          <w:rFonts w:ascii="Times New Roman" w:eastAsia="Times New Roman" w:hAnsi="Times New Roman" w:cs="Times New Roman"/>
          <w:b/>
          <w:sz w:val="23"/>
          <w:szCs w:val="23"/>
        </w:rPr>
        <w:t xml:space="preserve">. CONCLUSÃO </w:t>
      </w:r>
    </w:p>
    <w:p w14:paraId="7019C51C" w14:textId="77777777" w:rsidR="009E2201" w:rsidRPr="009E2201" w:rsidRDefault="009E2201" w:rsidP="00B84EEA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9BD4CBE" w14:textId="40CBE0D2" w:rsidR="00B2069A" w:rsidRPr="009E2201" w:rsidRDefault="00D373EB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EB">
        <w:rPr>
          <w:rFonts w:ascii="Times New Roman" w:eastAsia="Times New Roman" w:hAnsi="Times New Roman" w:cs="Times New Roman"/>
          <w:sz w:val="24"/>
          <w:szCs w:val="24"/>
        </w:rPr>
        <w:t xml:space="preserve">Indivíduos idosos longevos, com idade igual ou superior a 80 anos, apresentam significativamente maior risco de fragilidade que os idosos jovens, com idade entre 60 e 79 anos. </w:t>
      </w:r>
      <w:r w:rsidR="00AE1DE9">
        <w:rPr>
          <w:rFonts w:ascii="Times New Roman" w:eastAsia="Times New Roman" w:hAnsi="Times New Roman" w:cs="Times New Roman"/>
          <w:sz w:val="24"/>
          <w:szCs w:val="24"/>
        </w:rPr>
        <w:t xml:space="preserve">O mérito em reconhecer o risco de fragilidade permite ao profissional de saúde melhor avaliar os riscos e benefícios de intervenções, além de propor planos terapêuticos mais individualizados no grupo de indivíduos longevos. </w:t>
      </w:r>
    </w:p>
    <w:p w14:paraId="624451E3" w14:textId="0F3545A4" w:rsidR="001914D5" w:rsidRPr="009A2D0A" w:rsidRDefault="00AE1DE9" w:rsidP="00B84EEA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2F0">
        <w:rPr>
          <w:rFonts w:ascii="Times New Roman" w:hAnsi="Times New Roman" w:cs="Times New Roman"/>
          <w:color w:val="000000"/>
          <w:sz w:val="24"/>
          <w:szCs w:val="24"/>
        </w:rPr>
        <w:t xml:space="preserve">Os resultados da pesquisa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atual são </w:t>
      </w:r>
      <w:r w:rsidRPr="00A542F0">
        <w:rPr>
          <w:rFonts w:ascii="Times New Roman" w:hAnsi="Times New Roman" w:cs="Times New Roman"/>
          <w:color w:val="000000"/>
          <w:sz w:val="24"/>
          <w:szCs w:val="24"/>
        </w:rPr>
        <w:t xml:space="preserve">reveladores, no entanto são limitados à amostra populacional coletada, sendo necessário mais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estudos </w:t>
      </w:r>
      <w:r w:rsidRPr="00A542F0">
        <w:rPr>
          <w:rFonts w:ascii="Times New Roman" w:hAnsi="Times New Roman" w:cs="Times New Roman"/>
          <w:color w:val="000000"/>
          <w:sz w:val="24"/>
          <w:szCs w:val="24"/>
        </w:rPr>
        <w:t xml:space="preserve">para desvendar as relações envolvidas entre o risco de fragilidade e </w:t>
      </w:r>
      <w:r w:rsidR="005132A4">
        <w:rPr>
          <w:rFonts w:ascii="Times New Roman" w:hAnsi="Times New Roman" w:cs="Times New Roman"/>
          <w:color w:val="000000"/>
          <w:sz w:val="24"/>
          <w:szCs w:val="24"/>
        </w:rPr>
        <w:t xml:space="preserve">o grupo de indivíduos com idade mais </w:t>
      </w:r>
      <w:r w:rsidRPr="00A542F0">
        <w:rPr>
          <w:rFonts w:ascii="Times New Roman" w:hAnsi="Times New Roman" w:cs="Times New Roman"/>
          <w:color w:val="000000"/>
          <w:sz w:val="24"/>
          <w:szCs w:val="24"/>
        </w:rPr>
        <w:t xml:space="preserve">avançada. </w:t>
      </w:r>
    </w:p>
    <w:p w14:paraId="624451E4" w14:textId="77777777" w:rsidR="001914D5" w:rsidRDefault="001914D5" w:rsidP="00B84EEA">
      <w:pPr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24451E5" w14:textId="77777777" w:rsidR="001914D5" w:rsidRDefault="00A331B4" w:rsidP="00B84EEA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REFERÊNCIAS </w:t>
      </w:r>
    </w:p>
    <w:p w14:paraId="194D9954" w14:textId="77777777" w:rsidR="001E477A" w:rsidRPr="00C368AC" w:rsidRDefault="001E477A" w:rsidP="00B84E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4C1318A" w14:textId="77777777" w:rsidR="00E437E1" w:rsidRDefault="00E437E1" w:rsidP="00B84E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378381"/>
      <w:r w:rsidRPr="00A50762">
        <w:rPr>
          <w:rFonts w:ascii="Times New Roman" w:hAnsi="Times New Roman" w:cs="Times New Roman"/>
          <w:sz w:val="24"/>
          <w:szCs w:val="24"/>
        </w:rPr>
        <w:t xml:space="preserve">ALIBERTI, M. J. R. Avaliação geriátrica compacta de 10 minutos: desenvolvimento e validação de um instrumento de rastreio multidimensional breve para idosos. </w:t>
      </w:r>
      <w:proofErr w:type="spellStart"/>
      <w:r w:rsidRPr="00A5076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A50762">
        <w:rPr>
          <w:rFonts w:ascii="Times New Roman" w:hAnsi="Times New Roman" w:cs="Times New Roman"/>
          <w:sz w:val="24"/>
          <w:szCs w:val="24"/>
        </w:rPr>
        <w:t>—[</w:t>
      </w:r>
      <w:proofErr w:type="spellStart"/>
      <w:r w:rsidRPr="00A50762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A50762">
        <w:rPr>
          <w:rFonts w:ascii="Times New Roman" w:hAnsi="Times New Roman" w:cs="Times New Roman"/>
          <w:sz w:val="24"/>
          <w:szCs w:val="24"/>
        </w:rPr>
        <w:t>.] Universidade de São Paulo, 4 dez. 2018.</w:t>
      </w:r>
    </w:p>
    <w:p w14:paraId="6C94AC05" w14:textId="77777777" w:rsidR="00B84EEA" w:rsidRPr="00A50762" w:rsidRDefault="00B84EEA" w:rsidP="00B84E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65844" w14:textId="26933A63" w:rsidR="00E437E1" w:rsidRPr="00B84EEA" w:rsidRDefault="00E437E1" w:rsidP="00B84EEA">
      <w:pPr>
        <w:pStyle w:val="Pargrafoda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204">
        <w:rPr>
          <w:rFonts w:ascii="Times New Roman" w:hAnsi="Times New Roman" w:cs="Times New Roman"/>
          <w:sz w:val="24"/>
          <w:szCs w:val="24"/>
          <w:lang w:val="en-US"/>
        </w:rPr>
        <w:t xml:space="preserve">Fried LP, Tangen CM, Walston J, Newman AB, Hirsch C, Gottdiener J, Seeman T, Tracy R, Kop WJ, Burke G, McBurnie MA; Cardiovascular Health Study Collaborative </w:t>
      </w:r>
      <w:r w:rsidRPr="00B2069A">
        <w:rPr>
          <w:rFonts w:ascii="Times New Roman" w:hAnsi="Times New Roman" w:cs="Times New Roman"/>
          <w:sz w:val="24"/>
          <w:szCs w:val="24"/>
          <w:lang w:val="en-US"/>
        </w:rPr>
        <w:t xml:space="preserve">Research Group. Frailty in older adults: evidence for a phenotype. </w:t>
      </w:r>
      <w:r w:rsidRPr="00B2069A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Pr="00B2069A">
        <w:rPr>
          <w:rFonts w:ascii="Times New Roman" w:hAnsi="Times New Roman" w:cs="Times New Roman"/>
          <w:sz w:val="24"/>
          <w:szCs w:val="24"/>
        </w:rPr>
        <w:t>Gerontol</w:t>
      </w:r>
      <w:proofErr w:type="spellEnd"/>
      <w:r w:rsidRPr="00B206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069A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B2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69A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B2069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B2069A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B2069A">
        <w:rPr>
          <w:rFonts w:ascii="Times New Roman" w:hAnsi="Times New Roman" w:cs="Times New Roman"/>
          <w:sz w:val="24"/>
          <w:szCs w:val="24"/>
        </w:rPr>
        <w:t xml:space="preserve"> 2001; 56(3):M146-M156.</w:t>
      </w:r>
    </w:p>
    <w:p w14:paraId="50072BCA" w14:textId="77777777" w:rsidR="00B84EEA" w:rsidRPr="00B84EEA" w:rsidRDefault="00B84EEA" w:rsidP="00B84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C52070" w14:textId="77777777" w:rsidR="00E437E1" w:rsidRDefault="00E437E1" w:rsidP="00B84EEA">
      <w:pPr>
        <w:pStyle w:val="Pargrafoda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204">
        <w:rPr>
          <w:rFonts w:ascii="Times New Roman" w:hAnsi="Times New Roman" w:cs="Times New Roman"/>
          <w:sz w:val="24"/>
          <w:szCs w:val="24"/>
          <w:lang w:val="en-US"/>
        </w:rPr>
        <w:t>FRIED, L. P. et al. Frailty in Older Adults: Evidence for a Phenotype. The Journals of Gerontology Series A: Biological Sciences and Medical Sciences, v. 56, n. 3, p. M146–M157, 1 mar. 2001.</w:t>
      </w:r>
    </w:p>
    <w:p w14:paraId="07F13F90" w14:textId="77777777" w:rsidR="00B84EEA" w:rsidRPr="00B84EEA" w:rsidRDefault="00B84EEA" w:rsidP="00B84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7A4C90" w14:textId="77777777" w:rsidR="00E437E1" w:rsidRDefault="00E437E1" w:rsidP="00B84EEA">
      <w:pPr>
        <w:pStyle w:val="Pargrafoda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3204">
        <w:rPr>
          <w:rFonts w:ascii="Times New Roman" w:hAnsi="Times New Roman" w:cs="Times New Roman"/>
          <w:sz w:val="24"/>
          <w:szCs w:val="24"/>
          <w:lang w:val="en-US"/>
        </w:rPr>
        <w:t xml:space="preserve">GUEDES, R. D. C. et al. Frailty syndrome in Brazilian older people: a </w:t>
      </w:r>
      <w:proofErr w:type="gramStart"/>
      <w:r w:rsidRPr="00553204">
        <w:rPr>
          <w:rFonts w:ascii="Times New Roman" w:hAnsi="Times New Roman" w:cs="Times New Roman"/>
          <w:sz w:val="24"/>
          <w:szCs w:val="24"/>
          <w:lang w:val="en-US"/>
        </w:rPr>
        <w:t>population based</w:t>
      </w:r>
      <w:proofErr w:type="gramEnd"/>
      <w:r w:rsidRPr="00553204">
        <w:rPr>
          <w:rFonts w:ascii="Times New Roman" w:hAnsi="Times New Roman" w:cs="Times New Roman"/>
          <w:sz w:val="24"/>
          <w:szCs w:val="24"/>
          <w:lang w:val="en-US"/>
        </w:rPr>
        <w:t xml:space="preserve"> study. </w:t>
      </w:r>
      <w:r w:rsidRPr="00A50762">
        <w:rPr>
          <w:rFonts w:ascii="Times New Roman" w:hAnsi="Times New Roman" w:cs="Times New Roman"/>
          <w:sz w:val="24"/>
          <w:szCs w:val="24"/>
        </w:rPr>
        <w:t>Ciência &amp; Saúde Coletiva, v. 25, n. 5, p. 1947–1954, maio 2020.</w:t>
      </w:r>
    </w:p>
    <w:p w14:paraId="5BDEEBD2" w14:textId="77777777" w:rsidR="00B84EEA" w:rsidRPr="00B84EEA" w:rsidRDefault="00B84EEA" w:rsidP="00B84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83562" w14:textId="77777777" w:rsidR="00E437E1" w:rsidRDefault="00E437E1" w:rsidP="00B84EEA">
      <w:pPr>
        <w:pStyle w:val="Pargrafoda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3204">
        <w:rPr>
          <w:rFonts w:ascii="Times New Roman" w:hAnsi="Times New Roman" w:cs="Times New Roman"/>
          <w:sz w:val="24"/>
          <w:szCs w:val="24"/>
          <w:lang w:val="en-US"/>
        </w:rPr>
        <w:t xml:space="preserve">HOOGENDIJK, E. O. et al. Frailty: implications for clinical practice and public health. </w:t>
      </w:r>
      <w:r w:rsidRPr="00A50762">
        <w:rPr>
          <w:rFonts w:ascii="Times New Roman" w:hAnsi="Times New Roman" w:cs="Times New Roman"/>
          <w:sz w:val="24"/>
          <w:szCs w:val="24"/>
        </w:rPr>
        <w:t>The Lancet, v. 394, n. 10206, p. 1365–1375, out. 2019.</w:t>
      </w:r>
    </w:p>
    <w:p w14:paraId="26EF826F" w14:textId="77777777" w:rsidR="00B84EEA" w:rsidRPr="00B84EEA" w:rsidRDefault="00B84EEA" w:rsidP="00B84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0FB7B" w14:textId="77777777" w:rsidR="00E437E1" w:rsidRDefault="00E437E1" w:rsidP="00B84EEA">
      <w:pPr>
        <w:pStyle w:val="Pargrafoda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204">
        <w:rPr>
          <w:rFonts w:ascii="Times New Roman" w:hAnsi="Times New Roman" w:cs="Times New Roman"/>
          <w:sz w:val="24"/>
          <w:szCs w:val="24"/>
          <w:lang w:val="en-US"/>
        </w:rPr>
        <w:t>MCCUSKER, J. et al. Detection of Older People at Increased Risk of Adverse Health Outcomes After an Emergency Visit: The ISAR Screening Tool. Journal of the American Geriatrics Society, v. 47, n. 10, p. 1229–1237, out. 1999.</w:t>
      </w:r>
    </w:p>
    <w:p w14:paraId="358C19B6" w14:textId="77777777" w:rsidR="00B84EEA" w:rsidRPr="00B84EEA" w:rsidRDefault="00B84EEA" w:rsidP="00B84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7C8B3B" w14:textId="77777777" w:rsidR="00E437E1" w:rsidRDefault="00E437E1" w:rsidP="00B84EE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62">
        <w:rPr>
          <w:rFonts w:ascii="Times New Roman" w:hAnsi="Times New Roman" w:cs="Times New Roman"/>
          <w:sz w:val="24"/>
          <w:szCs w:val="24"/>
        </w:rPr>
        <w:t xml:space="preserve">OFORI-ASENSO, R. et al. </w:t>
      </w:r>
      <w:r w:rsidRPr="00553204">
        <w:rPr>
          <w:rFonts w:ascii="Times New Roman" w:hAnsi="Times New Roman" w:cs="Times New Roman"/>
          <w:sz w:val="24"/>
          <w:szCs w:val="24"/>
          <w:lang w:val="en-US"/>
        </w:rPr>
        <w:t xml:space="preserve">Global Incidence of Frailty and Prefrailty Among Community-Dwelling Older Adults: A Systematic Review and Meta-analysis. </w:t>
      </w:r>
      <w:r w:rsidRPr="00A50762">
        <w:rPr>
          <w:rFonts w:ascii="Times New Roman" w:hAnsi="Times New Roman" w:cs="Times New Roman"/>
          <w:sz w:val="24"/>
          <w:szCs w:val="24"/>
        </w:rPr>
        <w:t>JAMA Network Open, v. 2, n. 8, p. e198398, 2 ago. 2019.</w:t>
      </w:r>
    </w:p>
    <w:p w14:paraId="04D7EB85" w14:textId="77777777" w:rsidR="00B84EEA" w:rsidRPr="00B84EEA" w:rsidRDefault="00B84EEA" w:rsidP="00B84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61F7E" w14:textId="77777777" w:rsidR="00E437E1" w:rsidRDefault="00E437E1" w:rsidP="00B84EEA">
      <w:pPr>
        <w:pStyle w:val="Pargrafoda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3204">
        <w:rPr>
          <w:rFonts w:ascii="Times New Roman" w:hAnsi="Times New Roman" w:cs="Times New Roman"/>
          <w:sz w:val="24"/>
          <w:szCs w:val="24"/>
          <w:lang w:val="en-US"/>
        </w:rPr>
        <w:t xml:space="preserve">PILOTTO, A. et al. A multidimensional approach to frailty in older people. </w:t>
      </w:r>
      <w:proofErr w:type="spellStart"/>
      <w:r w:rsidRPr="00A50762">
        <w:rPr>
          <w:rFonts w:ascii="Times New Roman" w:hAnsi="Times New Roman" w:cs="Times New Roman"/>
          <w:sz w:val="24"/>
          <w:szCs w:val="24"/>
        </w:rPr>
        <w:t>Ageing</w:t>
      </w:r>
      <w:proofErr w:type="spellEnd"/>
      <w:r w:rsidRPr="00A5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76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50762">
        <w:rPr>
          <w:rFonts w:ascii="Times New Roman" w:hAnsi="Times New Roman" w:cs="Times New Roman"/>
          <w:sz w:val="24"/>
          <w:szCs w:val="24"/>
        </w:rPr>
        <w:t xml:space="preserve"> Reviews, v. 60, p. 101047, jul. 2020. </w:t>
      </w:r>
    </w:p>
    <w:p w14:paraId="33EAFD89" w14:textId="77777777" w:rsidR="00B84EEA" w:rsidRPr="00B84EEA" w:rsidRDefault="00B84EEA" w:rsidP="00B84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17A53" w14:textId="77777777" w:rsidR="00E437E1" w:rsidRPr="00A50762" w:rsidRDefault="00E437E1" w:rsidP="00B84EE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762">
        <w:rPr>
          <w:rFonts w:ascii="Times New Roman" w:hAnsi="Times New Roman" w:cs="Times New Roman"/>
          <w:sz w:val="24"/>
          <w:szCs w:val="24"/>
        </w:rPr>
        <w:t>RAMOS, L. R.; VERAS, R. P.; KALACHE, A. Envelhecimento populacional: uma realidade brasileira. Revista de Saúde Pública, v. 21, p. 211–224, jun. 1987</w:t>
      </w:r>
      <w:bookmarkEnd w:id="1"/>
      <w:r w:rsidRPr="00A50762">
        <w:rPr>
          <w:rFonts w:ascii="Times New Roman" w:hAnsi="Times New Roman" w:cs="Times New Roman"/>
          <w:sz w:val="24"/>
          <w:szCs w:val="24"/>
        </w:rPr>
        <w:t>.</w:t>
      </w:r>
    </w:p>
    <w:p w14:paraId="6E3684B7" w14:textId="77777777" w:rsidR="00D97D41" w:rsidRDefault="00D97D41" w:rsidP="00B84EEA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451E7" w14:textId="77777777" w:rsidR="001914D5" w:rsidRDefault="001914D5" w:rsidP="00B84EEA">
      <w:pPr>
        <w:spacing w:after="160" w:line="360" w:lineRule="auto"/>
        <w:rPr>
          <w:rFonts w:ascii="Calibri" w:eastAsia="Calibri" w:hAnsi="Calibri" w:cs="Calibri"/>
        </w:rPr>
      </w:pPr>
    </w:p>
    <w:p w14:paraId="624451E8" w14:textId="77777777" w:rsidR="001914D5" w:rsidRDefault="001914D5" w:rsidP="00B84EEA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1914D5" w:rsidSect="003F4486">
      <w:headerReference w:type="default" r:id="rId10"/>
      <w:footerReference w:type="default" r:id="rId11"/>
      <w:headerReference w:type="first" r:id="rId12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E6002" w14:textId="77777777" w:rsidR="003F4486" w:rsidRDefault="003F4486">
      <w:pPr>
        <w:spacing w:line="240" w:lineRule="auto"/>
      </w:pPr>
      <w:r>
        <w:separator/>
      </w:r>
    </w:p>
  </w:endnote>
  <w:endnote w:type="continuationSeparator" w:id="0">
    <w:p w14:paraId="332471D0" w14:textId="77777777" w:rsidR="003F4486" w:rsidRDefault="003F4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451EC" w14:textId="77777777" w:rsidR="001914D5" w:rsidRDefault="00A331B4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24451F4" wp14:editId="624451F5">
          <wp:simplePos x="0" y="0"/>
          <wp:positionH relativeFrom="column">
            <wp:posOffset>-933449</wp:posOffset>
          </wp:positionH>
          <wp:positionV relativeFrom="paragraph">
            <wp:posOffset>-19049</wp:posOffset>
          </wp:positionV>
          <wp:extent cx="7581900" cy="71584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8600"/>
                  <a:stretch>
                    <a:fillRect/>
                  </a:stretch>
                </pic:blipFill>
                <pic:spPr>
                  <a:xfrm>
                    <a:off x="0" y="0"/>
                    <a:ext cx="7581900" cy="71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77096" w14:textId="77777777" w:rsidR="003F4486" w:rsidRDefault="003F4486">
      <w:pPr>
        <w:spacing w:line="240" w:lineRule="auto"/>
      </w:pPr>
      <w:r>
        <w:separator/>
      </w:r>
    </w:p>
  </w:footnote>
  <w:footnote w:type="continuationSeparator" w:id="0">
    <w:p w14:paraId="02470FE4" w14:textId="77777777" w:rsidR="003F4486" w:rsidRDefault="003F4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451EB" w14:textId="77777777" w:rsidR="001914D5" w:rsidRDefault="0007605E">
    <w:r>
      <w:pict w14:anchorId="62445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1.5pt;margin-top:75.75pt;width:567.25pt;height:567.25pt;z-index:-251657216;mso-position-horizontal:absolute;mso-position-horizontal-relative:margin;mso-position-vertical:absolute;mso-position-vertical-relative:margin">
          <v:imagedata r:id="rId1" o:title="image5" gain="19661f" blacklevel="22938f"/>
          <w10:wrap anchorx="margin" anchory="margin"/>
        </v:shape>
      </w:pict>
    </w:r>
    <w:r w:rsidR="00A331B4">
      <w:rPr>
        <w:noProof/>
      </w:rPr>
      <w:drawing>
        <wp:anchor distT="114300" distB="114300" distL="114300" distR="114300" simplePos="0" relativeHeight="251655168" behindDoc="1" locked="0" layoutInCell="1" hidden="0" allowOverlap="1" wp14:anchorId="624451F0" wp14:editId="624451F1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590675" cy="98941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590675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31B4">
      <w:rPr>
        <w:noProof/>
      </w:rPr>
      <w:drawing>
        <wp:anchor distT="0" distB="0" distL="114300" distR="114300" simplePos="0" relativeHeight="251656192" behindDoc="0" locked="0" layoutInCell="1" hidden="0" allowOverlap="1" wp14:anchorId="624451F2" wp14:editId="624451F3">
          <wp:simplePos x="0" y="0"/>
          <wp:positionH relativeFrom="column">
            <wp:posOffset>4514850</wp:posOffset>
          </wp:positionH>
          <wp:positionV relativeFrom="paragraph">
            <wp:posOffset>-223837</wp:posOffset>
          </wp:positionV>
          <wp:extent cx="1901326" cy="7477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451ED" w14:textId="77777777" w:rsidR="001914D5" w:rsidRDefault="0007605E">
    <w:r>
      <w:pict w14:anchorId="62445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1.3pt;height:451.3pt;z-index:-25165619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 w:rsidR="00A331B4">
      <w:rPr>
        <w:noProof/>
      </w:rPr>
      <w:drawing>
        <wp:anchor distT="114300" distB="114300" distL="114300" distR="114300" simplePos="0" relativeHeight="251657216" behindDoc="0" locked="0" layoutInCell="1" hidden="0" allowOverlap="1" wp14:anchorId="624451F7" wp14:editId="624451F8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988705" cy="1238250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98870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71E"/>
    <w:multiLevelType w:val="hybridMultilevel"/>
    <w:tmpl w:val="38FA3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7F22"/>
    <w:multiLevelType w:val="multilevel"/>
    <w:tmpl w:val="33BAC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0021429">
    <w:abstractNumId w:val="1"/>
  </w:num>
  <w:num w:numId="2" w16cid:durableId="183010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D5"/>
    <w:rsid w:val="0007605E"/>
    <w:rsid w:val="0014493C"/>
    <w:rsid w:val="001808D3"/>
    <w:rsid w:val="001914D5"/>
    <w:rsid w:val="001B251E"/>
    <w:rsid w:val="001E477A"/>
    <w:rsid w:val="00201FC8"/>
    <w:rsid w:val="00296C75"/>
    <w:rsid w:val="002C2DD7"/>
    <w:rsid w:val="002D35B1"/>
    <w:rsid w:val="003C2A7B"/>
    <w:rsid w:val="003F4486"/>
    <w:rsid w:val="00447A73"/>
    <w:rsid w:val="004D7520"/>
    <w:rsid w:val="005132A4"/>
    <w:rsid w:val="00553204"/>
    <w:rsid w:val="005E6CFD"/>
    <w:rsid w:val="005E6ECD"/>
    <w:rsid w:val="00667611"/>
    <w:rsid w:val="006E3A95"/>
    <w:rsid w:val="007C7D29"/>
    <w:rsid w:val="007D7C3A"/>
    <w:rsid w:val="008014F5"/>
    <w:rsid w:val="00801556"/>
    <w:rsid w:val="008B0DF2"/>
    <w:rsid w:val="008C4498"/>
    <w:rsid w:val="008C5658"/>
    <w:rsid w:val="00967ACB"/>
    <w:rsid w:val="009A0404"/>
    <w:rsid w:val="009A2D0A"/>
    <w:rsid w:val="009E2201"/>
    <w:rsid w:val="00A331B4"/>
    <w:rsid w:val="00A50762"/>
    <w:rsid w:val="00A5270F"/>
    <w:rsid w:val="00A542F0"/>
    <w:rsid w:val="00A715EF"/>
    <w:rsid w:val="00AE1DE9"/>
    <w:rsid w:val="00B2069A"/>
    <w:rsid w:val="00B44E31"/>
    <w:rsid w:val="00B71FDB"/>
    <w:rsid w:val="00B84EEA"/>
    <w:rsid w:val="00C24774"/>
    <w:rsid w:val="00C368AC"/>
    <w:rsid w:val="00D373EB"/>
    <w:rsid w:val="00D906E5"/>
    <w:rsid w:val="00D97D41"/>
    <w:rsid w:val="00DA0C4B"/>
    <w:rsid w:val="00DE64C8"/>
    <w:rsid w:val="00DF0A97"/>
    <w:rsid w:val="00E437E1"/>
    <w:rsid w:val="00E822A9"/>
    <w:rsid w:val="00E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451B8"/>
  <w15:docId w15:val="{FA9A1E6B-6180-45F6-8706-5CC0BAB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D97D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B206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69A"/>
  </w:style>
  <w:style w:type="paragraph" w:styleId="Rodap">
    <w:name w:val="footer"/>
    <w:basedOn w:val="Normal"/>
    <w:link w:val="RodapChar"/>
    <w:uiPriority w:val="99"/>
    <w:unhideWhenUsed/>
    <w:rsid w:val="00B206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2039</Words>
  <Characters>11011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Vezolle</dc:creator>
  <cp:lastModifiedBy>Renan Vezolle</cp:lastModifiedBy>
  <cp:revision>4</cp:revision>
  <dcterms:created xsi:type="dcterms:W3CDTF">2024-03-27T00:29:00Z</dcterms:created>
  <dcterms:modified xsi:type="dcterms:W3CDTF">2024-03-30T18:45:00Z</dcterms:modified>
</cp:coreProperties>
</file>