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rtl w:val="0"/>
        </w:rPr>
        <w:t xml:space="preserve">EXPLORANDO FATORES PREDISPONENTES DA ROUQUIDÃO: UMA REVISÃO DE LITERATURA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-282.992125984250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Emilly Beatriz Leite Farias¹,  Lucielle de Matos Lopes², Vanessa Mara da Silva³,</w:t>
      </w:r>
    </w:p>
    <w:p w:rsidR="00000000" w:rsidDel="00000000" w:rsidP="00000000" w:rsidRDefault="00000000" w:rsidRPr="00000000" w14:paraId="00000004">
      <w:pPr>
        <w:spacing w:line="360" w:lineRule="auto"/>
        <w:ind w:right="-282.99212598425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Clarissa Ayumi Onishi⁴.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282.99212598425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¹²³⁴Universidade Federal de Mato Grosso</w:t>
      </w:r>
    </w:p>
    <w:p w:rsidR="00000000" w:rsidDel="00000000" w:rsidP="00000000" w:rsidRDefault="00000000" w:rsidRPr="00000000" w14:paraId="00000006">
      <w:pPr>
        <w:spacing w:line="360" w:lineRule="auto"/>
        <w:ind w:right="-282.992125984250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(emillybeatriz987@gmail.com)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282.9921259842507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 rouquidão é um sintoma comum que pode indicar uma variedade de problemas de saúde, desde condições benignas até doenças mais graves, como o câncer de laringe.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highlight w:val="white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analisar os fatores predisponentes que causam malefícios para a saúde da garganta, investigar prováveis causas benignas e malignas e destacar a importância da identificação precoce de sintomas para tratamento preventivo de possíveis complicações graves associadas a sintomas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Revisão de literatura nas bases de dados Scielo e PubMed, utilizando as palavras chaves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“nodules”, “vocal folds”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“respiratory infections”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 quatro sintomas mais presentes encontrados foram: rouquidão, ardor na garganta,  garganta seca e tosse seca, respectivamente. As causas mais citadas são: disfunções respiratórias altas, stress e uso agudo da voz. Verificou-se que a rouquidão está correlacionada ao uso exasperado da voz e às afecções respiratórias altas; o ardor na garganta relativou-se às afecções respiratórias altas; a canseira vocal relacionou-se ao stress; o pigarro ao tabagismo e uso de drogas.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A principal causa cancerosa associada à rouquidão foi identificada como carcinoma da glote, com uma tendência observada em afetar mais frequentemente o sexo masculino. Os motivos não relacionados ao câncer mais frequentes foram identificados como nódulos e pólipos nas cordas vocais, com o abuso vocal sendo o principal fator de predisposição, principalmente entre as mulheres.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  <w:rtl w:val="0"/>
        </w:rPr>
        <w:t xml:space="preserve">Conforme os dados apontam, os fatores externos, como estresse, quanto hábitos prejudiciais, como tabagismo e consumo de drogas, afetam a produção vocal. Além disso, destacam-se os impactos relacionados à saúde e à voz, como problemas respiratórios e uso excessivo da voz. Então, torna-se importante promover a conscientização da população sobre a saúde vocal e incentivar a adoção de práticas para cuidar da voz. Uma voz saudável melhora a capacidade de comunicação e contribui para qualidade de vida.</w:t>
      </w:r>
    </w:p>
    <w:p w:rsidR="00000000" w:rsidDel="00000000" w:rsidP="00000000" w:rsidRDefault="00000000" w:rsidRPr="00000000" w14:paraId="00000009">
      <w:pPr>
        <w:spacing w:line="360" w:lineRule="auto"/>
        <w:ind w:right="-282.992125984250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Pregas vocais. Nódulos.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Infecções respiratórias.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right="-282.992125984250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Temas livres em saúde.</w:t>
      </w:r>
    </w:p>
    <w:p w:rsidR="00000000" w:rsidDel="00000000" w:rsidP="00000000" w:rsidRDefault="00000000" w:rsidRPr="00000000" w14:paraId="0000000B">
      <w:pPr>
        <w:spacing w:line="360" w:lineRule="auto"/>
        <w:ind w:right="-282.9921259842507"/>
        <w:jc w:val="both"/>
        <w:rPr>
          <w:rFonts w:ascii="Times New Roman" w:cs="Times New Roman" w:eastAsia="Times New Roman" w:hAnsi="Times New Roman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