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0BF45" w14:textId="78F2A7E7" w:rsidR="00DE2E9A" w:rsidRPr="00DE2E9A" w:rsidRDefault="00DE2E9A" w:rsidP="00DE2E9A">
      <w:pPr>
        <w:jc w:val="center"/>
        <w:rPr>
          <w:rFonts w:ascii="Times New Roman" w:hAnsi="Times New Roman" w:cs="Times New Roman"/>
          <w:b/>
        </w:rPr>
      </w:pPr>
      <w:r w:rsidRPr="00DE2E9A">
        <w:rPr>
          <w:rFonts w:ascii="Times New Roman" w:hAnsi="Times New Roman" w:cs="Times New Roman"/>
          <w:b/>
        </w:rPr>
        <w:t>IMPACTAÇÃO DE CORPOS ESTRANHOS</w:t>
      </w:r>
      <w:r>
        <w:rPr>
          <w:rFonts w:ascii="Times New Roman" w:hAnsi="Times New Roman" w:cs="Times New Roman"/>
          <w:b/>
        </w:rPr>
        <w:t xml:space="preserve"> EM ESPAÇOS FACIAIS</w:t>
      </w:r>
      <w:r w:rsidRPr="00DE2E9A">
        <w:rPr>
          <w:rFonts w:ascii="Times New Roman" w:hAnsi="Times New Roman" w:cs="Times New Roman"/>
          <w:b/>
        </w:rPr>
        <w:t>: DESAFIOS PARA O ATENDIMENTO ODONTOLÓGICO DE URGÊNCIA</w:t>
      </w:r>
    </w:p>
    <w:p w14:paraId="133C756A" w14:textId="77777777" w:rsidR="00D53681" w:rsidRPr="00D53681" w:rsidRDefault="00D53681" w:rsidP="00FE527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447DB54" w14:textId="060B5873" w:rsidR="000648FA" w:rsidRPr="00FE30A1" w:rsidRDefault="000648FA" w:rsidP="000648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30A1">
        <w:rPr>
          <w:rFonts w:ascii="Times New Roman" w:hAnsi="Times New Roman" w:cs="Times New Roman"/>
          <w:b/>
        </w:rPr>
        <w:t xml:space="preserve">Introdução: </w:t>
      </w:r>
      <w:r w:rsidRPr="00FE30A1">
        <w:rPr>
          <w:rFonts w:ascii="Times New Roman" w:hAnsi="Times New Roman" w:cs="Times New Roman"/>
        </w:rPr>
        <w:t xml:space="preserve">A impactação de corpos estranhos em espaços faciais é uma condição que, em certas situações, pode demandar atendimento odontológico de urgência. Essa ocorrência, muitas vezes originada por acidentes envolvendo quedas ou pancadas, apresenta desafios diagnósticos e terapêuticos para os profissionais da odontologia. Diante dessa realidade, é fundamental compreender como os dentistas, mais especificamente o bucomaxilofacial, lidam com casos de urgência relacionados à impactação de corpos estranhos nos espaços faciais. </w:t>
      </w:r>
      <w:r w:rsidRPr="00FE30A1">
        <w:rPr>
          <w:rFonts w:ascii="Times New Roman" w:hAnsi="Times New Roman" w:cs="Times New Roman"/>
          <w:b/>
        </w:rPr>
        <w:t xml:space="preserve">Objetivo: </w:t>
      </w:r>
      <w:r w:rsidRPr="00FE30A1">
        <w:rPr>
          <w:rFonts w:ascii="Times New Roman" w:hAnsi="Times New Roman" w:cs="Times New Roman"/>
        </w:rPr>
        <w:t xml:space="preserve">Explorar o atendimento de urgência do dentista bucomaxilofacial relacionados à impactação de corpos estranhos nos espaços faciais, destacando o conhecimento prévio para esse tipo de atendimento. </w:t>
      </w:r>
      <w:r w:rsidRPr="00FE30A1">
        <w:rPr>
          <w:rFonts w:ascii="Times New Roman" w:hAnsi="Times New Roman" w:cs="Times New Roman"/>
          <w:b/>
        </w:rPr>
        <w:t xml:space="preserve">Metodologia: </w:t>
      </w:r>
      <w:r w:rsidRPr="00FE30A1">
        <w:rPr>
          <w:rFonts w:ascii="Times New Roman" w:hAnsi="Times New Roman" w:cs="Times New Roman"/>
        </w:rPr>
        <w:t xml:space="preserve">Para compreender a dinâmica dos casos de atendimento de urgência, foi realizada uma revisão bibliográfica de artigos disponíveis nas bases de dados da Biblioteca Virtual de Saúde, no PROQUALIS, SCIELO e </w:t>
      </w:r>
      <w:proofErr w:type="spellStart"/>
      <w:r w:rsidRPr="00FE30A1">
        <w:rPr>
          <w:rFonts w:ascii="Times New Roman" w:hAnsi="Times New Roman" w:cs="Times New Roman"/>
        </w:rPr>
        <w:t>PubMed</w:t>
      </w:r>
      <w:proofErr w:type="spellEnd"/>
      <w:r w:rsidRPr="00FE30A1">
        <w:rPr>
          <w:rFonts w:ascii="Times New Roman" w:hAnsi="Times New Roman" w:cs="Times New Roman"/>
        </w:rPr>
        <w:t>/MEDLINE. Priorizando os trabalhos publicados entre os anos de 2013 e 2023 que abordassem a temática da impactação de corpos estranhos nos espaços faciais no contexto do atendimento da urgência odontológica.</w:t>
      </w:r>
      <w:r w:rsidR="00FE30A1" w:rsidRPr="00FE30A1">
        <w:rPr>
          <w:rFonts w:ascii="Times New Roman" w:hAnsi="Times New Roman" w:cs="Times New Roman"/>
        </w:rPr>
        <w:t xml:space="preserve"> </w:t>
      </w:r>
      <w:r w:rsidR="00FE30A1" w:rsidRPr="00FE30A1">
        <w:rPr>
          <w:rFonts w:ascii="Times New Roman" w:hAnsi="Times New Roman" w:cs="Times New Roman"/>
          <w:color w:val="0D0D0D"/>
          <w:shd w:val="clear" w:color="auto" w:fill="FFFFFF"/>
        </w:rPr>
        <w:t>Foram considerados para este trabalho 2</w:t>
      </w:r>
      <w:r w:rsidR="00FE30A1" w:rsidRPr="00FE30A1">
        <w:rPr>
          <w:rFonts w:ascii="Times New Roman" w:hAnsi="Times New Roman" w:cs="Times New Roman"/>
          <w:color w:val="0D0D0D"/>
          <w:shd w:val="clear" w:color="auto" w:fill="FFFFFF"/>
        </w:rPr>
        <w:t>6</w:t>
      </w:r>
      <w:r w:rsidR="00FE30A1" w:rsidRPr="00FE30A1">
        <w:rPr>
          <w:rFonts w:ascii="Times New Roman" w:hAnsi="Times New Roman" w:cs="Times New Roman"/>
          <w:color w:val="0D0D0D"/>
          <w:shd w:val="clear" w:color="auto" w:fill="FFFFFF"/>
        </w:rPr>
        <w:t xml:space="preserve"> artigos</w:t>
      </w:r>
      <w:r w:rsidR="00FE30A1">
        <w:rPr>
          <w:rFonts w:ascii="Times New Roman" w:hAnsi="Times New Roman" w:cs="Times New Roman"/>
          <w:color w:val="0D0D0D"/>
          <w:shd w:val="clear" w:color="auto" w:fill="FFFFFF"/>
        </w:rPr>
        <w:t xml:space="preserve"> para compor as referências</w:t>
      </w:r>
      <w:r w:rsidR="00FE30A1" w:rsidRPr="00FE30A1">
        <w:rPr>
          <w:rFonts w:ascii="Times New Roman" w:hAnsi="Times New Roman" w:cs="Times New Roman"/>
          <w:color w:val="0D0D0D"/>
          <w:shd w:val="clear" w:color="auto" w:fill="FFFFFF"/>
        </w:rPr>
        <w:t>.</w:t>
      </w:r>
      <w:r w:rsidR="00FE30A1" w:rsidRPr="00FE30A1">
        <w:rPr>
          <w:rFonts w:ascii="Times New Roman" w:hAnsi="Times New Roman" w:cs="Times New Roman"/>
          <w:color w:val="0D0D0D"/>
          <w:shd w:val="clear" w:color="auto" w:fill="FFFFFF"/>
        </w:rPr>
        <w:t xml:space="preserve"> </w:t>
      </w:r>
      <w:r w:rsidRPr="00FE30A1">
        <w:rPr>
          <w:rFonts w:ascii="Times New Roman" w:hAnsi="Times New Roman" w:cs="Times New Roman"/>
          <w:b/>
        </w:rPr>
        <w:t xml:space="preserve">Resultados: </w:t>
      </w:r>
      <w:r w:rsidRPr="00FE30A1">
        <w:rPr>
          <w:rFonts w:ascii="Times New Roman" w:hAnsi="Times New Roman" w:cs="Times New Roman"/>
        </w:rPr>
        <w:t>A análise dos resultados revelou que a impactação de corpos estranhos nos espaços faciais, desencadeada por acidentes envolvendo quedas e pancadas, é uma situação que demanda rápida intervenção. Os profissionais bucomaxilofaci</w:t>
      </w:r>
      <w:r w:rsidR="00FE30A1" w:rsidRPr="00FE30A1">
        <w:rPr>
          <w:rFonts w:ascii="Times New Roman" w:hAnsi="Times New Roman" w:cs="Times New Roman"/>
        </w:rPr>
        <w:t>ai</w:t>
      </w:r>
      <w:r w:rsidRPr="00FE30A1">
        <w:rPr>
          <w:rFonts w:ascii="Times New Roman" w:hAnsi="Times New Roman" w:cs="Times New Roman"/>
        </w:rPr>
        <w:t>s enfrentam desafios significativos, desde o diagnóstico preciso até a escolha da conduta terapêutica mais apropriada. Embora em muitos casos a intervenção exija pronto atendimento, não sendo possível o planejamento prévio, como no caso dos atendimentos de urgência realizados pelos cirurgiões bucomaxilofacia</w:t>
      </w:r>
      <w:r w:rsidR="00FE30A1" w:rsidRPr="00FE30A1">
        <w:rPr>
          <w:rFonts w:ascii="Times New Roman" w:hAnsi="Times New Roman" w:cs="Times New Roman"/>
        </w:rPr>
        <w:t>i</w:t>
      </w:r>
      <w:r w:rsidRPr="00FE30A1">
        <w:rPr>
          <w:rFonts w:ascii="Times New Roman" w:hAnsi="Times New Roman" w:cs="Times New Roman"/>
        </w:rPr>
        <w:t xml:space="preserve">s nas unidades de pronto atendimento. Nesses casos, a remoção cirúrgica do corpo estranho é frequentemente indicada, sendo indicados exames complementares, como tomografia computadorizada. Mas claro, após a estabilização do paciente que demanda atendimento emergencial, sendo um essencial para uma localização precisa do corpo estranho e o planejamento adequado da intervenção. A abordagem multidisciplinar pode ser necessária em casos complexos, envolvendo, por exemplo, a colaboração de especialistas médicos para atendimento mais completo. </w:t>
      </w:r>
      <w:r w:rsidRPr="00FE30A1">
        <w:rPr>
          <w:rFonts w:ascii="Times New Roman" w:hAnsi="Times New Roman" w:cs="Times New Roman"/>
          <w:b/>
        </w:rPr>
        <w:t xml:space="preserve">Considerações Finais: </w:t>
      </w:r>
      <w:r w:rsidRPr="00FE30A1">
        <w:rPr>
          <w:rFonts w:ascii="Times New Roman" w:hAnsi="Times New Roman" w:cs="Times New Roman"/>
        </w:rPr>
        <w:t>O atendimento de urgência relacionado à impactação de corpos estranhos em espaços faciais, relacionado ao atendimento bucomaxilofacial, destaca-se como uma área crítica da prática clínica. A habilidade em lidar com essas situações demanda conhecimento avançado da anatomia da região e proficiência em técnicas cirúrgicas específicas. O aprendizado contínuo e a atualização constante são imprescindíveis para capacitar os profissionais bucomaxilofaciais a enfrentar esses desafios com eficácia, garantindo a segurança e o bem-estar dos pacientes.</w:t>
      </w:r>
    </w:p>
    <w:p w14:paraId="122EBCB2" w14:textId="77777777" w:rsidR="00FE30A1" w:rsidRPr="00BF533A" w:rsidRDefault="00FE30A1" w:rsidP="000648F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49F7EF7" w14:textId="553DACE0" w:rsidR="000648FA" w:rsidRPr="00FE30A1" w:rsidRDefault="00980F29" w:rsidP="000648FA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FE527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Palavras-chave: </w:t>
      </w:r>
      <w:r w:rsidR="00FE30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P</w:t>
      </w:r>
      <w:r w:rsidR="00DE2E9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rática </w:t>
      </w:r>
      <w:r w:rsidR="00DE2E9A" w:rsidRPr="00FE30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odontológica.</w:t>
      </w:r>
      <w:r w:rsidR="00DE2E9A" w:rsidRPr="00FE30A1">
        <w:rPr>
          <w:rFonts w:ascii="Times New Roman" w:hAnsi="Times New Roman" w:cs="Times New Roman"/>
        </w:rPr>
        <w:t xml:space="preserve"> </w:t>
      </w:r>
      <w:r w:rsidR="00FE30A1" w:rsidRPr="00FE30A1">
        <w:rPr>
          <w:rFonts w:ascii="Times New Roman" w:hAnsi="Times New Roman" w:cs="Times New Roman"/>
          <w:color w:val="0D0D0D"/>
          <w:shd w:val="clear" w:color="auto" w:fill="FFFFFF"/>
        </w:rPr>
        <w:t>Abordagem multidisciplinar</w:t>
      </w:r>
      <w:r w:rsidR="00DE2E9A" w:rsidRPr="00FE30A1">
        <w:rPr>
          <w:rFonts w:ascii="Times New Roman" w:hAnsi="Times New Roman" w:cs="Times New Roman"/>
        </w:rPr>
        <w:t>.</w:t>
      </w:r>
      <w:r w:rsidR="00FE30A1" w:rsidRPr="00FE30A1">
        <w:rPr>
          <w:rFonts w:ascii="Times New Roman" w:hAnsi="Times New Roman" w:cs="Times New Roman"/>
        </w:rPr>
        <w:t xml:space="preserve"> </w:t>
      </w:r>
      <w:r w:rsidR="00FE30A1" w:rsidRPr="00FE30A1">
        <w:rPr>
          <w:rFonts w:ascii="Times New Roman" w:hAnsi="Times New Roman" w:cs="Times New Roman"/>
          <w:color w:val="0D0D0D"/>
          <w:shd w:val="clear" w:color="auto" w:fill="FFFFFF"/>
        </w:rPr>
        <w:t>Exames complementares</w:t>
      </w:r>
      <w:r w:rsidR="00FE30A1" w:rsidRPr="00FE30A1">
        <w:rPr>
          <w:rFonts w:ascii="Times New Roman" w:hAnsi="Times New Roman" w:cs="Times New Roman"/>
          <w:color w:val="0D0D0D"/>
          <w:shd w:val="clear" w:color="auto" w:fill="FFFFFF"/>
        </w:rPr>
        <w:t>.</w:t>
      </w:r>
    </w:p>
    <w:p w14:paraId="0BC883B7" w14:textId="689EF164" w:rsidR="00980F29" w:rsidRDefault="00980F29" w:rsidP="00FD07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2B1EF6" w14:textId="1A68E597" w:rsidR="00E9059D" w:rsidRDefault="00980F29" w:rsidP="00FE5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Área Temática: </w:t>
      </w:r>
      <w:r w:rsidR="00597BE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Emergência</w:t>
      </w:r>
      <w:r w:rsidR="0053585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s Clínicas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</w:p>
    <w:p w14:paraId="0D066F2E" w14:textId="77777777" w:rsidR="00BF533A" w:rsidRPr="00BF533A" w:rsidRDefault="00BF533A" w:rsidP="00BF533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pt-BR"/>
          <w14:ligatures w14:val="none"/>
        </w:rPr>
      </w:pPr>
      <w:r w:rsidRPr="00BF533A">
        <w:rPr>
          <w:rFonts w:ascii="Arial" w:eastAsia="Times New Roman" w:hAnsi="Arial" w:cs="Arial"/>
          <w:vanish/>
          <w:kern w:val="0"/>
          <w:sz w:val="16"/>
          <w:szCs w:val="16"/>
          <w:lang w:eastAsia="pt-BR"/>
          <w14:ligatures w14:val="none"/>
        </w:rPr>
        <w:t>Parte superior do formulário</w:t>
      </w:r>
    </w:p>
    <w:sectPr w:rsidR="00BF533A" w:rsidRPr="00BF533A" w:rsidSect="00326B6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D4E63" w14:textId="77777777" w:rsidR="00326B60" w:rsidRDefault="00326B60" w:rsidP="00980F29">
      <w:pPr>
        <w:spacing w:after="0" w:line="240" w:lineRule="auto"/>
      </w:pPr>
      <w:r>
        <w:separator/>
      </w:r>
    </w:p>
  </w:endnote>
  <w:endnote w:type="continuationSeparator" w:id="0">
    <w:p w14:paraId="263C0521" w14:textId="77777777" w:rsidR="00326B60" w:rsidRDefault="00326B60" w:rsidP="00980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F17C4" w14:textId="77777777" w:rsidR="00326B60" w:rsidRDefault="00326B60" w:rsidP="00980F29">
      <w:pPr>
        <w:spacing w:after="0" w:line="240" w:lineRule="auto"/>
      </w:pPr>
      <w:r>
        <w:separator/>
      </w:r>
    </w:p>
  </w:footnote>
  <w:footnote w:type="continuationSeparator" w:id="0">
    <w:p w14:paraId="7AD5DB1C" w14:textId="77777777" w:rsidR="00326B60" w:rsidRDefault="00326B60" w:rsidP="00980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81"/>
    <w:rsid w:val="000433CF"/>
    <w:rsid w:val="00063C38"/>
    <w:rsid w:val="000648FA"/>
    <w:rsid w:val="00147D65"/>
    <w:rsid w:val="00247FE0"/>
    <w:rsid w:val="00326B60"/>
    <w:rsid w:val="004B5C3A"/>
    <w:rsid w:val="00535854"/>
    <w:rsid w:val="00597BE9"/>
    <w:rsid w:val="00980F29"/>
    <w:rsid w:val="00A02E22"/>
    <w:rsid w:val="00A9174C"/>
    <w:rsid w:val="00B22E42"/>
    <w:rsid w:val="00BF533A"/>
    <w:rsid w:val="00D53681"/>
    <w:rsid w:val="00DE2E9A"/>
    <w:rsid w:val="00E12FDA"/>
    <w:rsid w:val="00E9059D"/>
    <w:rsid w:val="00FD0747"/>
    <w:rsid w:val="00FE30A1"/>
    <w:rsid w:val="00FE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7799"/>
  <w15:docId w15:val="{28CF07F0-AA94-4F4F-AA71-56CDC0FE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6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6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6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6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E5270"/>
    <w:rPr>
      <w:color w:val="467886" w:themeColor="hyperlink"/>
      <w:u w:val="single"/>
    </w:rPr>
  </w:style>
  <w:style w:type="character" w:styleId="Forte">
    <w:name w:val="Strong"/>
    <w:basedOn w:val="Fontepargpadro"/>
    <w:uiPriority w:val="22"/>
    <w:qFormat/>
    <w:rsid w:val="00E9059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80F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0F29"/>
  </w:style>
  <w:style w:type="paragraph" w:styleId="Rodap">
    <w:name w:val="footer"/>
    <w:basedOn w:val="Normal"/>
    <w:link w:val="RodapChar"/>
    <w:uiPriority w:val="99"/>
    <w:unhideWhenUsed/>
    <w:rsid w:val="00980F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0F29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BF533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t-BR"/>
      <w14:ligatures w14:val="none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BF533A"/>
    <w:rPr>
      <w:rFonts w:ascii="Arial" w:eastAsia="Times New Roman" w:hAnsi="Arial" w:cs="Arial"/>
      <w:vanish/>
      <w:kern w:val="0"/>
      <w:sz w:val="16"/>
      <w:szCs w:val="16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468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2892601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6406853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858414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6547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632962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1273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7156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4362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28188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46463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2564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96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209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176463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2489046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059107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4760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280760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6005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4355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2980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4814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821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54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1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maycon douglas rodrigues silva</dc:creator>
  <cp:lastModifiedBy>Rodrigo Castro</cp:lastModifiedBy>
  <cp:revision>2</cp:revision>
  <dcterms:created xsi:type="dcterms:W3CDTF">2024-03-05T17:33:00Z</dcterms:created>
  <dcterms:modified xsi:type="dcterms:W3CDTF">2024-03-05T17:33:00Z</dcterms:modified>
</cp:coreProperties>
</file>