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MODALIDADE: RELATO DE EXPERIÊNCIA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righ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Autora: </w:t>
      </w:r>
      <w:r w:rsidDel="00000000" w:rsidR="00000000" w:rsidRPr="00000000">
        <w:rPr>
          <w:sz w:val="24"/>
          <w:szCs w:val="24"/>
          <w:rtl w:val="0"/>
        </w:rPr>
        <w:t xml:space="preserve">Karoline Prado da Costa</w:t>
      </w:r>
    </w:p>
    <w:p w:rsidR="00000000" w:rsidDel="00000000" w:rsidP="00000000" w:rsidRDefault="00000000" w:rsidRPr="00000000" w14:paraId="00000004">
      <w:pPr>
        <w:spacing w:after="160" w:line="259" w:lineRule="auto"/>
        <w:jc w:val="righ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Orientadora: </w:t>
      </w:r>
      <w:r w:rsidDel="00000000" w:rsidR="00000000" w:rsidRPr="00000000">
        <w:rPr>
          <w:sz w:val="24"/>
          <w:szCs w:val="24"/>
          <w:rtl w:val="0"/>
        </w:rPr>
        <w:t xml:space="preserve">Irlane Maia</w:t>
      </w:r>
    </w:p>
    <w:p w:rsidR="00000000" w:rsidDel="00000000" w:rsidP="00000000" w:rsidRDefault="00000000" w:rsidRPr="00000000" w14:paraId="00000005">
      <w:pPr>
        <w:spacing w:after="160" w:line="259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Residência Pedagógica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7"/>
        <w:gridCol w:w="4399"/>
        <w:tblGridChange w:id="0">
          <w:tblGrid>
            <w:gridCol w:w="4527"/>
            <w:gridCol w:w="439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7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NOME DA ESCOLA: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Escola Estadual Cacilda Braule Pinto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ANO ESCOLAR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6º ao 9º ano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Nº DE DISCENTES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CARACTERÍSTICAS DA TURMA: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Duas turmas de turnos diferentes, da mesma escola, sendo a mesma pública, localizada no bairro Coroado.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DISCIPLINA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Ciências Naturais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Nº DE AULAS MINISTRADAS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HABILIDADE BNCC/RCA: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OBJETIVO (S):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Comparar as diferenças e semelhanças nas modalidades de ensino: regular e eja, na perspectiva do discente enquanto estagiário.</w:t>
            </w:r>
          </w:p>
          <w:p w:rsidR="00000000" w:rsidDel="00000000" w:rsidP="00000000" w:rsidRDefault="00000000" w:rsidRPr="00000000" w14:paraId="0000001B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SEQUÊNCIA DIDÁTICA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Etapa 1: Abordagem Multimídia sobre o Surgimento do Universo (EJA - Educação para Jovens e Adultos)</w:t>
            </w:r>
          </w:p>
          <w:p w:rsidR="00000000" w:rsidDel="00000000" w:rsidP="00000000" w:rsidRDefault="00000000" w:rsidRPr="00000000" w14:paraId="0000001F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Aula 1: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Introdução ao Tema e Vídeos Científicos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Apresentação do tema do surgimento do universo.</w:t>
            </w:r>
          </w:p>
          <w:p w:rsidR="00000000" w:rsidDel="00000000" w:rsidP="00000000" w:rsidRDefault="00000000" w:rsidRPr="00000000" w14:paraId="00000022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Exibição de vídeos científicos relacionados.</w:t>
            </w:r>
          </w:p>
          <w:p w:rsidR="00000000" w:rsidDel="00000000" w:rsidP="00000000" w:rsidRDefault="00000000" w:rsidRPr="00000000" w14:paraId="00000023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Incentivo à participação dos alunos por meio de perguntas e discussões.</w:t>
            </w:r>
          </w:p>
          <w:p w:rsidR="00000000" w:rsidDel="00000000" w:rsidP="00000000" w:rsidRDefault="00000000" w:rsidRPr="00000000" w14:paraId="00000024">
            <w:pPr>
              <w:ind w:left="7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Aula 2: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Roda de Conversa e Questionário</w:t>
            </w:r>
          </w:p>
          <w:p w:rsidR="00000000" w:rsidDel="00000000" w:rsidP="00000000" w:rsidRDefault="00000000" w:rsidRPr="00000000" w14:paraId="00000026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Realização de uma roda de conversa para expressão de opiniões e reflexões.</w:t>
            </w:r>
          </w:p>
          <w:p w:rsidR="00000000" w:rsidDel="00000000" w:rsidP="00000000" w:rsidRDefault="00000000" w:rsidRPr="00000000" w14:paraId="00000027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Aplicação de questionário para avaliar a assimilação dos conhecimentos pelos alunos.</w:t>
            </w:r>
          </w:p>
          <w:p w:rsidR="00000000" w:rsidDel="00000000" w:rsidP="00000000" w:rsidRDefault="00000000" w:rsidRPr="00000000" w14:paraId="00000028">
            <w:pPr>
              <w:ind w:left="7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Etapa 2: Oficina de Montagem de Termômetros (Ensino Regular - Turmas de 7º Ano - Período Vespertino)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Aula 3: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Teoria e Preparação para a Oficina de Montagem de Termômetros</w:t>
            </w:r>
          </w:p>
          <w:p w:rsidR="00000000" w:rsidDel="00000000" w:rsidP="00000000" w:rsidRDefault="00000000" w:rsidRPr="00000000" w14:paraId="0000002C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Explicação teórica sobre o funcionamento dos termômetros.</w:t>
            </w:r>
          </w:p>
          <w:p w:rsidR="00000000" w:rsidDel="00000000" w:rsidP="00000000" w:rsidRDefault="00000000" w:rsidRPr="00000000" w14:paraId="0000002D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Discussão sobre a importância dos termômetros no cotidiano.</w:t>
            </w:r>
          </w:p>
          <w:p w:rsidR="00000000" w:rsidDel="00000000" w:rsidP="00000000" w:rsidRDefault="00000000" w:rsidRPr="00000000" w14:paraId="0000002E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Organização dos alunos em grupos e atribuição de responsabilidades.</w:t>
            </w:r>
          </w:p>
          <w:p w:rsidR="00000000" w:rsidDel="00000000" w:rsidP="00000000" w:rsidRDefault="00000000" w:rsidRPr="00000000" w14:paraId="0000002F">
            <w:pPr>
              <w:ind w:left="7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Aula 4: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Oficina de Montagem de Termômetros</w:t>
            </w:r>
          </w:p>
          <w:p w:rsidR="00000000" w:rsidDel="00000000" w:rsidP="00000000" w:rsidRDefault="00000000" w:rsidRPr="00000000" w14:paraId="00000031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Execução prática da oficina com os alunos montando termômetros caseiros.</w:t>
            </w:r>
          </w:p>
          <w:p w:rsidR="00000000" w:rsidDel="00000000" w:rsidP="00000000" w:rsidRDefault="00000000" w:rsidRPr="00000000" w14:paraId="00000032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Acompanhamento dos grupos para esclarecimento de dúvidas.</w:t>
            </w:r>
          </w:p>
          <w:p w:rsidR="00000000" w:rsidDel="00000000" w:rsidP="00000000" w:rsidRDefault="00000000" w:rsidRPr="00000000" w14:paraId="00000033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Discussão sobre os resultados obtidos.</w:t>
            </w:r>
          </w:p>
          <w:p w:rsidR="00000000" w:rsidDel="00000000" w:rsidP="00000000" w:rsidRDefault="00000000" w:rsidRPr="00000000" w14:paraId="0000003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Aula 5: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Apresentação dos Resultados e Discussão</w:t>
            </w:r>
          </w:p>
          <w:p w:rsidR="00000000" w:rsidDel="00000000" w:rsidP="00000000" w:rsidRDefault="00000000" w:rsidRPr="00000000" w14:paraId="00000036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Apresentação dos termômetros caseiros feitos pelos alunos.</w:t>
            </w:r>
          </w:p>
          <w:p w:rsidR="00000000" w:rsidDel="00000000" w:rsidP="00000000" w:rsidRDefault="00000000" w:rsidRPr="00000000" w14:paraId="00000037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Discussão sobre os conceitos relacionados à temperatura e calor.</w:t>
            </w:r>
          </w:p>
          <w:p w:rsidR="00000000" w:rsidDel="00000000" w:rsidP="00000000" w:rsidRDefault="00000000" w:rsidRPr="00000000" w14:paraId="00000038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Reflexão sobre a aplicação prática dos conhecimentos adquiridos.</w:t>
            </w:r>
          </w:p>
          <w:p w:rsidR="00000000" w:rsidDel="00000000" w:rsidP="00000000" w:rsidRDefault="00000000" w:rsidRPr="00000000" w14:paraId="00000039">
            <w:pPr>
              <w:ind w:left="7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INSTRUMENTO AVALIATIVO: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avaliação foi contínua, levando em consideração a participação dos alunos nas discussões, o envolvimento na montagem dos termômetros, a compreensão dos conceitos apresentados e a expressão das reflexões nas rodas de conversa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RECURSOS NECESSÁRIOS: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Datashow e notebook para exibição de vídeos.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Questionários impressos.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Materiais para montagem de termômetros (garrafas PET, canudos de plástico, álcool, corante e cola).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160" w:line="259" w:lineRule="auto"/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Adaptabilidade Pedagógica: Estratégias Inovadoras no Ensino Regular e na Educação para Jovens e Adultos (EJA)</w:t>
      </w:r>
    </w:p>
    <w:p w:rsidR="00000000" w:rsidDel="00000000" w:rsidP="00000000" w:rsidRDefault="00000000" w:rsidRPr="00000000" w14:paraId="0000004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Minha participação no Programa de Residência Pedagógica, na Escola Estadual Cacilda Braule Pinto, entre novembro de 2022 e agosto de 2023, foi uma jornada enriquecedora. O objetivo era integrar graduandos ao ensino fundamental II, com foco em biologia, exatas e humanas. Inspirados por Paulo Freire, aplicamos uma abordagem ativa que incentiva os alunos a participarem ativamente na construção do conhecimento.</w:t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Enfrentamos desafios durante a transição da modalidade de Educação para Jovens e Adultos (EJA) para o ensino regular, especificamente nas turmas de 7º ano. Adaptar as estratégias pedagógicas foi crucial, mantendo métodos ativos e recursos multimídia. Os resultados refletiram o sucesso dessas adaptações, com alta aceitação e engajamento dos alunos.</w:t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primeira etapa, centrada na EJA, adotamos uma abordagem multimídia sobre o surgimento do universo. Vídeos científicos, roda de conversa e questionários foram elementos essenciais para avaliar a assimilação dos conhecimentos pelos alunos. Na segunda etapa, voltada ao ensino regular, a oficina de montagem de termômetros foi uma experiência prática envolvente, onde os alunos construíram seus termômetros caseiros. </w:t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resultados foram notavelmente positivos em ambas as metodologias. A oficina de termômetros despertou grande interesse, promovendo a compreensão de conceitos e estimulando o pensamento crítico. A abordagem multimídia sobre o universo contribuiu para uma melhor compreensão do tema, aumentando o engajamento dos alunos. A roda de conversa e a taxonomia de Bloom estimularam processos cognitivos complexos, promovendo uma aprendizagem significativa.</w:t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 experiência reforçou a conclusão de que a combinação de metodologias ativas, recursos multimídia, teoria da aprendizagem significativa e taxonomia de Bloom cria um ambiente de aprendizado eficaz. A transição entre modalidades ressaltou a adaptabilidade dessas abordagens, destacando a importância de práticas inovadoras no ensino para preparar os estudantes para desafios futuros. Esta jornada na residência pedagógica não apenas consolidou meu compromisso com a educação inovadora, mas também ressaltou a necessidade contínua de adaptar e evoluir nas práticas pedagógicas.</w:t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476500" cy="1990725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2924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3048000</wp:posOffset>
            </wp:positionH>
            <wp:positionV relativeFrom="paragraph">
              <wp:posOffset>23813</wp:posOffset>
            </wp:positionV>
            <wp:extent cx="2476500" cy="1990725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3719" l="0" r="0" t="1581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360" w:lineRule="auto"/>
        <w:ind w:left="0" w:right="60.47244094488349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Imagem 1: </w:t>
      </w:r>
      <w:r w:rsidDel="00000000" w:rsidR="00000000" w:rsidRPr="00000000">
        <w:rPr>
          <w:sz w:val="20"/>
          <w:szCs w:val="20"/>
          <w:rtl w:val="0"/>
        </w:rPr>
        <w:t xml:space="preserve">Alunos fazendo a atividade em duplas      </w:t>
      </w:r>
      <w:r w:rsidDel="00000000" w:rsidR="00000000" w:rsidRPr="00000000">
        <w:rPr>
          <w:b w:val="1"/>
          <w:sz w:val="20"/>
          <w:szCs w:val="20"/>
          <w:rtl w:val="0"/>
        </w:rPr>
        <w:t xml:space="preserve">Imagem 2: </w:t>
      </w:r>
      <w:r w:rsidDel="00000000" w:rsidR="00000000" w:rsidRPr="00000000">
        <w:rPr>
          <w:sz w:val="20"/>
          <w:szCs w:val="20"/>
          <w:rtl w:val="0"/>
        </w:rPr>
        <w:t xml:space="preserve">Vídeo o Mito da criação</w:t>
      </w:r>
    </w:p>
    <w:p w:rsidR="00000000" w:rsidDel="00000000" w:rsidP="00000000" w:rsidRDefault="00000000" w:rsidRPr="00000000" w14:paraId="00000056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38100</wp:posOffset>
            </wp:positionV>
            <wp:extent cx="2476500" cy="2513986"/>
            <wp:effectExtent b="0" l="0" r="0" t="0"/>
            <wp:wrapSquare wrapText="bothSides" distB="0" distT="0" distL="0" distR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58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13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476500" cy="2514600"/>
            <wp:effectExtent b="0" l="0" r="0" t="0"/>
            <wp:wrapSquare wrapText="bothSides" distB="0" distT="0" distL="0" distR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102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1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05A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360" w:lineRule="auto"/>
        <w:ind w:left="0" w:right="60.47244094488349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9" w:lin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Imagem 03: </w:t>
      </w:r>
      <w:r w:rsidDel="00000000" w:rsidR="00000000" w:rsidRPr="00000000">
        <w:rPr>
          <w:rFonts w:ascii="Arial MT" w:cs="Arial MT" w:eastAsia="Arial MT" w:hAnsi="Arial MT"/>
          <w:sz w:val="20"/>
          <w:szCs w:val="20"/>
          <w:rtl w:val="0"/>
        </w:rPr>
        <w:t xml:space="preserve">Residente ministrando aula </w:t>
      </w:r>
      <w:r w:rsidDel="00000000" w:rsidR="00000000" w:rsidRPr="00000000">
        <w:rPr>
          <w:rFonts w:ascii="Arial MT" w:cs="Arial MT" w:eastAsia="Arial MT" w:hAnsi="Arial MT"/>
          <w:b w:val="1"/>
          <w:sz w:val="20"/>
          <w:szCs w:val="20"/>
          <w:rtl w:val="0"/>
        </w:rPr>
        <w:t xml:space="preserve">(A)</w:t>
      </w:r>
      <w:r w:rsidDel="00000000" w:rsidR="00000000" w:rsidRPr="00000000">
        <w:rPr>
          <w:rFonts w:ascii="Arial MT" w:cs="Arial MT" w:eastAsia="Arial MT" w:hAnsi="Arial MT"/>
          <w:sz w:val="20"/>
          <w:szCs w:val="20"/>
          <w:rtl w:val="0"/>
        </w:rPr>
        <w:t xml:space="preserve"> com slides como recurso didático sobre o assunto biodiversidade. </w:t>
      </w:r>
      <w:r w:rsidDel="00000000" w:rsidR="00000000" w:rsidRPr="00000000">
        <w:rPr>
          <w:rFonts w:ascii="Arial MT" w:cs="Arial MT" w:eastAsia="Arial MT" w:hAnsi="Arial MT"/>
          <w:b w:val="1"/>
          <w:sz w:val="20"/>
          <w:szCs w:val="20"/>
          <w:rtl w:val="0"/>
        </w:rPr>
        <w:t xml:space="preserve">(B)</w:t>
      </w:r>
      <w:r w:rsidDel="00000000" w:rsidR="00000000" w:rsidRPr="00000000">
        <w:rPr>
          <w:rFonts w:ascii="Arial MT" w:cs="Arial MT" w:eastAsia="Arial MT" w:hAnsi="Arial MT"/>
          <w:sz w:val="20"/>
          <w:szCs w:val="20"/>
          <w:rtl w:val="0"/>
        </w:rPr>
        <w:t xml:space="preserve"> sobre o assunto calor latente com a execução de um experimento durante a explicação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